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B1" w:rsidRPr="005033B1" w:rsidRDefault="005033B1" w:rsidP="0050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5033B1" w:rsidRPr="005033B1" w:rsidRDefault="005033B1" w:rsidP="0050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ЗНАМЕНСКОГО СЕЛЬСОВЕТА</w:t>
      </w:r>
    </w:p>
    <w:p w:rsidR="005033B1" w:rsidRPr="005033B1" w:rsidRDefault="005033B1" w:rsidP="0050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5033B1" w:rsidRPr="005033B1" w:rsidRDefault="005033B1" w:rsidP="005033B1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5033B1" w:rsidRPr="005033B1" w:rsidRDefault="005033B1" w:rsidP="005033B1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5033B1" w:rsidRPr="005033B1" w:rsidRDefault="005033B1" w:rsidP="0050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5033B1" w:rsidRPr="005033B1" w:rsidRDefault="005033B1" w:rsidP="0050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3B1" w:rsidRDefault="00C66A79" w:rsidP="0050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033B1"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4.2020</w:t>
      </w:r>
      <w:r w:rsidR="005033B1"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п. Поповка                                             № </w:t>
      </w:r>
      <w:r w:rsidR="00BE67A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033B1"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5033B1" w:rsidRDefault="005033B1" w:rsidP="0050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3B1" w:rsidRDefault="005033B1" w:rsidP="0050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введении </w:t>
      </w:r>
      <w:r w:rsidR="004A7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Знаменского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особого противопожарного режима</w:t>
      </w:r>
    </w:p>
    <w:p w:rsidR="005033B1" w:rsidRDefault="005033B1" w:rsidP="0050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3B1" w:rsidRPr="00C66A79" w:rsidRDefault="005033B1" w:rsidP="00C66A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недопущения возникновения ЧС, связанных с переходом возгораний на населенный пункт и стабилизации обстановки,</w:t>
      </w:r>
      <w:r w:rsidR="00C66A79"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ввести с 27.04.2020 года до 11.05.2020</w:t>
      </w: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особый противопожарный режим. </w:t>
      </w:r>
    </w:p>
    <w:p w:rsidR="005033B1" w:rsidRPr="00C66A79" w:rsidRDefault="005033B1" w:rsidP="00C66A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действия особого противопожарного режима:</w:t>
      </w:r>
    </w:p>
    <w:p w:rsidR="005033B1" w:rsidRPr="00C66A79" w:rsidRDefault="005033B1" w:rsidP="00C66A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3B1" w:rsidRPr="00C66A79" w:rsidRDefault="005033B1" w:rsidP="00C66A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Запретить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5033B1" w:rsidRPr="00C66A79" w:rsidRDefault="005033B1" w:rsidP="00C66A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Создать условия для привлечения населения к тушению пожаров в населенных пунктах и на прилегающих к ним территориях;</w:t>
      </w:r>
    </w:p>
    <w:p w:rsidR="005033B1" w:rsidRPr="00C66A79" w:rsidRDefault="005033B1" w:rsidP="00C66A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Осуществить комплекс мероприятий по организации патрулирования населенных пунктов и прилегающих к ним территорий;</w:t>
      </w:r>
    </w:p>
    <w:p w:rsidR="00C66A79" w:rsidRDefault="005033B1" w:rsidP="00C66A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Подготовить водовозную, землеройную и иную технику для тушения пожаров;</w:t>
      </w:r>
    </w:p>
    <w:p w:rsidR="00C66A79" w:rsidRPr="00C66A79" w:rsidRDefault="00C66A79" w:rsidP="00C66A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66A79">
        <w:rPr>
          <w:rFonts w:ascii="Times New Roman" w:hAnsi="Times New Roman" w:cs="Times New Roman"/>
          <w:color w:val="000000"/>
          <w:sz w:val="28"/>
          <w:szCs w:val="28"/>
        </w:rPr>
        <w:t>беспечить готовность систем связи и оповещения населения в случае возникновения чрезвычайных ситуаций;</w:t>
      </w:r>
    </w:p>
    <w:p w:rsidR="00C66A79" w:rsidRPr="00C66A79" w:rsidRDefault="00C66A79" w:rsidP="00C66A7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6.  О</w:t>
      </w:r>
      <w:r w:rsidRPr="00C66A79">
        <w:rPr>
          <w:rFonts w:ascii="Times New Roman" w:hAnsi="Times New Roman" w:cs="Times New Roman"/>
          <w:color w:val="000000"/>
          <w:sz w:val="28"/>
          <w:szCs w:val="28"/>
        </w:rPr>
        <w:t>рганизовать комплекс мероприятий, направленных на предотвращение чрезвычайных ситуаций, обусловленных горением сухой растительности, в том числе:</w:t>
      </w:r>
    </w:p>
    <w:p w:rsidR="00C66A79" w:rsidRPr="00C66A79" w:rsidRDefault="00C66A79" w:rsidP="00C66A79">
      <w:pPr>
        <w:suppressAutoHyphens/>
        <w:ind w:firstLine="7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A79">
        <w:rPr>
          <w:rFonts w:ascii="Times New Roman" w:hAnsi="Times New Roman" w:cs="Times New Roman"/>
          <w:color w:val="000000"/>
          <w:sz w:val="28"/>
          <w:szCs w:val="28"/>
        </w:rPr>
        <w:t>а) взять на контроль территории бесхозяйных и длительное время неэксплуатируемых приусадебных участков;</w:t>
      </w:r>
    </w:p>
    <w:p w:rsidR="00C66A79" w:rsidRPr="00C66A79" w:rsidRDefault="00C66A79" w:rsidP="00C66A79">
      <w:pPr>
        <w:suppressAutoHyphens/>
        <w:ind w:firstLine="7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A79">
        <w:rPr>
          <w:rFonts w:ascii="Times New Roman" w:hAnsi="Times New Roman" w:cs="Times New Roman"/>
          <w:color w:val="000000"/>
          <w:sz w:val="28"/>
          <w:szCs w:val="28"/>
        </w:rPr>
        <w:t>б) обеспечить ежедневное планирование и организацию работы патрульных, патрульно-маневренных, маневренных групп на территории муниципального образования;</w:t>
      </w:r>
    </w:p>
    <w:p w:rsidR="00C66A79" w:rsidRPr="00C66A79" w:rsidRDefault="00C66A79" w:rsidP="00C66A79">
      <w:pPr>
        <w:suppressAutoHyphens/>
        <w:ind w:firstLine="7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A79">
        <w:rPr>
          <w:rFonts w:ascii="Times New Roman" w:hAnsi="Times New Roman" w:cs="Times New Roman"/>
          <w:color w:val="000000"/>
          <w:sz w:val="28"/>
          <w:szCs w:val="28"/>
        </w:rPr>
        <w:t xml:space="preserve">в) организовать в целях обнаружения палов сухой растительности круглосуточное патрулирование территорий населенных пунктов и прилегающих территорий, в том числе садоводческих и огороднических </w:t>
      </w:r>
      <w:r w:rsidRPr="00C66A7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некоммерческих товариществ, организаций. К проведению указанной работы привлекать в  установленном законодательством порядке представителей общественных организаций, в том числе добровольной пожарной охраны, а также </w:t>
      </w:r>
      <w:r w:rsidRPr="00C66A79">
        <w:rPr>
          <w:rStyle w:val="FontStyle15"/>
          <w:rFonts w:cs="Times New Roman"/>
          <w:sz w:val="28"/>
          <w:szCs w:val="28"/>
        </w:rPr>
        <w:t>добровольцев</w:t>
      </w:r>
      <w:r w:rsidRPr="00C66A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66A79" w:rsidRPr="00C66A79" w:rsidRDefault="00C66A79" w:rsidP="00C66A79">
      <w:pPr>
        <w:suppressAutoHyphens/>
        <w:ind w:firstLine="7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A79">
        <w:rPr>
          <w:rFonts w:ascii="Times New Roman" w:hAnsi="Times New Roman" w:cs="Times New Roman"/>
          <w:color w:val="000000"/>
          <w:sz w:val="28"/>
          <w:szCs w:val="28"/>
        </w:rPr>
        <w:t>г) обеспечить незамедлительное реагирование в установленном законодательством порядке по выявленным очагам горения на территории населенных пунктов и прилегающих территориях, в том числе по термически активным точкам, выявляемым посредством космического мониторинга;</w:t>
      </w:r>
    </w:p>
    <w:p w:rsidR="00C66A79" w:rsidRPr="00C66A79" w:rsidRDefault="00C66A79" w:rsidP="00C66A79">
      <w:pPr>
        <w:suppressAutoHyphens/>
        <w:ind w:firstLine="7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A79">
        <w:rPr>
          <w:rFonts w:ascii="Times New Roman" w:hAnsi="Times New Roman" w:cs="Times New Roman"/>
          <w:color w:val="000000"/>
          <w:sz w:val="28"/>
          <w:szCs w:val="28"/>
        </w:rPr>
        <w:t>д) в случае выявления лиц, допустивших любые очаги горения, обеспечить незамедлительное информирование по указанным фактам органов государственного пожарного надзора, органов полиции, территориальных органов министерства природных ресурсов и экологии Новосибирской области;</w:t>
      </w:r>
    </w:p>
    <w:p w:rsidR="00C66A79" w:rsidRPr="00C66A79" w:rsidRDefault="00C66A79" w:rsidP="00C66A7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7.  О</w:t>
      </w:r>
      <w:r w:rsidRPr="00C66A79">
        <w:rPr>
          <w:rFonts w:ascii="Times New Roman" w:hAnsi="Times New Roman" w:cs="Times New Roman"/>
          <w:color w:val="000000"/>
          <w:sz w:val="28"/>
          <w:szCs w:val="28"/>
        </w:rPr>
        <w:t>беспечить контроль за состоянием защитных противопожарных минерализованных полос по периметру населенного пункта, объектов муниципальной собственности, граничащих с землями сельскохозяйственного назначения, лесничествами (лесопарками), а также расположенных в районах с торфяными почвами;</w:t>
      </w:r>
    </w:p>
    <w:p w:rsidR="005033B1" w:rsidRPr="00C66A79" w:rsidRDefault="00C66A79" w:rsidP="00C66A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</w:t>
      </w:r>
      <w:r w:rsidR="005033B1"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3B1" w:rsidRPr="00C66A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регулярное информирование населения о соблюдении мер пожарной безопасности в условиях особого противопожарного режима.</w:t>
      </w:r>
    </w:p>
    <w:p w:rsidR="00296D07" w:rsidRDefault="00296D07" w:rsidP="005033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D07" w:rsidRDefault="00296D07" w:rsidP="005033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D07" w:rsidRDefault="00296D07" w:rsidP="005033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Знаменского сельсовета</w:t>
      </w:r>
      <w:bookmarkStart w:id="0" w:name="_GoBack"/>
      <w:bookmarkEnd w:id="0"/>
    </w:p>
    <w:p w:rsidR="00296D07" w:rsidRDefault="00296D07" w:rsidP="005033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296D07" w:rsidRPr="005033B1" w:rsidRDefault="00296D07" w:rsidP="005033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Н.Я.Зотова</w:t>
      </w:r>
    </w:p>
    <w:p w:rsidR="005033B1" w:rsidRPr="005033B1" w:rsidRDefault="005033B1" w:rsidP="005033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33B1" w:rsidRPr="005033B1" w:rsidRDefault="005033B1" w:rsidP="005033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A79" w:rsidRPr="00DD35B3" w:rsidRDefault="00C66A79" w:rsidP="00C66A79">
      <w:pPr>
        <w:suppressAutoHyphens/>
        <w:ind w:firstLine="7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66A79" w:rsidRPr="00DD35B3" w:rsidRDefault="00C66A79" w:rsidP="00C66A79">
      <w:pPr>
        <w:suppressAutoHyphens/>
        <w:ind w:firstLine="7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033B1" w:rsidRPr="005033B1" w:rsidRDefault="00C66A79" w:rsidP="00C66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</w:t>
      </w:r>
    </w:p>
    <w:p w:rsidR="004A0848" w:rsidRDefault="004A0848"/>
    <w:sectPr w:rsidR="004A0848" w:rsidSect="00377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F0631"/>
    <w:multiLevelType w:val="hybridMultilevel"/>
    <w:tmpl w:val="4BCA1D56"/>
    <w:lvl w:ilvl="0" w:tplc="050630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33B1"/>
    <w:rsid w:val="00063E87"/>
    <w:rsid w:val="00296D07"/>
    <w:rsid w:val="002F4CCC"/>
    <w:rsid w:val="00324228"/>
    <w:rsid w:val="00377CCA"/>
    <w:rsid w:val="004A0848"/>
    <w:rsid w:val="004A7490"/>
    <w:rsid w:val="004C0141"/>
    <w:rsid w:val="005033B1"/>
    <w:rsid w:val="00BE67A2"/>
    <w:rsid w:val="00C6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66A79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701</cp:lastModifiedBy>
  <cp:revision>2</cp:revision>
  <cp:lastPrinted>2020-04-29T02:03:00Z</cp:lastPrinted>
  <dcterms:created xsi:type="dcterms:W3CDTF">2020-04-29T02:08:00Z</dcterms:created>
  <dcterms:modified xsi:type="dcterms:W3CDTF">2020-04-29T02:08:00Z</dcterms:modified>
</cp:coreProperties>
</file>