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1E3" w:rsidRPr="00AD7C1E" w:rsidRDefault="00BE41E3" w:rsidP="00BE41E3">
      <w:pPr>
        <w:pStyle w:val="a8"/>
        <w:jc w:val="right"/>
        <w:rPr>
          <w:sz w:val="28"/>
          <w:szCs w:val="28"/>
        </w:rPr>
      </w:pPr>
      <w:bookmarkStart w:id="0" w:name="_GoBack"/>
      <w:bookmarkEnd w:id="0"/>
    </w:p>
    <w:p w:rsidR="00BE41E3" w:rsidRPr="00AD7C1E" w:rsidRDefault="00BE41E3" w:rsidP="00BE41E3">
      <w:pPr>
        <w:pStyle w:val="a8"/>
        <w:rPr>
          <w:sz w:val="28"/>
          <w:szCs w:val="28"/>
        </w:rPr>
      </w:pPr>
      <w:r w:rsidRPr="00AD7C1E">
        <w:rPr>
          <w:sz w:val="28"/>
          <w:szCs w:val="28"/>
        </w:rPr>
        <w:t xml:space="preserve">АДМИНИСТРАЦИЯ </w:t>
      </w:r>
    </w:p>
    <w:p w:rsidR="00BE41E3" w:rsidRPr="00AD7C1E" w:rsidRDefault="00FC423A" w:rsidP="00BE41E3">
      <w:pPr>
        <w:pStyle w:val="a8"/>
        <w:rPr>
          <w:sz w:val="28"/>
          <w:szCs w:val="28"/>
        </w:rPr>
      </w:pPr>
      <w:r>
        <w:rPr>
          <w:sz w:val="28"/>
          <w:szCs w:val="28"/>
        </w:rPr>
        <w:t>ЗНАМЕНСКОГО</w:t>
      </w:r>
      <w:r w:rsidR="00BE41E3" w:rsidRPr="00AD7C1E">
        <w:rPr>
          <w:sz w:val="28"/>
          <w:szCs w:val="28"/>
        </w:rPr>
        <w:t xml:space="preserve">  СЕЛЬСОВЕТА</w:t>
      </w:r>
    </w:p>
    <w:p w:rsidR="00BE41E3" w:rsidRDefault="00BE41E3" w:rsidP="00BE41E3">
      <w:pPr>
        <w:pStyle w:val="a8"/>
        <w:rPr>
          <w:sz w:val="28"/>
          <w:szCs w:val="28"/>
        </w:rPr>
      </w:pPr>
      <w:r w:rsidRPr="00AD7C1E">
        <w:rPr>
          <w:sz w:val="28"/>
          <w:szCs w:val="28"/>
        </w:rPr>
        <w:t>КАРАСУКСКОГО  РАЙОНА  НОВОСИБИРСКОЙ ОБЛАСТИ</w:t>
      </w:r>
    </w:p>
    <w:p w:rsidR="00C72E13" w:rsidRPr="00AD7C1E" w:rsidRDefault="00C72E13" w:rsidP="00BE41E3">
      <w:pPr>
        <w:pStyle w:val="a8"/>
        <w:rPr>
          <w:b w:val="0"/>
        </w:rPr>
      </w:pPr>
    </w:p>
    <w:p w:rsidR="00BE41E3" w:rsidRDefault="00BE41E3" w:rsidP="00BE41E3">
      <w:pPr>
        <w:pStyle w:val="1"/>
        <w:rPr>
          <w:sz w:val="28"/>
          <w:szCs w:val="28"/>
        </w:rPr>
      </w:pPr>
      <w:r w:rsidRPr="00B944F4">
        <w:rPr>
          <w:sz w:val="28"/>
          <w:szCs w:val="28"/>
        </w:rPr>
        <w:t>ПОСТАНОВЛЕНИЕ</w:t>
      </w:r>
    </w:p>
    <w:p w:rsidR="006B6BB1" w:rsidRDefault="003523BD" w:rsidP="00FC423A">
      <w:pPr>
        <w:tabs>
          <w:tab w:val="left" w:pos="4402"/>
          <w:tab w:val="left" w:pos="7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D5731A">
        <w:rPr>
          <w:sz w:val="28"/>
          <w:szCs w:val="28"/>
        </w:rPr>
        <w:t>7</w:t>
      </w:r>
      <w:r>
        <w:rPr>
          <w:sz w:val="28"/>
          <w:szCs w:val="28"/>
        </w:rPr>
        <w:t>.02</w:t>
      </w:r>
      <w:r w:rsidR="00A131BC" w:rsidRPr="00A131BC">
        <w:rPr>
          <w:sz w:val="28"/>
          <w:szCs w:val="28"/>
        </w:rPr>
        <w:t>.2018</w:t>
      </w:r>
      <w:r w:rsidR="00A131BC">
        <w:rPr>
          <w:sz w:val="28"/>
          <w:szCs w:val="28"/>
        </w:rPr>
        <w:tab/>
      </w:r>
      <w:r w:rsidR="00FC423A">
        <w:rPr>
          <w:sz w:val="28"/>
          <w:szCs w:val="28"/>
        </w:rPr>
        <w:t>п.Поповка</w:t>
      </w:r>
      <w:r w:rsidR="00FC423A">
        <w:rPr>
          <w:sz w:val="28"/>
          <w:szCs w:val="28"/>
        </w:rPr>
        <w:tab/>
      </w:r>
      <w:r w:rsidR="00A131BC">
        <w:rPr>
          <w:sz w:val="28"/>
          <w:szCs w:val="28"/>
        </w:rPr>
        <w:t xml:space="preserve">                   № </w:t>
      </w:r>
      <w:r>
        <w:rPr>
          <w:sz w:val="28"/>
          <w:szCs w:val="28"/>
        </w:rPr>
        <w:t>3</w:t>
      </w:r>
      <w:r w:rsidR="005E55A7">
        <w:rPr>
          <w:sz w:val="28"/>
          <w:szCs w:val="28"/>
        </w:rPr>
        <w:t>2</w:t>
      </w:r>
      <w:r>
        <w:rPr>
          <w:sz w:val="28"/>
          <w:szCs w:val="28"/>
        </w:rPr>
        <w:t>-п</w:t>
      </w:r>
    </w:p>
    <w:p w:rsidR="00A131BC" w:rsidRDefault="00A131BC" w:rsidP="00A131BC">
      <w:pPr>
        <w:tabs>
          <w:tab w:val="left" w:pos="7495"/>
        </w:tabs>
        <w:rPr>
          <w:sz w:val="28"/>
        </w:rPr>
      </w:pPr>
    </w:p>
    <w:p w:rsidR="009B1339" w:rsidRPr="0095088A" w:rsidRDefault="009B1339" w:rsidP="006B1DC8">
      <w:pPr>
        <w:jc w:val="center"/>
        <w:rPr>
          <w:bCs/>
          <w:sz w:val="28"/>
          <w:szCs w:val="28"/>
        </w:rPr>
      </w:pPr>
      <w:r w:rsidRPr="0095088A">
        <w:rPr>
          <w:sz w:val="28"/>
          <w:szCs w:val="28"/>
        </w:rPr>
        <w:t>О</w:t>
      </w:r>
      <w:r w:rsidR="009D3387">
        <w:rPr>
          <w:sz w:val="28"/>
          <w:szCs w:val="28"/>
        </w:rPr>
        <w:t>б утверждении</w:t>
      </w:r>
      <w:r w:rsidRPr="0095088A">
        <w:rPr>
          <w:sz w:val="28"/>
          <w:szCs w:val="28"/>
        </w:rPr>
        <w:t xml:space="preserve"> административн</w:t>
      </w:r>
      <w:r w:rsidR="009D3387">
        <w:rPr>
          <w:sz w:val="28"/>
          <w:szCs w:val="28"/>
        </w:rPr>
        <w:t>ого</w:t>
      </w:r>
      <w:r w:rsidRPr="0095088A">
        <w:rPr>
          <w:sz w:val="28"/>
          <w:szCs w:val="28"/>
        </w:rPr>
        <w:t xml:space="preserve"> регламент</w:t>
      </w:r>
      <w:r w:rsidR="009D3387">
        <w:rPr>
          <w:sz w:val="28"/>
          <w:szCs w:val="28"/>
        </w:rPr>
        <w:t>а</w:t>
      </w:r>
      <w:r w:rsidR="007D4B45" w:rsidRPr="0095088A">
        <w:rPr>
          <w:sz w:val="28"/>
          <w:szCs w:val="28"/>
        </w:rPr>
        <w:t xml:space="preserve"> предоставления муниципальной услуги </w:t>
      </w:r>
      <w:r w:rsidR="006B6BB1">
        <w:rPr>
          <w:sz w:val="28"/>
          <w:szCs w:val="28"/>
        </w:rPr>
        <w:t>«Выдача</w:t>
      </w:r>
      <w:r w:rsidR="007D4B45" w:rsidRPr="0095088A">
        <w:rPr>
          <w:sz w:val="28"/>
          <w:szCs w:val="28"/>
        </w:rPr>
        <w:t>, продлени</w:t>
      </w:r>
      <w:r w:rsidR="006B6BB1">
        <w:rPr>
          <w:sz w:val="28"/>
          <w:szCs w:val="28"/>
        </w:rPr>
        <w:t>е</w:t>
      </w:r>
      <w:r w:rsidR="007D4B45" w:rsidRPr="0095088A">
        <w:rPr>
          <w:sz w:val="28"/>
          <w:szCs w:val="28"/>
        </w:rPr>
        <w:t xml:space="preserve"> срока действия, переоформлени</w:t>
      </w:r>
      <w:r w:rsidR="006B6BB1">
        <w:rPr>
          <w:sz w:val="28"/>
          <w:szCs w:val="28"/>
        </w:rPr>
        <w:t>е</w:t>
      </w:r>
      <w:r w:rsidR="007D4B45" w:rsidRPr="0095088A">
        <w:rPr>
          <w:sz w:val="28"/>
          <w:szCs w:val="28"/>
        </w:rPr>
        <w:t xml:space="preserve"> разрешения на право организации розничного рынка</w:t>
      </w:r>
      <w:r w:rsidR="006B6BB1">
        <w:rPr>
          <w:sz w:val="28"/>
          <w:szCs w:val="28"/>
        </w:rPr>
        <w:t>»</w:t>
      </w:r>
    </w:p>
    <w:p w:rsidR="006B1DC8" w:rsidRPr="006B1DC8" w:rsidRDefault="006B1DC8" w:rsidP="006B1DC8">
      <w:pPr>
        <w:jc w:val="center"/>
        <w:rPr>
          <w:color w:val="548DD4"/>
        </w:rPr>
      </w:pPr>
      <w:r w:rsidRPr="006B1DC8">
        <w:rPr>
          <w:i/>
          <w:color w:val="548DD4"/>
        </w:rPr>
        <w:t>(в редакции постановления от</w:t>
      </w:r>
      <w:r w:rsidRPr="006B1DC8">
        <w:rPr>
          <w:i/>
          <w:color w:val="1F497D"/>
          <w:sz w:val="28"/>
          <w:szCs w:val="28"/>
        </w:rPr>
        <w:t xml:space="preserve"> </w:t>
      </w:r>
      <w:r w:rsidRPr="006B1DC8">
        <w:rPr>
          <w:color w:val="548DD4"/>
        </w:rPr>
        <w:t>1</w:t>
      </w:r>
      <w:r>
        <w:rPr>
          <w:color w:val="548DD4"/>
        </w:rPr>
        <w:t>2</w:t>
      </w:r>
      <w:r w:rsidRPr="006B1DC8">
        <w:rPr>
          <w:color w:val="548DD4"/>
        </w:rPr>
        <w:t>.04.2023 №</w:t>
      </w:r>
      <w:r>
        <w:rPr>
          <w:color w:val="548DD4"/>
        </w:rPr>
        <w:t>36</w:t>
      </w:r>
      <w:r w:rsidRPr="006B1DC8">
        <w:rPr>
          <w:color w:val="548DD4"/>
        </w:rPr>
        <w:t>-п)</w:t>
      </w:r>
    </w:p>
    <w:p w:rsidR="006B1DC8" w:rsidRDefault="006B1DC8" w:rsidP="00FC423A">
      <w:pPr>
        <w:jc w:val="both"/>
        <w:rPr>
          <w:bCs/>
          <w:sz w:val="28"/>
          <w:szCs w:val="28"/>
        </w:rPr>
      </w:pPr>
    </w:p>
    <w:p w:rsidR="00FC423A" w:rsidRPr="00FC423A" w:rsidRDefault="00BE41E3" w:rsidP="00FC423A">
      <w:pPr>
        <w:jc w:val="both"/>
        <w:rPr>
          <w:sz w:val="28"/>
          <w:szCs w:val="28"/>
        </w:rPr>
      </w:pPr>
      <w:r w:rsidRPr="00BE41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FC423A" w:rsidRPr="00FC423A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Знаменского сельсовета Карасукского района Новосибирской области от 22.12.2017 № 97-п «Об утверждении Перечня муниципальных услуг, предоставляемых администрацией Знаменского сельсовета Карасукского района Новосибирской области»,  постановлением администрации Знаменского сельсовета Карасукского района Новосибирской области от 11.03.2013 № 17«Об утверждении Порядка разработки и утверждения административных регламентов предоставления муниципальных услуг»,</w:t>
      </w:r>
      <w:r w:rsidR="00FC423A" w:rsidRPr="00FC423A">
        <w:rPr>
          <w:b/>
          <w:sz w:val="28"/>
          <w:szCs w:val="28"/>
        </w:rPr>
        <w:tab/>
      </w:r>
    </w:p>
    <w:p w:rsidR="00BE41E3" w:rsidRPr="00BE41E3" w:rsidRDefault="00BE41E3" w:rsidP="00FC423A">
      <w:pPr>
        <w:jc w:val="both"/>
        <w:rPr>
          <w:b/>
          <w:sz w:val="28"/>
          <w:szCs w:val="28"/>
        </w:rPr>
      </w:pPr>
      <w:r w:rsidRPr="00BE41E3">
        <w:rPr>
          <w:b/>
          <w:sz w:val="28"/>
          <w:szCs w:val="28"/>
        </w:rPr>
        <w:tab/>
        <w:t>ПОСТАНОВЛЯЮ:</w:t>
      </w:r>
    </w:p>
    <w:p w:rsidR="00BE41E3" w:rsidRPr="00BE41E3" w:rsidRDefault="00FD3916" w:rsidP="00BE41E3">
      <w:pPr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BE41E3" w:rsidRPr="00BE41E3">
        <w:rPr>
          <w:sz w:val="28"/>
          <w:szCs w:val="28"/>
        </w:rPr>
        <w:t>1. Утвердить прилагаемый административный регламент предоставления муниципальной услуги «</w:t>
      </w:r>
      <w:r w:rsidR="00BE41E3">
        <w:rPr>
          <w:sz w:val="28"/>
          <w:szCs w:val="28"/>
        </w:rPr>
        <w:t>Выдача</w:t>
      </w:r>
      <w:r w:rsidR="00BE41E3" w:rsidRPr="0095088A">
        <w:rPr>
          <w:sz w:val="28"/>
          <w:szCs w:val="28"/>
        </w:rPr>
        <w:t>, продлени</w:t>
      </w:r>
      <w:r w:rsidR="00BE41E3">
        <w:rPr>
          <w:sz w:val="28"/>
          <w:szCs w:val="28"/>
        </w:rPr>
        <w:t>е</w:t>
      </w:r>
      <w:r w:rsidR="00BE41E3" w:rsidRPr="0095088A">
        <w:rPr>
          <w:sz w:val="28"/>
          <w:szCs w:val="28"/>
        </w:rPr>
        <w:t xml:space="preserve"> срока действия, переоформлени</w:t>
      </w:r>
      <w:r w:rsidR="00BE41E3">
        <w:rPr>
          <w:sz w:val="28"/>
          <w:szCs w:val="28"/>
        </w:rPr>
        <w:t>е</w:t>
      </w:r>
      <w:r w:rsidR="00BE41E3" w:rsidRPr="0095088A">
        <w:rPr>
          <w:sz w:val="28"/>
          <w:szCs w:val="28"/>
        </w:rPr>
        <w:t xml:space="preserve"> разрешения на право организации розничного рынка</w:t>
      </w:r>
      <w:r w:rsidR="00BE41E3" w:rsidRPr="00BE41E3">
        <w:rPr>
          <w:sz w:val="28"/>
          <w:szCs w:val="28"/>
        </w:rPr>
        <w:t>»</w:t>
      </w:r>
      <w:r w:rsidR="00BE41E3" w:rsidRPr="00BE41E3">
        <w:rPr>
          <w:bCs/>
          <w:color w:val="FF0000"/>
          <w:sz w:val="28"/>
          <w:szCs w:val="28"/>
        </w:rPr>
        <w:t xml:space="preserve"> </w:t>
      </w:r>
      <w:r w:rsidR="00BE41E3" w:rsidRPr="00BE41E3">
        <w:rPr>
          <w:sz w:val="28"/>
          <w:szCs w:val="28"/>
        </w:rPr>
        <w:t>(далее - административный регламент).</w:t>
      </w:r>
    </w:p>
    <w:p w:rsidR="00BE41E3" w:rsidRPr="00FD3916" w:rsidRDefault="00BE41E3" w:rsidP="00FD3916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FD3916">
        <w:rPr>
          <w:sz w:val="28"/>
          <w:szCs w:val="28"/>
        </w:rPr>
        <w:t>2. Признать утратившими силу:</w:t>
      </w:r>
    </w:p>
    <w:p w:rsidR="00BE41E3" w:rsidRPr="00486CC5" w:rsidRDefault="00BE41E3" w:rsidP="00BE41E3">
      <w:pPr>
        <w:jc w:val="both"/>
        <w:rPr>
          <w:sz w:val="28"/>
          <w:szCs w:val="28"/>
        </w:rPr>
      </w:pPr>
      <w:r w:rsidRPr="00486CC5">
        <w:rPr>
          <w:sz w:val="28"/>
          <w:szCs w:val="28"/>
        </w:rPr>
        <w:t xml:space="preserve">- постановление администрации </w:t>
      </w:r>
      <w:r w:rsidR="00FC423A">
        <w:rPr>
          <w:sz w:val="28"/>
          <w:szCs w:val="28"/>
        </w:rPr>
        <w:t>Знаменского</w:t>
      </w:r>
      <w:r w:rsidRPr="00486CC5">
        <w:rPr>
          <w:sz w:val="28"/>
          <w:szCs w:val="28"/>
        </w:rPr>
        <w:t xml:space="preserve"> сельсовета Карасукского района Новосибирской области от </w:t>
      </w:r>
      <w:r w:rsidR="00FC423A">
        <w:rPr>
          <w:sz w:val="28"/>
          <w:szCs w:val="28"/>
        </w:rPr>
        <w:t>27</w:t>
      </w:r>
      <w:r w:rsidRPr="00486CC5">
        <w:rPr>
          <w:sz w:val="28"/>
          <w:szCs w:val="28"/>
        </w:rPr>
        <w:t xml:space="preserve">.10.2014 № </w:t>
      </w:r>
      <w:r w:rsidR="00FC423A">
        <w:rPr>
          <w:sz w:val="28"/>
          <w:szCs w:val="28"/>
        </w:rPr>
        <w:t>68-п</w:t>
      </w:r>
      <w:r w:rsidRPr="00486CC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«Выдача, продление срока действия, переоформление  разрешения на право организации розничного рынка»;  </w:t>
      </w:r>
    </w:p>
    <w:p w:rsidR="00BE41E3" w:rsidRPr="00486CC5" w:rsidRDefault="00BE41E3" w:rsidP="00BE41E3">
      <w:pPr>
        <w:jc w:val="both"/>
        <w:rPr>
          <w:sz w:val="28"/>
          <w:szCs w:val="28"/>
        </w:rPr>
      </w:pPr>
      <w:r w:rsidRPr="00486CC5">
        <w:rPr>
          <w:sz w:val="28"/>
          <w:szCs w:val="28"/>
        </w:rPr>
        <w:t xml:space="preserve">- постановление администрации </w:t>
      </w:r>
      <w:r w:rsidR="00FC423A">
        <w:rPr>
          <w:sz w:val="28"/>
          <w:szCs w:val="28"/>
        </w:rPr>
        <w:t>Знаменского</w:t>
      </w:r>
      <w:r w:rsidRPr="00486CC5">
        <w:rPr>
          <w:sz w:val="28"/>
          <w:szCs w:val="28"/>
        </w:rPr>
        <w:t xml:space="preserve"> сельсовета Карасукского района Новосиби</w:t>
      </w:r>
      <w:r w:rsidR="009D657E" w:rsidRPr="00486CC5">
        <w:rPr>
          <w:sz w:val="28"/>
          <w:szCs w:val="28"/>
        </w:rPr>
        <w:t xml:space="preserve">рской области от </w:t>
      </w:r>
      <w:r w:rsidR="00FC423A">
        <w:rPr>
          <w:sz w:val="28"/>
          <w:szCs w:val="28"/>
        </w:rPr>
        <w:t>03.03</w:t>
      </w:r>
      <w:r w:rsidR="009D657E" w:rsidRPr="00486CC5">
        <w:rPr>
          <w:sz w:val="28"/>
          <w:szCs w:val="28"/>
        </w:rPr>
        <w:t>.2015 № 3</w:t>
      </w:r>
      <w:r w:rsidR="00FC423A">
        <w:rPr>
          <w:sz w:val="28"/>
          <w:szCs w:val="28"/>
        </w:rPr>
        <w:t>0-п</w:t>
      </w:r>
      <w:r w:rsidRPr="00486CC5">
        <w:rPr>
          <w:sz w:val="28"/>
          <w:szCs w:val="28"/>
        </w:rPr>
        <w:t xml:space="preserve"> «О внесении изменений в постановление администрации </w:t>
      </w:r>
      <w:r w:rsidR="00FC423A">
        <w:rPr>
          <w:sz w:val="28"/>
          <w:szCs w:val="28"/>
        </w:rPr>
        <w:t>Знаменского</w:t>
      </w:r>
      <w:r w:rsidRPr="00486CC5">
        <w:rPr>
          <w:sz w:val="28"/>
          <w:szCs w:val="28"/>
        </w:rPr>
        <w:t xml:space="preserve"> сельсовета Карасукского района Новосибир</w:t>
      </w:r>
      <w:r w:rsidR="009D657E" w:rsidRPr="00486CC5">
        <w:rPr>
          <w:sz w:val="28"/>
          <w:szCs w:val="28"/>
        </w:rPr>
        <w:t xml:space="preserve">ской области от </w:t>
      </w:r>
      <w:r w:rsidR="00FC423A">
        <w:rPr>
          <w:sz w:val="28"/>
          <w:szCs w:val="28"/>
        </w:rPr>
        <w:t>27</w:t>
      </w:r>
      <w:r w:rsidR="009D657E" w:rsidRPr="00486CC5">
        <w:rPr>
          <w:sz w:val="28"/>
          <w:szCs w:val="28"/>
        </w:rPr>
        <w:t xml:space="preserve">.10.2014 № </w:t>
      </w:r>
      <w:r w:rsidR="00FC423A">
        <w:rPr>
          <w:sz w:val="28"/>
          <w:szCs w:val="28"/>
        </w:rPr>
        <w:t>68-п</w:t>
      </w:r>
      <w:r w:rsidR="009D657E" w:rsidRPr="00486CC5">
        <w:rPr>
          <w:sz w:val="28"/>
          <w:szCs w:val="28"/>
        </w:rPr>
        <w:t xml:space="preserve"> </w:t>
      </w:r>
      <w:r w:rsidRPr="00486CC5">
        <w:rPr>
          <w:sz w:val="28"/>
          <w:szCs w:val="28"/>
        </w:rPr>
        <w:t>«Об утверждении административного регламента предоставления муниципальной услуги «Выдача, продление срока действия, переоформление  разрешения на пра</w:t>
      </w:r>
      <w:r w:rsidR="009D657E" w:rsidRPr="00486CC5">
        <w:rPr>
          <w:sz w:val="28"/>
          <w:szCs w:val="28"/>
        </w:rPr>
        <w:t>во организации розничного рынка</w:t>
      </w:r>
      <w:r w:rsidRPr="00486CC5">
        <w:rPr>
          <w:sz w:val="28"/>
          <w:szCs w:val="28"/>
        </w:rPr>
        <w:t>»;</w:t>
      </w:r>
    </w:p>
    <w:p w:rsidR="00BE41E3" w:rsidRPr="00BE41E3" w:rsidRDefault="00FD3916" w:rsidP="00BE41E3">
      <w:pPr>
        <w:contextualSpacing/>
        <w:jc w:val="both"/>
        <w:rPr>
          <w:sz w:val="28"/>
          <w:szCs w:val="28"/>
        </w:rPr>
      </w:pPr>
      <w:r w:rsidRPr="00486CC5">
        <w:rPr>
          <w:sz w:val="28"/>
          <w:szCs w:val="28"/>
        </w:rPr>
        <w:t>- абзац 2 пункта 4</w:t>
      </w:r>
      <w:r w:rsidR="00BE41E3" w:rsidRPr="00486CC5">
        <w:rPr>
          <w:sz w:val="28"/>
          <w:szCs w:val="28"/>
        </w:rPr>
        <w:t xml:space="preserve"> постановления администрации </w:t>
      </w:r>
      <w:r w:rsidR="00FC423A">
        <w:rPr>
          <w:sz w:val="28"/>
          <w:szCs w:val="28"/>
        </w:rPr>
        <w:t>Знаменского</w:t>
      </w:r>
      <w:r w:rsidR="00BE41E3" w:rsidRPr="00486CC5">
        <w:rPr>
          <w:sz w:val="28"/>
          <w:szCs w:val="28"/>
        </w:rPr>
        <w:t xml:space="preserve"> сельсовета Карасукского района Новосибирской области от </w:t>
      </w:r>
      <w:r w:rsidR="00FC423A">
        <w:rPr>
          <w:sz w:val="28"/>
          <w:szCs w:val="28"/>
        </w:rPr>
        <w:t>31</w:t>
      </w:r>
      <w:r w:rsidR="00BE41E3" w:rsidRPr="00486CC5">
        <w:rPr>
          <w:sz w:val="28"/>
          <w:szCs w:val="28"/>
        </w:rPr>
        <w:t xml:space="preserve">.05.2016 № </w:t>
      </w:r>
      <w:r w:rsidR="00FC423A">
        <w:rPr>
          <w:sz w:val="28"/>
          <w:szCs w:val="28"/>
        </w:rPr>
        <w:t>34-па</w:t>
      </w:r>
      <w:r w:rsidR="00BE41E3" w:rsidRPr="00486CC5">
        <w:rPr>
          <w:sz w:val="28"/>
          <w:szCs w:val="28"/>
        </w:rPr>
        <w:t xml:space="preserve"> «О внесении изменений в отдельные муниципальные правовые акты администрации </w:t>
      </w:r>
      <w:r w:rsidR="00FC423A">
        <w:rPr>
          <w:sz w:val="28"/>
          <w:szCs w:val="28"/>
        </w:rPr>
        <w:t>Знаменского</w:t>
      </w:r>
      <w:r w:rsidR="00BE41E3" w:rsidRPr="00486CC5">
        <w:rPr>
          <w:sz w:val="28"/>
          <w:szCs w:val="28"/>
        </w:rPr>
        <w:t xml:space="preserve"> сельсовета Карасукского района в сфере организации предоставления муниципальных услуг»</w:t>
      </w:r>
      <w:r w:rsidR="00FC423A">
        <w:rPr>
          <w:sz w:val="28"/>
          <w:szCs w:val="28"/>
        </w:rPr>
        <w:t>.</w:t>
      </w:r>
    </w:p>
    <w:p w:rsidR="00BE41E3" w:rsidRPr="00BE41E3" w:rsidRDefault="00BE41E3" w:rsidP="00486CC5">
      <w:pPr>
        <w:pStyle w:val="a6"/>
        <w:tabs>
          <w:tab w:val="left" w:pos="851"/>
          <w:tab w:val="left" w:pos="993"/>
        </w:tabs>
        <w:ind w:left="0"/>
        <w:jc w:val="both"/>
        <w:rPr>
          <w:sz w:val="28"/>
          <w:szCs w:val="28"/>
        </w:rPr>
      </w:pPr>
      <w:r w:rsidRPr="00BE41E3">
        <w:rPr>
          <w:sz w:val="28"/>
          <w:szCs w:val="28"/>
        </w:rPr>
        <w:lastRenderedPageBreak/>
        <w:t xml:space="preserve">3. Администрации </w:t>
      </w:r>
      <w:r w:rsidR="00FC423A">
        <w:rPr>
          <w:sz w:val="28"/>
          <w:szCs w:val="28"/>
        </w:rPr>
        <w:t>Знаменского</w:t>
      </w:r>
      <w:r w:rsidRPr="00BE41E3">
        <w:rPr>
          <w:sz w:val="28"/>
          <w:szCs w:val="28"/>
        </w:rPr>
        <w:t xml:space="preserve"> сельсовета Карасукского района Новосибирской области  обеспечить организацию предоставления муниципальной услуги в соответствии с Административным регламентом.     </w:t>
      </w:r>
    </w:p>
    <w:p w:rsidR="00BE41E3" w:rsidRPr="00BE41E3" w:rsidRDefault="00BE41E3" w:rsidP="00486CC5">
      <w:pPr>
        <w:pStyle w:val="a6"/>
        <w:tabs>
          <w:tab w:val="left" w:pos="851"/>
          <w:tab w:val="left" w:pos="993"/>
        </w:tabs>
        <w:ind w:left="0"/>
        <w:jc w:val="both"/>
        <w:rPr>
          <w:sz w:val="28"/>
          <w:szCs w:val="28"/>
        </w:rPr>
      </w:pPr>
      <w:r w:rsidRPr="00BE41E3">
        <w:rPr>
          <w:sz w:val="28"/>
          <w:szCs w:val="28"/>
        </w:rPr>
        <w:t>4. Опубликовать постановление в «Вестник</w:t>
      </w:r>
      <w:r w:rsidR="00FC423A">
        <w:rPr>
          <w:sz w:val="28"/>
          <w:szCs w:val="28"/>
        </w:rPr>
        <w:t>е</w:t>
      </w:r>
      <w:r w:rsidRPr="00BE41E3">
        <w:rPr>
          <w:sz w:val="28"/>
          <w:szCs w:val="28"/>
        </w:rPr>
        <w:t xml:space="preserve"> </w:t>
      </w:r>
      <w:r w:rsidR="00FC423A">
        <w:rPr>
          <w:sz w:val="28"/>
          <w:szCs w:val="28"/>
        </w:rPr>
        <w:t>Знаменского</w:t>
      </w:r>
      <w:r w:rsidRPr="00BE41E3">
        <w:rPr>
          <w:sz w:val="28"/>
          <w:szCs w:val="28"/>
        </w:rPr>
        <w:t xml:space="preserve"> сельсовета», а также разместить на  официальном сайте администрации </w:t>
      </w:r>
      <w:r w:rsidR="00FC423A">
        <w:rPr>
          <w:sz w:val="28"/>
          <w:szCs w:val="28"/>
        </w:rPr>
        <w:t>Знаменского</w:t>
      </w:r>
      <w:r w:rsidRPr="00BE41E3">
        <w:rPr>
          <w:sz w:val="28"/>
          <w:szCs w:val="28"/>
        </w:rPr>
        <w:t xml:space="preserve"> сельсовета Карасукского района Новосибирской области.             </w:t>
      </w:r>
    </w:p>
    <w:p w:rsidR="00BE41E3" w:rsidRPr="00486CC5" w:rsidRDefault="00BE41E3" w:rsidP="00486CC5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 w:rsidRPr="00486CC5">
        <w:rPr>
          <w:sz w:val="28"/>
          <w:szCs w:val="28"/>
        </w:rPr>
        <w:t>5.    Контроль за исполнением постановления оставляю за собой.</w:t>
      </w:r>
    </w:p>
    <w:p w:rsidR="00BE41E3" w:rsidRPr="00E75455" w:rsidRDefault="00BE41E3" w:rsidP="00BE41E3">
      <w:pPr>
        <w:pStyle w:val="a6"/>
        <w:tabs>
          <w:tab w:val="left" w:pos="709"/>
          <w:tab w:val="left" w:pos="851"/>
          <w:tab w:val="left" w:pos="993"/>
        </w:tabs>
        <w:ind w:left="0" w:firstLine="568"/>
        <w:jc w:val="both"/>
      </w:pPr>
    </w:p>
    <w:p w:rsidR="00BE41E3" w:rsidRDefault="00BE41E3" w:rsidP="00BE41E3">
      <w:pPr>
        <w:ind w:firstLine="567"/>
        <w:jc w:val="both"/>
      </w:pPr>
    </w:p>
    <w:p w:rsidR="00486CC5" w:rsidRDefault="00486CC5" w:rsidP="00BE41E3">
      <w:pPr>
        <w:ind w:firstLine="567"/>
        <w:jc w:val="both"/>
      </w:pPr>
    </w:p>
    <w:p w:rsidR="00486CC5" w:rsidRPr="00E75455" w:rsidRDefault="00486CC5" w:rsidP="00BE41E3">
      <w:pPr>
        <w:ind w:firstLine="567"/>
        <w:jc w:val="both"/>
      </w:pPr>
    </w:p>
    <w:p w:rsidR="00BE41E3" w:rsidRPr="00412FC8" w:rsidRDefault="00BE41E3" w:rsidP="00BE41E3">
      <w:pPr>
        <w:jc w:val="both"/>
        <w:rPr>
          <w:sz w:val="28"/>
          <w:szCs w:val="28"/>
        </w:rPr>
      </w:pPr>
      <w:r w:rsidRPr="00412FC8">
        <w:rPr>
          <w:sz w:val="28"/>
          <w:szCs w:val="28"/>
        </w:rPr>
        <w:t xml:space="preserve">Глава </w:t>
      </w:r>
      <w:r w:rsidR="00FC423A">
        <w:rPr>
          <w:sz w:val="28"/>
          <w:szCs w:val="28"/>
        </w:rPr>
        <w:t>Знаменского</w:t>
      </w:r>
      <w:r w:rsidRPr="00412FC8">
        <w:rPr>
          <w:sz w:val="28"/>
          <w:szCs w:val="28"/>
        </w:rPr>
        <w:t xml:space="preserve"> сельсовета</w:t>
      </w:r>
    </w:p>
    <w:p w:rsidR="00BE41E3" w:rsidRPr="00412FC8" w:rsidRDefault="00BE41E3" w:rsidP="00BE41E3">
      <w:pPr>
        <w:jc w:val="both"/>
        <w:rPr>
          <w:sz w:val="28"/>
          <w:szCs w:val="28"/>
        </w:rPr>
      </w:pPr>
      <w:r w:rsidRPr="00412FC8">
        <w:rPr>
          <w:sz w:val="28"/>
          <w:szCs w:val="28"/>
        </w:rPr>
        <w:t xml:space="preserve">Карасукского района </w:t>
      </w:r>
    </w:p>
    <w:p w:rsidR="00BE41E3" w:rsidRPr="00412FC8" w:rsidRDefault="00BE41E3" w:rsidP="00BE41E3">
      <w:pPr>
        <w:jc w:val="both"/>
        <w:rPr>
          <w:sz w:val="28"/>
          <w:szCs w:val="28"/>
        </w:rPr>
      </w:pPr>
      <w:r w:rsidRPr="00412FC8">
        <w:rPr>
          <w:sz w:val="28"/>
          <w:szCs w:val="28"/>
        </w:rPr>
        <w:t xml:space="preserve">Новосибирской области                                                                       </w:t>
      </w:r>
      <w:r w:rsidR="00FC423A">
        <w:rPr>
          <w:sz w:val="28"/>
          <w:szCs w:val="28"/>
        </w:rPr>
        <w:t>Н.Я. Зотова</w:t>
      </w:r>
    </w:p>
    <w:p w:rsidR="0095088A" w:rsidRDefault="0095088A" w:rsidP="00710839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5212" w:rsidRDefault="000E5212" w:rsidP="00710839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5212" w:rsidRDefault="000E5212" w:rsidP="00710839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5212" w:rsidRDefault="000E5212" w:rsidP="00710839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5212" w:rsidRDefault="000E5212" w:rsidP="00710839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5212" w:rsidRDefault="000E5212" w:rsidP="00710839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5212" w:rsidRDefault="000E5212" w:rsidP="00710839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5212" w:rsidRDefault="000E5212" w:rsidP="00710839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5212" w:rsidRDefault="000E5212" w:rsidP="00710839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5212" w:rsidRDefault="000E5212" w:rsidP="00710839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5212" w:rsidRDefault="000E5212" w:rsidP="00710839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5212" w:rsidRDefault="000E5212" w:rsidP="00710839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5212" w:rsidRDefault="000E5212" w:rsidP="00710839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5212" w:rsidRDefault="000E5212" w:rsidP="00710839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C423A" w:rsidRDefault="00FC423A" w:rsidP="00C72E13">
      <w:pPr>
        <w:tabs>
          <w:tab w:val="left" w:pos="567"/>
          <w:tab w:val="left" w:pos="709"/>
          <w:tab w:val="left" w:pos="2127"/>
        </w:tabs>
        <w:suppressAutoHyphens/>
        <w:jc w:val="right"/>
        <w:rPr>
          <w:sz w:val="28"/>
          <w:szCs w:val="28"/>
        </w:rPr>
      </w:pPr>
    </w:p>
    <w:p w:rsidR="00FC423A" w:rsidRDefault="00FC423A" w:rsidP="00C72E13">
      <w:pPr>
        <w:tabs>
          <w:tab w:val="left" w:pos="567"/>
          <w:tab w:val="left" w:pos="709"/>
          <w:tab w:val="left" w:pos="2127"/>
        </w:tabs>
        <w:suppressAutoHyphens/>
        <w:jc w:val="right"/>
        <w:rPr>
          <w:sz w:val="28"/>
          <w:szCs w:val="28"/>
        </w:rPr>
      </w:pPr>
    </w:p>
    <w:p w:rsidR="00FC423A" w:rsidRDefault="00FC423A" w:rsidP="00C72E13">
      <w:pPr>
        <w:tabs>
          <w:tab w:val="left" w:pos="567"/>
          <w:tab w:val="left" w:pos="709"/>
          <w:tab w:val="left" w:pos="2127"/>
        </w:tabs>
        <w:suppressAutoHyphens/>
        <w:jc w:val="right"/>
        <w:rPr>
          <w:sz w:val="28"/>
          <w:szCs w:val="28"/>
        </w:rPr>
      </w:pPr>
    </w:p>
    <w:p w:rsidR="00FC423A" w:rsidRDefault="00FC423A" w:rsidP="00C72E13">
      <w:pPr>
        <w:tabs>
          <w:tab w:val="left" w:pos="567"/>
          <w:tab w:val="left" w:pos="709"/>
          <w:tab w:val="left" w:pos="2127"/>
        </w:tabs>
        <w:suppressAutoHyphens/>
        <w:jc w:val="right"/>
        <w:rPr>
          <w:sz w:val="28"/>
          <w:szCs w:val="28"/>
        </w:rPr>
      </w:pPr>
    </w:p>
    <w:p w:rsidR="00FC423A" w:rsidRDefault="00FC423A" w:rsidP="00C72E13">
      <w:pPr>
        <w:tabs>
          <w:tab w:val="left" w:pos="567"/>
          <w:tab w:val="left" w:pos="709"/>
          <w:tab w:val="left" w:pos="2127"/>
        </w:tabs>
        <w:suppressAutoHyphens/>
        <w:jc w:val="right"/>
        <w:rPr>
          <w:sz w:val="28"/>
          <w:szCs w:val="28"/>
        </w:rPr>
      </w:pPr>
    </w:p>
    <w:p w:rsidR="00FC423A" w:rsidRDefault="00FC423A" w:rsidP="00C72E13">
      <w:pPr>
        <w:tabs>
          <w:tab w:val="left" w:pos="567"/>
          <w:tab w:val="left" w:pos="709"/>
          <w:tab w:val="left" w:pos="2127"/>
        </w:tabs>
        <w:suppressAutoHyphens/>
        <w:jc w:val="right"/>
        <w:rPr>
          <w:sz w:val="28"/>
          <w:szCs w:val="28"/>
        </w:rPr>
      </w:pPr>
    </w:p>
    <w:p w:rsidR="00FC423A" w:rsidRDefault="00FC423A" w:rsidP="00C72E13">
      <w:pPr>
        <w:tabs>
          <w:tab w:val="left" w:pos="567"/>
          <w:tab w:val="left" w:pos="709"/>
          <w:tab w:val="left" w:pos="2127"/>
        </w:tabs>
        <w:suppressAutoHyphens/>
        <w:jc w:val="right"/>
        <w:rPr>
          <w:sz w:val="28"/>
          <w:szCs w:val="28"/>
        </w:rPr>
      </w:pPr>
    </w:p>
    <w:p w:rsidR="00FC423A" w:rsidRDefault="00FC423A" w:rsidP="00C72E13">
      <w:pPr>
        <w:tabs>
          <w:tab w:val="left" w:pos="567"/>
          <w:tab w:val="left" w:pos="709"/>
          <w:tab w:val="left" w:pos="2127"/>
        </w:tabs>
        <w:suppressAutoHyphens/>
        <w:jc w:val="right"/>
        <w:rPr>
          <w:sz w:val="28"/>
          <w:szCs w:val="28"/>
        </w:rPr>
      </w:pPr>
    </w:p>
    <w:p w:rsidR="00FC423A" w:rsidRDefault="00FC423A" w:rsidP="00C72E13">
      <w:pPr>
        <w:tabs>
          <w:tab w:val="left" w:pos="567"/>
          <w:tab w:val="left" w:pos="709"/>
          <w:tab w:val="left" w:pos="2127"/>
        </w:tabs>
        <w:suppressAutoHyphens/>
        <w:jc w:val="right"/>
        <w:rPr>
          <w:sz w:val="28"/>
          <w:szCs w:val="28"/>
        </w:rPr>
      </w:pPr>
    </w:p>
    <w:p w:rsidR="00FC423A" w:rsidRDefault="00FC423A" w:rsidP="00C72E13">
      <w:pPr>
        <w:tabs>
          <w:tab w:val="left" w:pos="567"/>
          <w:tab w:val="left" w:pos="709"/>
          <w:tab w:val="left" w:pos="2127"/>
        </w:tabs>
        <w:suppressAutoHyphens/>
        <w:jc w:val="right"/>
        <w:rPr>
          <w:sz w:val="28"/>
          <w:szCs w:val="28"/>
        </w:rPr>
      </w:pPr>
    </w:p>
    <w:p w:rsidR="00FC423A" w:rsidRDefault="00FC423A" w:rsidP="00C72E13">
      <w:pPr>
        <w:tabs>
          <w:tab w:val="left" w:pos="567"/>
          <w:tab w:val="left" w:pos="709"/>
          <w:tab w:val="left" w:pos="2127"/>
        </w:tabs>
        <w:suppressAutoHyphens/>
        <w:jc w:val="right"/>
        <w:rPr>
          <w:sz w:val="28"/>
          <w:szCs w:val="28"/>
        </w:rPr>
      </w:pPr>
    </w:p>
    <w:p w:rsidR="00FC423A" w:rsidRDefault="00FC423A" w:rsidP="00C72E13">
      <w:pPr>
        <w:tabs>
          <w:tab w:val="left" w:pos="567"/>
          <w:tab w:val="left" w:pos="709"/>
          <w:tab w:val="left" w:pos="2127"/>
        </w:tabs>
        <w:suppressAutoHyphens/>
        <w:jc w:val="right"/>
        <w:rPr>
          <w:sz w:val="28"/>
          <w:szCs w:val="28"/>
        </w:rPr>
      </w:pPr>
    </w:p>
    <w:p w:rsidR="00FC423A" w:rsidRDefault="00FC423A" w:rsidP="00C72E13">
      <w:pPr>
        <w:tabs>
          <w:tab w:val="left" w:pos="567"/>
          <w:tab w:val="left" w:pos="709"/>
          <w:tab w:val="left" w:pos="2127"/>
        </w:tabs>
        <w:suppressAutoHyphens/>
        <w:jc w:val="right"/>
        <w:rPr>
          <w:sz w:val="28"/>
          <w:szCs w:val="28"/>
        </w:rPr>
      </w:pPr>
    </w:p>
    <w:p w:rsidR="00FC423A" w:rsidRDefault="00FC423A" w:rsidP="00C72E13">
      <w:pPr>
        <w:tabs>
          <w:tab w:val="left" w:pos="567"/>
          <w:tab w:val="left" w:pos="709"/>
          <w:tab w:val="left" w:pos="2127"/>
        </w:tabs>
        <w:suppressAutoHyphens/>
        <w:jc w:val="right"/>
        <w:rPr>
          <w:sz w:val="28"/>
          <w:szCs w:val="28"/>
        </w:rPr>
      </w:pPr>
    </w:p>
    <w:p w:rsidR="00FC423A" w:rsidRDefault="00FC423A" w:rsidP="00C72E13">
      <w:pPr>
        <w:tabs>
          <w:tab w:val="left" w:pos="567"/>
          <w:tab w:val="left" w:pos="709"/>
          <w:tab w:val="left" w:pos="2127"/>
        </w:tabs>
        <w:suppressAutoHyphens/>
        <w:jc w:val="right"/>
        <w:rPr>
          <w:sz w:val="28"/>
          <w:szCs w:val="28"/>
        </w:rPr>
      </w:pPr>
    </w:p>
    <w:p w:rsidR="00FC423A" w:rsidRDefault="00FC423A" w:rsidP="00C72E13">
      <w:pPr>
        <w:tabs>
          <w:tab w:val="left" w:pos="567"/>
          <w:tab w:val="left" w:pos="709"/>
          <w:tab w:val="left" w:pos="2127"/>
        </w:tabs>
        <w:suppressAutoHyphens/>
        <w:jc w:val="right"/>
        <w:rPr>
          <w:sz w:val="28"/>
          <w:szCs w:val="28"/>
        </w:rPr>
      </w:pPr>
    </w:p>
    <w:p w:rsidR="00FC423A" w:rsidRDefault="00FC423A" w:rsidP="00C72E13">
      <w:pPr>
        <w:tabs>
          <w:tab w:val="left" w:pos="567"/>
          <w:tab w:val="left" w:pos="709"/>
          <w:tab w:val="left" w:pos="2127"/>
        </w:tabs>
        <w:suppressAutoHyphens/>
        <w:jc w:val="right"/>
        <w:rPr>
          <w:sz w:val="28"/>
          <w:szCs w:val="28"/>
        </w:rPr>
      </w:pPr>
    </w:p>
    <w:p w:rsidR="00FC423A" w:rsidRDefault="00FC423A" w:rsidP="00C72E13">
      <w:pPr>
        <w:tabs>
          <w:tab w:val="left" w:pos="567"/>
          <w:tab w:val="left" w:pos="709"/>
          <w:tab w:val="left" w:pos="2127"/>
        </w:tabs>
        <w:suppressAutoHyphens/>
        <w:jc w:val="right"/>
        <w:rPr>
          <w:sz w:val="28"/>
          <w:szCs w:val="28"/>
        </w:rPr>
      </w:pPr>
    </w:p>
    <w:p w:rsidR="00FC423A" w:rsidRDefault="00FC423A" w:rsidP="00C72E13">
      <w:pPr>
        <w:tabs>
          <w:tab w:val="left" w:pos="567"/>
          <w:tab w:val="left" w:pos="709"/>
          <w:tab w:val="left" w:pos="2127"/>
        </w:tabs>
        <w:suppressAutoHyphens/>
        <w:jc w:val="right"/>
        <w:rPr>
          <w:sz w:val="28"/>
          <w:szCs w:val="28"/>
        </w:rPr>
      </w:pPr>
    </w:p>
    <w:p w:rsidR="00C72E13" w:rsidRDefault="00C72E13" w:rsidP="00C72E13">
      <w:pPr>
        <w:tabs>
          <w:tab w:val="left" w:pos="567"/>
          <w:tab w:val="left" w:pos="709"/>
          <w:tab w:val="left" w:pos="2127"/>
        </w:tabs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  <w:r>
        <w:rPr>
          <w:sz w:val="28"/>
          <w:szCs w:val="28"/>
        </w:rPr>
        <w:br/>
        <w:t>постановлением администрации</w:t>
      </w:r>
    </w:p>
    <w:p w:rsidR="00C72E13" w:rsidRDefault="00FC423A" w:rsidP="00C72E13">
      <w:pPr>
        <w:tabs>
          <w:tab w:val="left" w:pos="567"/>
          <w:tab w:val="left" w:pos="709"/>
          <w:tab w:val="left" w:pos="2127"/>
        </w:tabs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Знаменского</w:t>
      </w:r>
      <w:r w:rsidR="00C72E13">
        <w:rPr>
          <w:sz w:val="28"/>
          <w:szCs w:val="28"/>
        </w:rPr>
        <w:t xml:space="preserve"> сельсовета</w:t>
      </w:r>
    </w:p>
    <w:p w:rsidR="00C72E13" w:rsidRDefault="00C72E13" w:rsidP="00C72E13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C72E13" w:rsidRDefault="00C72E13" w:rsidP="00C72E13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E5212" w:rsidRPr="00C72E13" w:rsidRDefault="00C72E13" w:rsidP="00C72E13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72E13">
        <w:rPr>
          <w:rFonts w:ascii="Times New Roman" w:hAnsi="Times New Roman" w:cs="Times New Roman"/>
          <w:sz w:val="28"/>
          <w:szCs w:val="28"/>
        </w:rPr>
        <w:t xml:space="preserve">от </w:t>
      </w:r>
      <w:r w:rsidR="003523BD">
        <w:rPr>
          <w:rFonts w:ascii="Times New Roman" w:hAnsi="Times New Roman" w:cs="Times New Roman"/>
          <w:sz w:val="28"/>
          <w:szCs w:val="28"/>
        </w:rPr>
        <w:t>2</w:t>
      </w:r>
      <w:r w:rsidR="00D5731A">
        <w:rPr>
          <w:rFonts w:ascii="Times New Roman" w:hAnsi="Times New Roman" w:cs="Times New Roman"/>
          <w:sz w:val="28"/>
          <w:szCs w:val="28"/>
        </w:rPr>
        <w:t>7</w:t>
      </w:r>
      <w:r w:rsidR="003523BD">
        <w:rPr>
          <w:rFonts w:ascii="Times New Roman" w:hAnsi="Times New Roman" w:cs="Times New Roman"/>
          <w:sz w:val="28"/>
          <w:szCs w:val="28"/>
        </w:rPr>
        <w:t>.02</w:t>
      </w:r>
      <w:r w:rsidR="00A131BC">
        <w:rPr>
          <w:rFonts w:ascii="Times New Roman" w:hAnsi="Times New Roman" w:cs="Times New Roman"/>
          <w:sz w:val="28"/>
          <w:szCs w:val="28"/>
        </w:rPr>
        <w:t>.2018</w:t>
      </w:r>
      <w:r w:rsidRPr="00C72E13">
        <w:rPr>
          <w:rFonts w:ascii="Times New Roman" w:hAnsi="Times New Roman" w:cs="Times New Roman"/>
          <w:sz w:val="28"/>
          <w:szCs w:val="28"/>
        </w:rPr>
        <w:t xml:space="preserve">  № </w:t>
      </w:r>
      <w:r w:rsidR="003523BD">
        <w:rPr>
          <w:rFonts w:ascii="Times New Roman" w:hAnsi="Times New Roman" w:cs="Times New Roman"/>
          <w:sz w:val="28"/>
          <w:szCs w:val="28"/>
        </w:rPr>
        <w:t>32-п</w:t>
      </w:r>
    </w:p>
    <w:p w:rsidR="000E5212" w:rsidRDefault="000E5212" w:rsidP="00710839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72E13" w:rsidRPr="00C72E13" w:rsidRDefault="00C72E13" w:rsidP="00C72E13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72E13">
        <w:rPr>
          <w:bCs/>
          <w:sz w:val="28"/>
          <w:szCs w:val="28"/>
        </w:rPr>
        <w:t>АДМИНИСТРАТИВНЫЙ РЕГЛАМЕНТ</w:t>
      </w:r>
    </w:p>
    <w:p w:rsidR="0095088A" w:rsidRPr="00C72E13" w:rsidRDefault="00C72E13" w:rsidP="00C72E13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2E13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«Выдача, продление срока действия, переоформление разрешений на право организации розничного рынка»</w:t>
      </w:r>
    </w:p>
    <w:p w:rsidR="00466D77" w:rsidRPr="00C72E13" w:rsidRDefault="00466D77" w:rsidP="00710839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D77" w:rsidRPr="00C72E13" w:rsidRDefault="00466D77" w:rsidP="00466D77">
      <w:pPr>
        <w:jc w:val="center"/>
        <w:rPr>
          <w:sz w:val="28"/>
          <w:szCs w:val="28"/>
        </w:rPr>
      </w:pPr>
      <w:r w:rsidRPr="00C72E13">
        <w:rPr>
          <w:sz w:val="28"/>
          <w:szCs w:val="28"/>
          <w:lang w:val="en-US"/>
        </w:rPr>
        <w:t>I</w:t>
      </w:r>
      <w:r w:rsidRPr="00C72E13">
        <w:rPr>
          <w:sz w:val="28"/>
          <w:szCs w:val="28"/>
        </w:rPr>
        <w:t>. Общие положения</w:t>
      </w:r>
    </w:p>
    <w:p w:rsidR="00466D77" w:rsidRPr="00C72E13" w:rsidRDefault="00466D77" w:rsidP="00466D77">
      <w:pPr>
        <w:jc w:val="center"/>
        <w:rPr>
          <w:sz w:val="28"/>
          <w:szCs w:val="28"/>
        </w:rPr>
      </w:pPr>
    </w:p>
    <w:p w:rsidR="00466D77" w:rsidRPr="001453C9" w:rsidRDefault="00466D77" w:rsidP="00466D77">
      <w:pPr>
        <w:ind w:firstLine="426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1.1.Административный регламент предоставления муниципальной услуги по выдаче, продлению срока действия, переоформлению разрешения на право организации розничного рынка  (далее – административный регламент) разработан на основании Федерального закона от 27.07.2010   № 210-ФЗ «Об организации предоставления государственных и муниципальных услуг»</w:t>
      </w:r>
      <w:r w:rsidR="00815844" w:rsidRPr="001453C9">
        <w:rPr>
          <w:sz w:val="28"/>
          <w:szCs w:val="28"/>
        </w:rPr>
        <w:t xml:space="preserve"> (далее</w:t>
      </w:r>
      <w:r w:rsidR="00671B8B" w:rsidRPr="001453C9">
        <w:rPr>
          <w:sz w:val="28"/>
          <w:szCs w:val="28"/>
        </w:rPr>
        <w:t xml:space="preserve"> -</w:t>
      </w:r>
      <w:r w:rsidR="00815844" w:rsidRPr="001453C9">
        <w:rPr>
          <w:sz w:val="28"/>
          <w:szCs w:val="28"/>
        </w:rPr>
        <w:t xml:space="preserve"> Ф</w:t>
      </w:r>
      <w:r w:rsidR="00671B8B" w:rsidRPr="001453C9">
        <w:rPr>
          <w:sz w:val="28"/>
          <w:szCs w:val="28"/>
        </w:rPr>
        <w:t xml:space="preserve">едеральный </w:t>
      </w:r>
      <w:r w:rsidR="00815844" w:rsidRPr="001453C9">
        <w:rPr>
          <w:sz w:val="28"/>
          <w:szCs w:val="28"/>
        </w:rPr>
        <w:t>З</w:t>
      </w:r>
      <w:r w:rsidR="00671B8B" w:rsidRPr="001453C9">
        <w:rPr>
          <w:sz w:val="28"/>
          <w:szCs w:val="28"/>
        </w:rPr>
        <w:t xml:space="preserve">акон № </w:t>
      </w:r>
      <w:r w:rsidR="00815844" w:rsidRPr="001453C9">
        <w:rPr>
          <w:sz w:val="28"/>
          <w:szCs w:val="28"/>
        </w:rPr>
        <w:t>210</w:t>
      </w:r>
      <w:r w:rsidR="00671B8B" w:rsidRPr="001453C9">
        <w:rPr>
          <w:sz w:val="28"/>
          <w:szCs w:val="28"/>
        </w:rPr>
        <w:t>-ФЗ</w:t>
      </w:r>
      <w:r w:rsidR="00815844" w:rsidRPr="001453C9">
        <w:rPr>
          <w:sz w:val="28"/>
          <w:szCs w:val="28"/>
        </w:rPr>
        <w:t>)</w:t>
      </w:r>
      <w:r w:rsidRPr="001453C9">
        <w:rPr>
          <w:sz w:val="28"/>
          <w:szCs w:val="28"/>
        </w:rPr>
        <w:t>.</w:t>
      </w:r>
    </w:p>
    <w:p w:rsidR="00466D77" w:rsidRPr="001453C9" w:rsidRDefault="00466D77" w:rsidP="00466D77">
      <w:pPr>
        <w:numPr>
          <w:ilvl w:val="1"/>
          <w:numId w:val="4"/>
        </w:numPr>
        <w:tabs>
          <w:tab w:val="clear" w:pos="792"/>
          <w:tab w:val="num" w:pos="0"/>
          <w:tab w:val="left" w:pos="567"/>
          <w:tab w:val="left" w:pos="1134"/>
        </w:tabs>
        <w:ind w:left="0" w:firstLine="426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 Заявителями на предоставление муниципальной услуги выступают:</w:t>
      </w:r>
    </w:p>
    <w:p w:rsidR="00466D77" w:rsidRPr="001453C9" w:rsidRDefault="00466D77" w:rsidP="00466D77">
      <w:pPr>
        <w:tabs>
          <w:tab w:val="num" w:pos="0"/>
          <w:tab w:val="left" w:pos="1134"/>
        </w:tabs>
        <w:ind w:firstLine="426"/>
        <w:jc w:val="both"/>
        <w:rPr>
          <w:sz w:val="28"/>
          <w:szCs w:val="28"/>
        </w:rPr>
      </w:pPr>
      <w:r w:rsidRPr="001453C9">
        <w:rPr>
          <w:sz w:val="28"/>
          <w:szCs w:val="28"/>
        </w:rPr>
        <w:t xml:space="preserve">юридические лица в лице руководителей либо представителей юридического лица по доверенности, зарегистрированные в установленном законодательством Российской Федерации порядке, которым принадлежат объект или объекты недвижимости, расположенные на территории, в пределах которой предполагается организация розничного рынка (далее – Заявители). </w:t>
      </w:r>
    </w:p>
    <w:p w:rsidR="00CD56A3" w:rsidRPr="00CD56A3" w:rsidRDefault="00CD56A3" w:rsidP="00CD56A3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 w:rsidRPr="00CD56A3">
        <w:rPr>
          <w:sz w:val="28"/>
          <w:szCs w:val="28"/>
        </w:rPr>
        <w:t>Порядок информирования о правил</w:t>
      </w:r>
      <w:r>
        <w:rPr>
          <w:sz w:val="28"/>
          <w:szCs w:val="28"/>
        </w:rPr>
        <w:t xml:space="preserve">ах предоставления муниципальной </w:t>
      </w:r>
      <w:r w:rsidRPr="00CD56A3">
        <w:rPr>
          <w:sz w:val="28"/>
          <w:szCs w:val="28"/>
        </w:rPr>
        <w:t>услуги.</w:t>
      </w:r>
    </w:p>
    <w:p w:rsidR="00CD56A3" w:rsidRPr="00CD56A3" w:rsidRDefault="00CD56A3" w:rsidP="00CD56A3">
      <w:pPr>
        <w:contextualSpacing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 xml:space="preserve">    </w:t>
      </w:r>
      <w:r w:rsidRPr="00CD56A3">
        <w:rPr>
          <w:sz w:val="28"/>
          <w:szCs w:val="28"/>
          <w:lang w:val="x-none" w:eastAsia="x-none"/>
        </w:rPr>
        <w:t xml:space="preserve">Сведения о местах нахождения, графике работы, номерах справочных телефонов администрации </w:t>
      </w:r>
      <w:r w:rsidRPr="00CD56A3">
        <w:rPr>
          <w:sz w:val="28"/>
          <w:szCs w:val="28"/>
          <w:lang w:eastAsia="x-none"/>
        </w:rPr>
        <w:t>Знаме</w:t>
      </w:r>
      <w:r w:rsidRPr="00CD56A3">
        <w:rPr>
          <w:sz w:val="28"/>
          <w:szCs w:val="28"/>
          <w:lang w:val="x-none" w:eastAsia="x-none"/>
        </w:rPr>
        <w:t xml:space="preserve">нского сельсовета Карасукского района Новосибирской области,  адресе электронной почты, официальном сайте администрации </w:t>
      </w:r>
      <w:r w:rsidRPr="00CD56A3">
        <w:rPr>
          <w:sz w:val="28"/>
          <w:szCs w:val="28"/>
          <w:lang w:eastAsia="x-none"/>
        </w:rPr>
        <w:t>Знаме</w:t>
      </w:r>
      <w:r w:rsidRPr="00CD56A3">
        <w:rPr>
          <w:sz w:val="28"/>
          <w:szCs w:val="28"/>
          <w:lang w:val="x-none" w:eastAsia="x-none"/>
        </w:rPr>
        <w:t xml:space="preserve">нского сельсовета Карасукского района Новосибирской области размещены на информационном стенде, официальном сайте администрации </w:t>
      </w:r>
      <w:r w:rsidRPr="00CD56A3">
        <w:rPr>
          <w:sz w:val="28"/>
          <w:szCs w:val="28"/>
          <w:lang w:eastAsia="x-none"/>
        </w:rPr>
        <w:t>Знаме</w:t>
      </w:r>
      <w:r w:rsidRPr="00CD56A3">
        <w:rPr>
          <w:sz w:val="28"/>
          <w:szCs w:val="28"/>
          <w:lang w:val="x-none" w:eastAsia="x-none"/>
        </w:rPr>
        <w:t xml:space="preserve">нского сельсовета Карасукского района Новосибирской области </w:t>
      </w:r>
      <w:r w:rsidRPr="00CD56A3">
        <w:rPr>
          <w:color w:val="548DD4" w:themeColor="text2" w:themeTint="99"/>
          <w:sz w:val="28"/>
          <w:szCs w:val="28"/>
          <w:lang w:val="x-none" w:eastAsia="x-none"/>
        </w:rPr>
        <w:t>https://znamenskogo.nso.ru/page/4855</w:t>
      </w:r>
      <w:r w:rsidRPr="00CD56A3">
        <w:rPr>
          <w:sz w:val="28"/>
          <w:szCs w:val="28"/>
          <w:lang w:val="x-none" w:eastAsia="x-none"/>
        </w:rPr>
        <w:t>, в федеральной государственной информационной системе «Федеральный реестр государственных и муниципальных услуг» и Едином портале государственных и муниципальных услуг.</w:t>
      </w:r>
    </w:p>
    <w:p w:rsidR="00CD56A3" w:rsidRPr="00CD56A3" w:rsidRDefault="00CD56A3" w:rsidP="00CD56A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D56A3">
        <w:rPr>
          <w:sz w:val="28"/>
          <w:szCs w:val="28"/>
        </w:rPr>
        <w:t xml:space="preserve">    Информация по вопросам предоставления муниципальной услуги предоставляется в:</w:t>
      </w:r>
    </w:p>
    <w:p w:rsidR="00CD56A3" w:rsidRPr="00CD56A3" w:rsidRDefault="00CD56A3" w:rsidP="00CD56A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D56A3">
        <w:rPr>
          <w:sz w:val="28"/>
          <w:szCs w:val="28"/>
        </w:rPr>
        <w:t xml:space="preserve">     устной форме (лично или по телефону в соответствии с графиком приема заявителей);</w:t>
      </w:r>
    </w:p>
    <w:p w:rsidR="00CD56A3" w:rsidRPr="00CD56A3" w:rsidRDefault="00CD56A3" w:rsidP="00CD56A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D56A3">
        <w:rPr>
          <w:sz w:val="28"/>
          <w:szCs w:val="28"/>
        </w:rPr>
        <w:t xml:space="preserve">    письменной форме (лично или почтовым сообщением);</w:t>
      </w:r>
    </w:p>
    <w:p w:rsidR="00CD56A3" w:rsidRPr="00CD56A3" w:rsidRDefault="00CD56A3" w:rsidP="00CD56A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D56A3">
        <w:rPr>
          <w:sz w:val="28"/>
          <w:szCs w:val="28"/>
        </w:rPr>
        <w:t xml:space="preserve">    электронной форме, в том числе через ЕПГУ.</w:t>
      </w:r>
    </w:p>
    <w:p w:rsidR="00CD56A3" w:rsidRPr="00CD56A3" w:rsidRDefault="00CD56A3" w:rsidP="00CD56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56A3">
        <w:rPr>
          <w:sz w:val="28"/>
          <w:szCs w:val="28"/>
        </w:rPr>
        <w:t xml:space="preserve">     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устной форме в ходе личного приема, если изложенные в устном обращении факты и обстоятельства являются очевидными </w:t>
      </w:r>
      <w:r w:rsidRPr="00CD56A3">
        <w:rPr>
          <w:sz w:val="28"/>
          <w:szCs w:val="28"/>
        </w:rPr>
        <w:lastRenderedPageBreak/>
        <w:t>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CD56A3" w:rsidRPr="00CD56A3" w:rsidRDefault="00CD56A3" w:rsidP="00CD56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D56A3">
        <w:rPr>
          <w:sz w:val="28"/>
          <w:szCs w:val="28"/>
        </w:rPr>
        <w:t xml:space="preserve">     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Знаменского Карасукского района Новосибирской области (далее - Глава),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поступившему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 59-ФЗ (ред. от 27.11.2017) «О порядке рассмотрения обращений граждан Российской Федерации» на официальном сайте данных государственного органа или органа местного самоуправления в информационно-телекоммуникационной сети «Интернет». </w:t>
      </w:r>
    </w:p>
    <w:p w:rsidR="00CD56A3" w:rsidRPr="00CD56A3" w:rsidRDefault="00CD56A3" w:rsidP="00CD56A3">
      <w:pPr>
        <w:jc w:val="both"/>
        <w:rPr>
          <w:sz w:val="28"/>
          <w:szCs w:val="28"/>
        </w:rPr>
      </w:pPr>
      <w:r w:rsidRPr="00CD56A3">
        <w:rPr>
          <w:sz w:val="28"/>
          <w:szCs w:val="28"/>
        </w:rPr>
        <w:t xml:space="preserve">     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466D77" w:rsidRPr="001453C9" w:rsidRDefault="00466D77" w:rsidP="00CD56A3">
      <w:pPr>
        <w:pStyle w:val="a4"/>
        <w:spacing w:before="0" w:beforeAutospacing="0" w:after="0" w:afterAutospacing="0"/>
        <w:ind w:firstLine="720"/>
        <w:contextualSpacing/>
        <w:jc w:val="both"/>
      </w:pPr>
    </w:p>
    <w:p w:rsidR="00466D77" w:rsidRPr="001453C9" w:rsidRDefault="00466D77" w:rsidP="00466D77">
      <w:pPr>
        <w:ind w:firstLine="426"/>
        <w:jc w:val="center"/>
        <w:rPr>
          <w:b/>
          <w:sz w:val="28"/>
          <w:szCs w:val="28"/>
        </w:rPr>
      </w:pPr>
      <w:r w:rsidRPr="001453C9">
        <w:rPr>
          <w:b/>
          <w:sz w:val="28"/>
          <w:szCs w:val="28"/>
        </w:rPr>
        <w:t>II. Стандарт предоставления муниципальной услуги</w:t>
      </w:r>
    </w:p>
    <w:p w:rsidR="00466D77" w:rsidRPr="001453C9" w:rsidRDefault="00466D77" w:rsidP="00466D77">
      <w:pPr>
        <w:ind w:firstLine="426"/>
        <w:jc w:val="center"/>
        <w:rPr>
          <w:b/>
          <w:sz w:val="28"/>
          <w:szCs w:val="28"/>
        </w:rPr>
      </w:pPr>
    </w:p>
    <w:p w:rsidR="00466D77" w:rsidRPr="001453C9" w:rsidRDefault="00466D77" w:rsidP="00987417">
      <w:pPr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2.1. Наименование муниципальной услуги</w:t>
      </w:r>
      <w:r w:rsidR="007C1EBF" w:rsidRPr="001453C9">
        <w:rPr>
          <w:sz w:val="28"/>
          <w:szCs w:val="28"/>
        </w:rPr>
        <w:t>: «В</w:t>
      </w:r>
      <w:r w:rsidRPr="001453C9">
        <w:rPr>
          <w:sz w:val="28"/>
          <w:szCs w:val="28"/>
        </w:rPr>
        <w:t>ыдача, продление срока действия, переоформление разрешения на право организации розничного рынка</w:t>
      </w:r>
      <w:r w:rsidR="007C1EBF" w:rsidRPr="001453C9">
        <w:rPr>
          <w:sz w:val="28"/>
          <w:szCs w:val="28"/>
        </w:rPr>
        <w:t>»</w:t>
      </w:r>
      <w:r w:rsidRPr="001453C9">
        <w:rPr>
          <w:sz w:val="28"/>
          <w:szCs w:val="28"/>
        </w:rPr>
        <w:t>.</w:t>
      </w:r>
    </w:p>
    <w:p w:rsidR="00A334F0" w:rsidRPr="001453C9" w:rsidRDefault="00466D77" w:rsidP="00A334F0">
      <w:pPr>
        <w:tabs>
          <w:tab w:val="left" w:pos="0"/>
          <w:tab w:val="left" w:pos="567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 xml:space="preserve">2.2.Предоставление муниципальной услуги осуществляет Администрация </w:t>
      </w:r>
      <w:r w:rsidR="00FC423A">
        <w:rPr>
          <w:sz w:val="28"/>
          <w:szCs w:val="28"/>
        </w:rPr>
        <w:t>Знаменского</w:t>
      </w:r>
      <w:r w:rsidR="00C72E13">
        <w:rPr>
          <w:sz w:val="28"/>
          <w:szCs w:val="28"/>
        </w:rPr>
        <w:t xml:space="preserve"> сельсовета </w:t>
      </w:r>
      <w:r w:rsidRPr="001453C9">
        <w:rPr>
          <w:sz w:val="28"/>
          <w:szCs w:val="28"/>
        </w:rPr>
        <w:t>Карасукского района Новосибирской области. При предоставлении муниципальной услуги принимают участие в качестве источников получения документов, необходимых для предоставления  муниципальной услуги следующие органы и учреждения:  Управление Федеральной налоговой службы по Новосибирской области, Управление федеральной службы государственной регистрации, кадастра и картографии по Новосибирской области.</w:t>
      </w:r>
      <w:r w:rsidR="00A334F0" w:rsidRPr="001453C9">
        <w:rPr>
          <w:sz w:val="28"/>
          <w:szCs w:val="28"/>
        </w:rPr>
        <w:t xml:space="preserve"> Процедура  предоставления муниципальной услуги осуществляется </w:t>
      </w:r>
      <w:r w:rsidR="00C72E13">
        <w:rPr>
          <w:sz w:val="28"/>
          <w:szCs w:val="28"/>
        </w:rPr>
        <w:t xml:space="preserve">администрацией  </w:t>
      </w:r>
      <w:r w:rsidR="00FC423A">
        <w:rPr>
          <w:sz w:val="28"/>
          <w:szCs w:val="28"/>
        </w:rPr>
        <w:t>Знаменского</w:t>
      </w:r>
      <w:r w:rsidR="00C72E13">
        <w:rPr>
          <w:sz w:val="28"/>
          <w:szCs w:val="28"/>
        </w:rPr>
        <w:t xml:space="preserve"> сельсовета </w:t>
      </w:r>
      <w:r w:rsidR="00C72E13" w:rsidRPr="001453C9">
        <w:rPr>
          <w:sz w:val="28"/>
          <w:szCs w:val="28"/>
        </w:rPr>
        <w:t>Карасукского района Новосибирской области</w:t>
      </w:r>
      <w:r w:rsidR="00C72E13">
        <w:rPr>
          <w:sz w:val="28"/>
          <w:szCs w:val="28"/>
        </w:rPr>
        <w:t>.</w:t>
      </w:r>
    </w:p>
    <w:p w:rsidR="00466D77" w:rsidRPr="001453C9" w:rsidRDefault="00A334F0" w:rsidP="00A334F0">
      <w:pPr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</w:t>
      </w:r>
      <w:r w:rsidRPr="001453C9">
        <w:rPr>
          <w:sz w:val="28"/>
          <w:szCs w:val="28"/>
        </w:rPr>
        <w:lastRenderedPageBreak/>
        <w:t>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466D77" w:rsidRPr="001453C9" w:rsidRDefault="00466D77" w:rsidP="00987417">
      <w:pPr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2.3. Результатом предоставления муниципальной услуги является:</w:t>
      </w:r>
    </w:p>
    <w:p w:rsidR="00466D77" w:rsidRPr="001453C9" w:rsidRDefault="00466D77" w:rsidP="00987417">
      <w:pPr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 выдача (отказ в выдаче) разрешения на право организации розничного рынка (далее – разрешение);</w:t>
      </w:r>
    </w:p>
    <w:p w:rsidR="00466D77" w:rsidRPr="001453C9" w:rsidRDefault="00466D77" w:rsidP="00987417">
      <w:pPr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продление (отказ в продлении) срока действия разрешения;</w:t>
      </w:r>
    </w:p>
    <w:p w:rsidR="00466D77" w:rsidRPr="001453C9" w:rsidRDefault="00466D77" w:rsidP="00987417">
      <w:pPr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переоформление (отказ в переоформлении) разрешения.</w:t>
      </w:r>
    </w:p>
    <w:p w:rsidR="00466D77" w:rsidRPr="00A131BC" w:rsidRDefault="00466D77" w:rsidP="00987417">
      <w:pPr>
        <w:ind w:firstLine="709"/>
        <w:jc w:val="both"/>
        <w:rPr>
          <w:sz w:val="28"/>
          <w:szCs w:val="28"/>
        </w:rPr>
      </w:pPr>
      <w:r w:rsidRPr="00A131BC">
        <w:rPr>
          <w:sz w:val="28"/>
          <w:szCs w:val="28"/>
        </w:rPr>
        <w:t>2.4.Срок предоставления муниципальной услуги:</w:t>
      </w:r>
    </w:p>
    <w:p w:rsidR="00466D77" w:rsidRPr="001453C9" w:rsidRDefault="00466D77" w:rsidP="00987417">
      <w:pPr>
        <w:ind w:firstLine="709"/>
        <w:jc w:val="both"/>
        <w:rPr>
          <w:sz w:val="28"/>
          <w:szCs w:val="28"/>
        </w:rPr>
      </w:pPr>
      <w:r w:rsidRPr="00A131BC">
        <w:rPr>
          <w:sz w:val="28"/>
          <w:szCs w:val="28"/>
        </w:rPr>
        <w:t>Общий срок принятия решения о предоставлении муниципальной услуги  не должен превышать 30</w:t>
      </w:r>
      <w:r w:rsidRPr="001453C9">
        <w:rPr>
          <w:sz w:val="28"/>
          <w:szCs w:val="28"/>
        </w:rPr>
        <w:t xml:space="preserve"> календарных дней со дня поступления заявления о предоставлении муниципальной услуги.</w:t>
      </w:r>
      <w:r w:rsidR="00A131BC">
        <w:rPr>
          <w:sz w:val="28"/>
          <w:szCs w:val="28"/>
        </w:rPr>
        <w:t xml:space="preserve"> Срок рассмотрения заявления о продлении разрешения по его окончании, а также заявления о переоформлении разрешения в случае реорганизации юридического лица в форме преобразования, изменения его наименования или типа рынка не может превышать пятнадцати календарных дней со дня поступления заявления.</w:t>
      </w:r>
    </w:p>
    <w:p w:rsidR="00466D77" w:rsidRPr="001453C9" w:rsidRDefault="00466D77" w:rsidP="00987417">
      <w:pPr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466D77" w:rsidRPr="001453C9" w:rsidRDefault="00466D77" w:rsidP="00987417">
      <w:pPr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Срок выдачи (отказа в выдаче) заявителю документов, являющихся результатом предоставления муниципальной услуги, составляет 3 рабочих дня.</w:t>
      </w:r>
    </w:p>
    <w:p w:rsidR="00466D77" w:rsidRPr="001453C9" w:rsidRDefault="00466D77" w:rsidP="009874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53C9">
        <w:rPr>
          <w:sz w:val="28"/>
          <w:szCs w:val="28"/>
        </w:rPr>
        <w:t>Уведомление о предоставлении (отказе в предоставлении) муниципальной услуги направляется заявителю согласно приложению № 2,  в</w:t>
      </w:r>
      <w:r w:rsidRPr="001453C9">
        <w:rPr>
          <w:rFonts w:eastAsia="Calibri"/>
          <w:sz w:val="28"/>
          <w:szCs w:val="28"/>
          <w:lang w:eastAsia="en-US"/>
        </w:rPr>
        <w:t xml:space="preserve"> случае принятия решения о выдаче разрешения на право организации розничного рынка к уведомлению прилагается оформленное разрешение согласно приложению № 3.</w:t>
      </w:r>
    </w:p>
    <w:p w:rsidR="00466D77" w:rsidRPr="001453C9" w:rsidRDefault="00466D77" w:rsidP="009874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53C9">
        <w:rPr>
          <w:spacing w:val="-4"/>
          <w:sz w:val="28"/>
          <w:szCs w:val="28"/>
        </w:rPr>
        <w:t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сайта администрации, электронной почты администрации, личного кабинета ЕПГУ).</w:t>
      </w:r>
    </w:p>
    <w:p w:rsidR="00230719" w:rsidRDefault="00466D77" w:rsidP="00CD56A3">
      <w:pPr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2.5</w:t>
      </w:r>
      <w:r w:rsidR="00CD56A3" w:rsidRPr="00CD56A3">
        <w:rPr>
          <w:sz w:val="28"/>
          <w:szCs w:val="28"/>
        </w:rPr>
        <w:t xml:space="preserve"> </w:t>
      </w:r>
      <w:r w:rsidR="00CD56A3" w:rsidRPr="004B7F02">
        <w:rPr>
          <w:sz w:val="28"/>
          <w:szCs w:val="28"/>
        </w:rPr>
        <w:t xml:space="preserve">Предоставление муниципальной услуги осуществляется в соответствии с перечнем нормативных актов, регулирующих отношения, возникающие в связи с предоставлением муниципальной услуги, размещенных на официальном сайте администрации  Хорошинского сельсовета Карасукского района Новосибирской области  в сети «Интернет» по адресу </w:t>
      </w:r>
      <w:hyperlink r:id="rId6" w:history="1">
        <w:r w:rsidR="00CD56A3" w:rsidRPr="004B7F02">
          <w:rPr>
            <w:rStyle w:val="a3"/>
            <w:rFonts w:eastAsiaTheme="majorEastAsia"/>
            <w:sz w:val="28"/>
            <w:szCs w:val="28"/>
          </w:rPr>
          <w:t>http://horoshenskiy.nso.ru/page/2528</w:t>
        </w:r>
      </w:hyperlink>
      <w:r w:rsidR="00CD56A3" w:rsidRPr="004B7F02">
        <w:rPr>
          <w:sz w:val="28"/>
          <w:szCs w:val="28"/>
        </w:rPr>
        <w:t>, в ФГИС «Федеральный реестр государственных и муниципальных услуг (функций)» и на Едином портале государственных и муниципальных услуг.</w:t>
      </w:r>
    </w:p>
    <w:p w:rsidR="00230719" w:rsidRPr="001453C9" w:rsidRDefault="00466D77" w:rsidP="00230719">
      <w:pPr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 xml:space="preserve">2.6. </w:t>
      </w:r>
      <w:r w:rsidR="00230719" w:rsidRPr="007E2B17">
        <w:rPr>
          <w:sz w:val="28"/>
          <w:szCs w:val="28"/>
        </w:rPr>
        <w:t>Перечень документов, необходимых для получения муниципальной услуги.</w:t>
      </w:r>
    </w:p>
    <w:p w:rsidR="00230719" w:rsidRPr="001453C9" w:rsidRDefault="00230719" w:rsidP="0023071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230719" w:rsidRPr="001453C9" w:rsidRDefault="00230719" w:rsidP="0023071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а) лично в администрацию;</w:t>
      </w:r>
    </w:p>
    <w:p w:rsidR="00230719" w:rsidRPr="001453C9" w:rsidRDefault="00230719" w:rsidP="0023071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б) направляются почтовым сообщением в администрацию;</w:t>
      </w:r>
    </w:p>
    <w:p w:rsidR="00230719" w:rsidRPr="001453C9" w:rsidRDefault="00230719" w:rsidP="0023071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в) в электронной форме путем направления запроса на адрес электронной почты администрации или официальный сайт администрации, или посредством личного кабинета ЕПГУ.</w:t>
      </w:r>
    </w:p>
    <w:p w:rsidR="00230719" w:rsidRPr="001453C9" w:rsidRDefault="00230719" w:rsidP="0023071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lastRenderedPageBreak/>
        <w:t>1) 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230719" w:rsidRPr="001453C9" w:rsidRDefault="00230719" w:rsidP="002307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а) заявление согласно приложению № 1 к административному регламенту;</w:t>
      </w:r>
    </w:p>
    <w:p w:rsidR="00230719" w:rsidRPr="001453C9" w:rsidRDefault="00230719" w:rsidP="002307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б) документ, подтверждающий полномочия представителя заявителя в соответствии с законодательством Российской Федерации, в случае, если с заявлением обращается представитель заявителя;</w:t>
      </w:r>
    </w:p>
    <w:p w:rsidR="00230719" w:rsidRPr="001453C9" w:rsidRDefault="00230719" w:rsidP="002307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 xml:space="preserve">в) документ, удостоверяющий личность представителя заявителя; </w:t>
      </w:r>
    </w:p>
    <w:p w:rsidR="00230719" w:rsidRPr="001453C9" w:rsidRDefault="00230719" w:rsidP="002307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г) 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230719" w:rsidRPr="001453C9" w:rsidRDefault="00230719" w:rsidP="002307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В случае направления заявления посредством почтовой связи на бумажном носителе документы, указанные в подпунктах б), в) настоящего пункта, прилагаются в виде копий.</w:t>
      </w:r>
    </w:p>
    <w:p w:rsidR="00230719" w:rsidRPr="001453C9" w:rsidRDefault="00230719" w:rsidP="002307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2) 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230719" w:rsidRPr="001453C9" w:rsidRDefault="00230719" w:rsidP="002307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а) выписка из Единого государственного реестра юридических лиц (Управление Федеральной налоговой службы Российской Федерации по Новосибирской области);</w:t>
      </w:r>
    </w:p>
    <w:p w:rsidR="00230719" w:rsidRPr="001453C9" w:rsidRDefault="00230719" w:rsidP="002307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б) сведения из Единого государственного реестра недвижимости о зарегистрированных правах на объект или объекты недвижимости, расположенные на территории, в пределах которой предполагается организовать рынок (Управление Федеральной службы государственной регистрации кадастра и картографии по Новосибирской области).</w:t>
      </w:r>
    </w:p>
    <w:p w:rsidR="00230719" w:rsidRPr="001453C9" w:rsidRDefault="00230719" w:rsidP="0023071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5723">
        <w:rPr>
          <w:sz w:val="28"/>
          <w:szCs w:val="28"/>
        </w:rPr>
        <w:t>Запрещается требовать от заявителя:</w:t>
      </w:r>
    </w:p>
    <w:p w:rsidR="00230719" w:rsidRPr="001453C9" w:rsidRDefault="00230719" w:rsidP="0023071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1453C9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30719" w:rsidRDefault="00230719" w:rsidP="0023071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1453C9">
        <w:rPr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</w:t>
      </w:r>
      <w:r>
        <w:rPr>
          <w:sz w:val="28"/>
          <w:szCs w:val="28"/>
        </w:rPr>
        <w:t xml:space="preserve"> Федерального закона № 210-ФЗ;</w:t>
      </w:r>
    </w:p>
    <w:p w:rsidR="00230719" w:rsidRPr="00F70183" w:rsidRDefault="00230719" w:rsidP="0023071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0183">
        <w:rPr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услуг,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 w:anchor="dst100056" w:history="1">
        <w:r w:rsidRPr="00F70183">
          <w:rPr>
            <w:color w:val="0000FF"/>
            <w:sz w:val="28"/>
            <w:szCs w:val="28"/>
            <w:u w:val="single"/>
          </w:rPr>
          <w:t>части 1 статьи 9</w:t>
        </w:r>
      </w:hyperlink>
      <w:r w:rsidRPr="00F70183">
        <w:rPr>
          <w:sz w:val="28"/>
          <w:szCs w:val="28"/>
        </w:rPr>
        <w:t xml:space="preserve"> настоящего Федерального закона;</w:t>
      </w:r>
      <w:bookmarkStart w:id="1" w:name="dst290"/>
      <w:bookmarkEnd w:id="1"/>
    </w:p>
    <w:p w:rsidR="00230719" w:rsidRPr="00244602" w:rsidRDefault="00230719" w:rsidP="0023071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0183">
        <w:rPr>
          <w:sz w:val="28"/>
          <w:szCs w:val="28"/>
        </w:rPr>
        <w:lastRenderedPageBreak/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 w:rsidRPr="00244602">
        <w:rPr>
          <w:sz w:val="28"/>
          <w:szCs w:val="28"/>
        </w:rPr>
        <w:t>необходимых для предоставления   муниципальной услуги, либо в предоставлении  муниципальной услуги, за исключением следующих случаев:</w:t>
      </w:r>
    </w:p>
    <w:p w:rsidR="00230719" w:rsidRPr="00244602" w:rsidRDefault="00230719" w:rsidP="00230719">
      <w:pPr>
        <w:ind w:firstLine="540"/>
        <w:jc w:val="both"/>
        <w:rPr>
          <w:sz w:val="28"/>
          <w:szCs w:val="28"/>
        </w:rPr>
      </w:pPr>
      <w:bookmarkStart w:id="2" w:name="dst291"/>
      <w:bookmarkEnd w:id="2"/>
      <w:r w:rsidRPr="00244602">
        <w:rPr>
          <w:sz w:val="28"/>
          <w:szCs w:val="28"/>
        </w:rPr>
        <w:t>а) изменение требований нормативных правовых актов, касающихся предоставления   муниципальной услуги, после первоначальной подачи заявления о предоставлении   муниципальной услуги;</w:t>
      </w:r>
      <w:bookmarkStart w:id="3" w:name="dst292"/>
      <w:bookmarkEnd w:id="3"/>
    </w:p>
    <w:p w:rsidR="00230719" w:rsidRPr="00244602" w:rsidRDefault="00230719" w:rsidP="00230719">
      <w:pPr>
        <w:ind w:firstLine="540"/>
        <w:jc w:val="both"/>
        <w:rPr>
          <w:sz w:val="28"/>
          <w:szCs w:val="28"/>
        </w:rPr>
      </w:pPr>
      <w:r w:rsidRPr="00244602">
        <w:rPr>
          <w:sz w:val="28"/>
          <w:szCs w:val="28"/>
        </w:rPr>
        <w:t>б) наличие ошибок в заявлении о предоставлении   муниципальной услуги и документах, поданных заявителем после первоначального отказа в приеме документов, необходимых для предоставления 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30719" w:rsidRPr="00244602" w:rsidRDefault="00230719" w:rsidP="00230719">
      <w:pPr>
        <w:ind w:firstLine="540"/>
        <w:jc w:val="both"/>
        <w:rPr>
          <w:sz w:val="28"/>
          <w:szCs w:val="28"/>
        </w:rPr>
      </w:pPr>
      <w:bookmarkStart w:id="4" w:name="dst293"/>
      <w:bookmarkEnd w:id="4"/>
      <w:r w:rsidRPr="00244602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  муниципальной услуги, либо в предоставлении  муниципальной услуги;</w:t>
      </w:r>
      <w:bookmarkStart w:id="5" w:name="dst294"/>
      <w:bookmarkEnd w:id="5"/>
    </w:p>
    <w:p w:rsidR="00230719" w:rsidRPr="00244602" w:rsidRDefault="00230719" w:rsidP="00230719">
      <w:pPr>
        <w:ind w:firstLine="540"/>
        <w:jc w:val="both"/>
        <w:rPr>
          <w:sz w:val="28"/>
          <w:szCs w:val="28"/>
        </w:rPr>
      </w:pPr>
      <w:r w:rsidRPr="00244602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или органа, предоставляющего муниципальную услугу, муниципального служащего,   предусмотренной </w:t>
      </w:r>
      <w:hyperlink r:id="rId8" w:anchor="dst100352" w:history="1">
        <w:r w:rsidRPr="00244602">
          <w:rPr>
            <w:color w:val="0000FF"/>
            <w:sz w:val="28"/>
            <w:szCs w:val="28"/>
            <w:u w:val="single"/>
          </w:rPr>
          <w:t>частью 1.1 статьи 16</w:t>
        </w:r>
      </w:hyperlink>
      <w:r w:rsidRPr="00244602">
        <w:rPr>
          <w:sz w:val="28"/>
          <w:szCs w:val="28"/>
        </w:rPr>
        <w:t xml:space="preserve"> настоящего Федерального закона, при первоначальном отказе в приеме документов, необходимых для предоставления  муниципальной услуги, либо в предоставлении   муниципальной услуги, о чем в письменном виде за подписью руководителя органа, предоставляющего муниципальную услугу, или органа, предоставляющего муниципальную услугу,  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9" w:anchor="dst100352" w:history="1">
        <w:r w:rsidRPr="00244602">
          <w:rPr>
            <w:color w:val="0000FF"/>
            <w:sz w:val="28"/>
            <w:szCs w:val="28"/>
            <w:u w:val="single"/>
          </w:rPr>
          <w:t>частью 1.1 статьи 16</w:t>
        </w:r>
      </w:hyperlink>
      <w:r w:rsidRPr="00244602">
        <w:rPr>
          <w:sz w:val="28"/>
          <w:szCs w:val="28"/>
        </w:rPr>
        <w:t xml:space="preserve"> настоящего Федерального закона, уведомляется заявитель, а также приносятся извинения за доставленные неудобства.</w:t>
      </w:r>
    </w:p>
    <w:p w:rsidR="00466D77" w:rsidRPr="001453C9" w:rsidRDefault="00466D77" w:rsidP="00230719">
      <w:pPr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2.7. Перечень оснований для отказа в  приеме документов, необходимых для предоставления  муниципальной услуги.</w:t>
      </w:r>
    </w:p>
    <w:p w:rsidR="00466D77" w:rsidRPr="001453C9" w:rsidRDefault="00466D77" w:rsidP="00466D77">
      <w:pPr>
        <w:tabs>
          <w:tab w:val="left" w:pos="720"/>
        </w:tabs>
        <w:ind w:firstLine="426"/>
        <w:jc w:val="both"/>
        <w:rPr>
          <w:sz w:val="28"/>
          <w:szCs w:val="28"/>
        </w:rPr>
      </w:pPr>
      <w:r w:rsidRPr="001453C9">
        <w:rPr>
          <w:sz w:val="28"/>
          <w:szCs w:val="28"/>
        </w:rPr>
        <w:t xml:space="preserve"> документы предоставлены лицом, не имеющим полномочий на их предоставление в соответствии с действующим законодательством;</w:t>
      </w:r>
    </w:p>
    <w:p w:rsidR="00466D77" w:rsidRPr="001453C9" w:rsidRDefault="00466D77" w:rsidP="00466D77">
      <w:pPr>
        <w:pStyle w:val="ConsPlusNormal0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3C9">
        <w:rPr>
          <w:rFonts w:ascii="Times New Roman" w:hAnsi="Times New Roman" w:cs="Times New Roman"/>
          <w:sz w:val="28"/>
          <w:szCs w:val="28"/>
        </w:rPr>
        <w:t>представления не полного перечня необходимых документов;</w:t>
      </w:r>
    </w:p>
    <w:p w:rsidR="00466D77" w:rsidRPr="001453C9" w:rsidRDefault="00466D77" w:rsidP="00466D77">
      <w:pPr>
        <w:ind w:firstLine="426"/>
        <w:jc w:val="both"/>
        <w:rPr>
          <w:sz w:val="28"/>
          <w:szCs w:val="28"/>
        </w:rPr>
      </w:pPr>
      <w:r w:rsidRPr="001453C9">
        <w:rPr>
          <w:sz w:val="28"/>
          <w:szCs w:val="28"/>
        </w:rPr>
        <w:t xml:space="preserve">наличие исправлений в документах. </w:t>
      </w:r>
    </w:p>
    <w:p w:rsidR="00466D77" w:rsidRPr="001453C9" w:rsidRDefault="00466D77" w:rsidP="00466D77">
      <w:pPr>
        <w:ind w:firstLine="426"/>
        <w:jc w:val="both"/>
        <w:rPr>
          <w:sz w:val="28"/>
          <w:szCs w:val="28"/>
        </w:rPr>
      </w:pPr>
      <w:r w:rsidRPr="001453C9">
        <w:rPr>
          <w:sz w:val="28"/>
          <w:szCs w:val="28"/>
        </w:rPr>
        <w:t xml:space="preserve">2.8. Перечень оснований для отказа в предоставлении  муниципальной  услуги. </w:t>
      </w:r>
    </w:p>
    <w:p w:rsidR="00466D77" w:rsidRPr="001453C9" w:rsidRDefault="00466D77" w:rsidP="00466D77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1453C9">
        <w:rPr>
          <w:rFonts w:eastAsia="Calibri"/>
          <w:sz w:val="28"/>
          <w:szCs w:val="28"/>
          <w:lang w:eastAsia="en-US"/>
        </w:rPr>
        <w:t>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п</w:t>
      </w:r>
      <w:r w:rsidRPr="001453C9">
        <w:rPr>
          <w:sz w:val="28"/>
          <w:szCs w:val="28"/>
        </w:rPr>
        <w:t>остановлением администрации Новосибирской области от 16.07.2007 № 73-па  «Об утверждении Плана организации розничных рынков на территории Новосибирской области»</w:t>
      </w:r>
      <w:r w:rsidRPr="001453C9">
        <w:rPr>
          <w:rFonts w:eastAsia="Calibri"/>
          <w:sz w:val="28"/>
          <w:szCs w:val="28"/>
          <w:lang w:eastAsia="en-US"/>
        </w:rPr>
        <w:t>;</w:t>
      </w:r>
    </w:p>
    <w:p w:rsidR="00466D77" w:rsidRPr="001453C9" w:rsidRDefault="00466D77" w:rsidP="00466D77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1453C9">
        <w:rPr>
          <w:rFonts w:eastAsia="Calibri"/>
          <w:sz w:val="28"/>
          <w:szCs w:val="28"/>
          <w:lang w:eastAsia="en-US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466D77" w:rsidRPr="001453C9" w:rsidRDefault="00466D77" w:rsidP="00466D77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1453C9">
        <w:rPr>
          <w:rFonts w:eastAsia="Calibri"/>
          <w:sz w:val="28"/>
          <w:szCs w:val="28"/>
          <w:lang w:eastAsia="en-US"/>
        </w:rPr>
        <w:lastRenderedPageBreak/>
        <w:t>подача заявления о выдаче разрешения с нарушением установленных требований и (или) предоставление документов, прилагаемых к заявлению, содержащих недостоверные сведения.</w:t>
      </w:r>
    </w:p>
    <w:p w:rsidR="00466D77" w:rsidRPr="001453C9" w:rsidRDefault="00466D77" w:rsidP="00466D77">
      <w:pPr>
        <w:tabs>
          <w:tab w:val="left" w:pos="1134"/>
          <w:tab w:val="num" w:pos="1440"/>
        </w:tabs>
        <w:ind w:firstLine="426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2.9. Услуги, являющиеся необходимыми и обязательными для предоставления муниципальной услуги: таковые услуги отсутствуют.</w:t>
      </w:r>
    </w:p>
    <w:p w:rsidR="00671B8B" w:rsidRPr="001453C9" w:rsidRDefault="00466D77" w:rsidP="00466D77">
      <w:pPr>
        <w:ind w:firstLine="426"/>
        <w:jc w:val="both"/>
        <w:rPr>
          <w:sz w:val="28"/>
          <w:szCs w:val="28"/>
        </w:rPr>
      </w:pPr>
      <w:r w:rsidRPr="001453C9">
        <w:rPr>
          <w:sz w:val="28"/>
          <w:szCs w:val="28"/>
        </w:rPr>
        <w:t xml:space="preserve">2.10. </w:t>
      </w:r>
      <w:r w:rsidR="00671B8B" w:rsidRPr="001453C9">
        <w:rPr>
          <w:sz w:val="28"/>
          <w:szCs w:val="28"/>
        </w:rPr>
        <w:t>Предоставление муниципальной услуги является бесплатным для заявителя.</w:t>
      </w:r>
    </w:p>
    <w:p w:rsidR="00466D77" w:rsidRPr="001453C9" w:rsidRDefault="00466D77" w:rsidP="00466D77">
      <w:pPr>
        <w:ind w:firstLine="426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2.1</w:t>
      </w:r>
      <w:r w:rsidR="00671B8B" w:rsidRPr="001453C9">
        <w:rPr>
          <w:sz w:val="28"/>
          <w:szCs w:val="28"/>
        </w:rPr>
        <w:t>1</w:t>
      </w:r>
      <w:r w:rsidRPr="001453C9">
        <w:rPr>
          <w:sz w:val="28"/>
          <w:szCs w:val="28"/>
        </w:rPr>
        <w:t>. Максимальное время ожидания в очереди при подаче заявления о предоставлении  муниципальной услуги, при получении уведомления о выдаче разрешения или об отказе в выдаче разрешения не может превышать 15 минут.</w:t>
      </w:r>
    </w:p>
    <w:p w:rsidR="00466D77" w:rsidRPr="001453C9" w:rsidRDefault="00466D77" w:rsidP="00466D77">
      <w:pPr>
        <w:ind w:firstLine="426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2.1</w:t>
      </w:r>
      <w:r w:rsidR="00671B8B" w:rsidRPr="001453C9">
        <w:rPr>
          <w:sz w:val="28"/>
          <w:szCs w:val="28"/>
        </w:rPr>
        <w:t>2</w:t>
      </w:r>
      <w:r w:rsidRPr="001453C9">
        <w:rPr>
          <w:sz w:val="28"/>
          <w:szCs w:val="28"/>
        </w:rPr>
        <w:t>. Продолжительность приема у работника управления при подаче заявления на предоставление муниципальной услуги не более  30  минут.</w:t>
      </w:r>
    </w:p>
    <w:p w:rsidR="00466D77" w:rsidRPr="001453C9" w:rsidRDefault="00466D77" w:rsidP="00466D77">
      <w:pPr>
        <w:pStyle w:val="ConsPlusNormal0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3C9">
        <w:rPr>
          <w:rFonts w:ascii="Times New Roman" w:hAnsi="Times New Roman" w:cs="Times New Roman"/>
          <w:sz w:val="28"/>
          <w:szCs w:val="28"/>
        </w:rPr>
        <w:t>2.1</w:t>
      </w:r>
      <w:r w:rsidR="00671B8B" w:rsidRPr="001453C9">
        <w:rPr>
          <w:rFonts w:ascii="Times New Roman" w:hAnsi="Times New Roman" w:cs="Times New Roman"/>
          <w:sz w:val="28"/>
          <w:szCs w:val="28"/>
        </w:rPr>
        <w:t>3</w:t>
      </w:r>
      <w:r w:rsidRPr="001453C9">
        <w:rPr>
          <w:rFonts w:ascii="Times New Roman" w:hAnsi="Times New Roman" w:cs="Times New Roman"/>
          <w:sz w:val="28"/>
          <w:szCs w:val="28"/>
        </w:rPr>
        <w:t>. Срок регистрации заявления о предоставлении муниципальной  услуги:</w:t>
      </w:r>
    </w:p>
    <w:p w:rsidR="00466D77" w:rsidRPr="001453C9" w:rsidRDefault="00466D77" w:rsidP="00466D77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1453C9">
        <w:rPr>
          <w:rFonts w:eastAsia="Calibri"/>
          <w:sz w:val="28"/>
          <w:szCs w:val="28"/>
          <w:lang w:eastAsia="en-US"/>
        </w:rPr>
        <w:t xml:space="preserve">В день поступления заявления и прилагаемых к нему документов управление проводит проверку правильности заполнения заявления и наличия прилагаемых к нему документов, регистрирует их и в течение рабочего дня, следующего за днем поступления документов, вручает (направляет) заявителю уведомление о приеме заявления к рассмотрению. </w:t>
      </w:r>
      <w:r w:rsidRPr="001453C9">
        <w:rPr>
          <w:sz w:val="28"/>
          <w:szCs w:val="28"/>
        </w:rPr>
        <w:t>При направлении запроса в форме электронного документа, в том числе посредством ЕПГУ, он регистрируется не позднее рабочего дня, следующего за днем поступления.</w:t>
      </w:r>
    </w:p>
    <w:p w:rsidR="00466D77" w:rsidRPr="001453C9" w:rsidRDefault="00671B8B" w:rsidP="0098741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2.14</w:t>
      </w:r>
      <w:r w:rsidR="00466D77" w:rsidRPr="001453C9">
        <w:rPr>
          <w:sz w:val="28"/>
          <w:szCs w:val="28"/>
        </w:rPr>
        <w:t>. Прием заявителей осуществляется в специально выделенных для этих целей помещениях (присутственных местах), которые включают в себя места для ожидания, и получения информации,  заполнения необходимых документов, приема заявителей и которые:</w:t>
      </w:r>
    </w:p>
    <w:p w:rsidR="00466D77" w:rsidRPr="001453C9" w:rsidRDefault="00466D77" w:rsidP="00987417">
      <w:pPr>
        <w:ind w:firstLine="567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- соответствуют санитарно-эпидемиологическим правилам и нормативам, а также правилам противопожарной безопасности;</w:t>
      </w:r>
    </w:p>
    <w:p w:rsidR="00466D77" w:rsidRPr="001453C9" w:rsidRDefault="00466D77" w:rsidP="00987417">
      <w:pPr>
        <w:ind w:firstLine="567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- оборудованы  доступными местами общего пользования (туалетами) и системой кондиционирования воздуха либо вентиляторами;</w:t>
      </w:r>
    </w:p>
    <w:p w:rsidR="00466D77" w:rsidRPr="001453C9" w:rsidRDefault="00466D77" w:rsidP="00987417">
      <w:pPr>
        <w:ind w:firstLine="567"/>
        <w:jc w:val="both"/>
        <w:rPr>
          <w:sz w:val="28"/>
          <w:szCs w:val="28"/>
        </w:rPr>
      </w:pPr>
      <w:r w:rsidRPr="001453C9">
        <w:rPr>
          <w:sz w:val="28"/>
          <w:szCs w:val="28"/>
        </w:rPr>
        <w:t xml:space="preserve">- </w:t>
      </w:r>
      <w:r w:rsidR="00671B8B" w:rsidRPr="001453C9">
        <w:rPr>
          <w:sz w:val="28"/>
          <w:szCs w:val="28"/>
        </w:rPr>
        <w:t>соответствуют требованиям к обеспечению доступности для маломобильных групп населения в том числе инвалидов</w:t>
      </w:r>
      <w:r w:rsidR="001F4B58" w:rsidRPr="001453C9">
        <w:rPr>
          <w:sz w:val="28"/>
          <w:szCs w:val="28"/>
        </w:rPr>
        <w:t xml:space="preserve"> (</w:t>
      </w:r>
      <w:r w:rsidR="00671B8B" w:rsidRPr="001453C9">
        <w:rPr>
          <w:sz w:val="28"/>
          <w:szCs w:val="28"/>
        </w:rPr>
        <w:t>включая беспрепятственный доступ инвалидов</w:t>
      </w:r>
      <w:r w:rsidR="00EB122E" w:rsidRPr="001453C9">
        <w:rPr>
          <w:sz w:val="28"/>
          <w:szCs w:val="28"/>
        </w:rPr>
        <w:t>, использующих кресла).</w:t>
      </w:r>
    </w:p>
    <w:p w:rsidR="00466D77" w:rsidRPr="001453C9" w:rsidRDefault="00466D77" w:rsidP="00987417">
      <w:pPr>
        <w:ind w:firstLine="567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Присутственные места оборудуются:</w:t>
      </w:r>
    </w:p>
    <w:p w:rsidR="00466D77" w:rsidRPr="001453C9" w:rsidRDefault="00466D77" w:rsidP="00466D77">
      <w:pPr>
        <w:ind w:firstLine="567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- стендами с информацией для заявителей об услуге;</w:t>
      </w:r>
    </w:p>
    <w:p w:rsidR="00466D77" w:rsidRPr="001453C9" w:rsidRDefault="00466D77" w:rsidP="00466D77">
      <w:pPr>
        <w:ind w:firstLine="567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- вывесками с наименованием помещений у входа в каждое из помещений;</w:t>
      </w:r>
    </w:p>
    <w:p w:rsidR="00466D77" w:rsidRPr="001453C9" w:rsidRDefault="00466D77" w:rsidP="00466D77">
      <w:pPr>
        <w:ind w:firstLine="567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- средствами оказания первой медицинской помощи.</w:t>
      </w:r>
    </w:p>
    <w:p w:rsidR="00466D77" w:rsidRPr="001453C9" w:rsidRDefault="00466D77" w:rsidP="00466D77">
      <w:pPr>
        <w:ind w:firstLine="567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Требования к местам для ожидания:</w:t>
      </w:r>
    </w:p>
    <w:p w:rsidR="00466D77" w:rsidRPr="001453C9" w:rsidRDefault="00466D77" w:rsidP="00466D77">
      <w:pPr>
        <w:ind w:firstLine="567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- места для ожидания должны соответствовать комфортным условиям для заявителей;</w:t>
      </w:r>
    </w:p>
    <w:p w:rsidR="00466D77" w:rsidRPr="001453C9" w:rsidRDefault="00466D77" w:rsidP="00466D77">
      <w:pPr>
        <w:ind w:firstLine="567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- места для ожидания в очереди должны быть оборудованы стульями (кресельными секциями) и (или) скамьями. Количество мест ожидания определяется, исходя из фактической нагрузки и возможностей для их размещения в здании, но не менее 2 мест на каждого сотрудника, ведущего прием;</w:t>
      </w:r>
    </w:p>
    <w:p w:rsidR="00466D77" w:rsidRPr="001453C9" w:rsidRDefault="00466D77" w:rsidP="00466D77">
      <w:pPr>
        <w:ind w:firstLine="567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- места для ожидания должны находиться в холле или ином специально приспособленном помещении.</w:t>
      </w:r>
    </w:p>
    <w:p w:rsidR="00466D77" w:rsidRPr="001453C9" w:rsidRDefault="00466D77" w:rsidP="00466D77">
      <w:pPr>
        <w:ind w:firstLine="567"/>
        <w:jc w:val="both"/>
        <w:rPr>
          <w:sz w:val="28"/>
          <w:szCs w:val="28"/>
        </w:rPr>
      </w:pPr>
      <w:r w:rsidRPr="001453C9">
        <w:rPr>
          <w:sz w:val="28"/>
          <w:szCs w:val="28"/>
        </w:rPr>
        <w:lastRenderedPageBreak/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 (функции).</w:t>
      </w:r>
    </w:p>
    <w:p w:rsidR="00466D77" w:rsidRPr="001453C9" w:rsidRDefault="00466D77" w:rsidP="00466D77">
      <w:pPr>
        <w:ind w:firstLine="567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466D77" w:rsidRPr="001453C9" w:rsidRDefault="00466D77" w:rsidP="00466D77">
      <w:pPr>
        <w:ind w:firstLine="567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- 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муниципальной услуги (функции), и изменения справочных сведений;</w:t>
      </w:r>
    </w:p>
    <w:p w:rsidR="00466D77" w:rsidRPr="001453C9" w:rsidRDefault="00466D77" w:rsidP="00466D77">
      <w:pPr>
        <w:ind w:firstLine="567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- стульями и столами (стойками) для возможности оформления документов.</w:t>
      </w:r>
    </w:p>
    <w:p w:rsidR="00466D77" w:rsidRPr="001453C9" w:rsidRDefault="00466D77" w:rsidP="00466D77">
      <w:pPr>
        <w:ind w:firstLine="567"/>
        <w:jc w:val="both"/>
        <w:rPr>
          <w:sz w:val="28"/>
          <w:szCs w:val="28"/>
        </w:rPr>
      </w:pPr>
      <w:r w:rsidRPr="001453C9">
        <w:rPr>
          <w:sz w:val="28"/>
          <w:szCs w:val="28"/>
        </w:rPr>
        <w:t xml:space="preserve">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r w:rsidRPr="001453C9">
        <w:rPr>
          <w:sz w:val="28"/>
          <w:szCs w:val="28"/>
          <w:lang w:val="en-US"/>
        </w:rPr>
        <w:t>TimesNewRoman</w:t>
      </w:r>
      <w:r w:rsidRPr="001453C9">
        <w:rPr>
          <w:sz w:val="28"/>
          <w:szCs w:val="28"/>
        </w:rPr>
        <w:t xml:space="preserve"> размеров не менее 14.</w:t>
      </w:r>
    </w:p>
    <w:p w:rsidR="00466D77" w:rsidRPr="001453C9" w:rsidRDefault="00466D77" w:rsidP="00466D77">
      <w:pPr>
        <w:ind w:firstLine="567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Размещение мультимедийной информации о порядке предоставления услуги осуществляется исходя из финансовых возможностей бюджетов бюджетной системы Российской Федерации, организаций.</w:t>
      </w:r>
    </w:p>
    <w:p w:rsidR="00466D77" w:rsidRPr="001453C9" w:rsidRDefault="00466D77" w:rsidP="00466D77">
      <w:pPr>
        <w:ind w:firstLine="567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Места для оформления документов оборудуются стульями, столами (стойками) и обеспечиваются образцами заполнения документов, в том числе письменными принадлежностями.</w:t>
      </w:r>
    </w:p>
    <w:p w:rsidR="00466D77" w:rsidRPr="001453C9" w:rsidRDefault="00466D77" w:rsidP="00466D77">
      <w:pPr>
        <w:ind w:firstLine="567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Требования к местам приема заявителей:</w:t>
      </w:r>
    </w:p>
    <w:p w:rsidR="00466D77" w:rsidRPr="001453C9" w:rsidRDefault="00466D77" w:rsidP="00466D77">
      <w:pPr>
        <w:ind w:firstLine="567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Выделяются специальные помещения для приема заявителей - кабинеты для приема заявителей оборудуются вывесками с указанием:</w:t>
      </w:r>
    </w:p>
    <w:p w:rsidR="00466D77" w:rsidRPr="001453C9" w:rsidRDefault="00466D77" w:rsidP="00466D77">
      <w:pPr>
        <w:ind w:firstLine="567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- номера кабинета;</w:t>
      </w:r>
    </w:p>
    <w:p w:rsidR="00466D77" w:rsidRPr="001453C9" w:rsidRDefault="00466D77" w:rsidP="00466D77">
      <w:pPr>
        <w:ind w:firstLine="567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- фамилии, имени, отчества и должности специалиста;</w:t>
      </w:r>
    </w:p>
    <w:p w:rsidR="00466D77" w:rsidRPr="001453C9" w:rsidRDefault="00466D77" w:rsidP="00466D77">
      <w:pPr>
        <w:ind w:firstLine="567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- времени перерыва на обед.</w:t>
      </w:r>
    </w:p>
    <w:p w:rsidR="00466D77" w:rsidRPr="001453C9" w:rsidRDefault="00466D77" w:rsidP="00466D77">
      <w:pPr>
        <w:ind w:firstLine="567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Рабочее место сотрудника должно быть оборудовано персональным компьютером с печатающим устройством.</w:t>
      </w:r>
    </w:p>
    <w:p w:rsidR="00466D77" w:rsidRPr="001453C9" w:rsidRDefault="00466D77" w:rsidP="00466D77">
      <w:pPr>
        <w:ind w:firstLine="567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Сотрудники обеспечиваются личными и (или) настольными идентификационными карточками.</w:t>
      </w:r>
    </w:p>
    <w:p w:rsidR="00466D77" w:rsidRPr="001453C9" w:rsidRDefault="00466D77" w:rsidP="00466D77">
      <w:pPr>
        <w:ind w:firstLine="567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466D77" w:rsidRPr="001453C9" w:rsidRDefault="00466D77" w:rsidP="00466D77">
      <w:pPr>
        <w:ind w:firstLine="567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не допускается.</w:t>
      </w:r>
    </w:p>
    <w:p w:rsidR="00466D77" w:rsidRPr="001453C9" w:rsidRDefault="00466D77" w:rsidP="00466D77">
      <w:pPr>
        <w:ind w:firstLine="567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Требования к оформлению входа в здание.</w:t>
      </w:r>
    </w:p>
    <w:p w:rsidR="00466D77" w:rsidRPr="001453C9" w:rsidRDefault="00466D77" w:rsidP="00466D77">
      <w:pPr>
        <w:ind w:firstLine="567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Вход в здание оборудуется вывеской, содержащей следующую информацию:</w:t>
      </w:r>
    </w:p>
    <w:p w:rsidR="00466D77" w:rsidRPr="001453C9" w:rsidRDefault="00466D77" w:rsidP="00466D77">
      <w:pPr>
        <w:ind w:firstLine="567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- наименование и место нахождения учреждения, оказывающего услугу (функцию);</w:t>
      </w:r>
    </w:p>
    <w:p w:rsidR="00466D77" w:rsidRPr="001453C9" w:rsidRDefault="00466D77" w:rsidP="00466D77">
      <w:pPr>
        <w:ind w:firstLine="567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- режим работы;</w:t>
      </w:r>
    </w:p>
    <w:p w:rsidR="00466D77" w:rsidRPr="001453C9" w:rsidRDefault="00466D77" w:rsidP="00466D77">
      <w:pPr>
        <w:ind w:firstLine="426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- телефонный номер для справок</w:t>
      </w:r>
    </w:p>
    <w:p w:rsidR="00466D77" w:rsidRPr="001453C9" w:rsidRDefault="001F4B58" w:rsidP="00466D77">
      <w:pPr>
        <w:ind w:firstLine="426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2.15</w:t>
      </w:r>
      <w:r w:rsidR="00466D77" w:rsidRPr="001453C9">
        <w:rPr>
          <w:sz w:val="28"/>
          <w:szCs w:val="28"/>
        </w:rPr>
        <w:t>. Показателями доступности и качества предоставления муниципальной услуги (функции) являются:</w:t>
      </w:r>
    </w:p>
    <w:p w:rsidR="00466D77" w:rsidRPr="001453C9" w:rsidRDefault="00466D77" w:rsidP="00466D77">
      <w:pPr>
        <w:ind w:firstLine="426"/>
        <w:jc w:val="both"/>
        <w:rPr>
          <w:sz w:val="28"/>
          <w:szCs w:val="28"/>
        </w:rPr>
      </w:pPr>
      <w:r w:rsidRPr="001453C9">
        <w:rPr>
          <w:sz w:val="28"/>
          <w:szCs w:val="28"/>
        </w:rPr>
        <w:t xml:space="preserve"> предоставление заявителю информации о сроках предоставления муниципальной услуги (функции);</w:t>
      </w:r>
    </w:p>
    <w:p w:rsidR="00466D77" w:rsidRPr="001453C9" w:rsidRDefault="00466D77" w:rsidP="00466D77">
      <w:pPr>
        <w:ind w:firstLine="426"/>
        <w:jc w:val="both"/>
        <w:rPr>
          <w:sz w:val="28"/>
          <w:szCs w:val="28"/>
        </w:rPr>
      </w:pPr>
      <w:r w:rsidRPr="001453C9">
        <w:rPr>
          <w:sz w:val="28"/>
          <w:szCs w:val="28"/>
        </w:rPr>
        <w:lastRenderedPageBreak/>
        <w:t>пешеходная доступность от остановок общественного транспорта до здания, в котором оказывается услуга (функция);</w:t>
      </w:r>
    </w:p>
    <w:p w:rsidR="00466D77" w:rsidRPr="001453C9" w:rsidRDefault="00466D77" w:rsidP="00466D77">
      <w:pPr>
        <w:ind w:firstLine="426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466D77" w:rsidRPr="001453C9" w:rsidRDefault="00466D77" w:rsidP="00466D77">
      <w:pPr>
        <w:ind w:firstLine="426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466D77" w:rsidRPr="001453C9" w:rsidRDefault="00466D77" w:rsidP="00466D77">
      <w:pPr>
        <w:ind w:firstLine="426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466D77" w:rsidRPr="001453C9" w:rsidRDefault="00466D77" w:rsidP="00466D77">
      <w:pPr>
        <w:ind w:firstLine="426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оказание сотрудниками помощи инвалидам в преодолении барьеров, мешающих получению ими услуг наравне с другими лицами;</w:t>
      </w:r>
    </w:p>
    <w:p w:rsidR="00466D77" w:rsidRPr="001453C9" w:rsidRDefault="00466D77" w:rsidP="00466D77">
      <w:pPr>
        <w:ind w:firstLine="426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466D77" w:rsidRPr="001453C9" w:rsidRDefault="00466D77" w:rsidP="00466D77">
      <w:pPr>
        <w:ind w:firstLine="426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466D77" w:rsidRPr="001453C9" w:rsidRDefault="00466D77" w:rsidP="00466D77">
      <w:pPr>
        <w:ind w:firstLine="426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оборудование мест для бесплатной парковки автотранспортных средств, в то числе не менее трех – для транспортных средств инвалидов, на территории, прилегающей к месту предоставления муниципальной услуги;</w:t>
      </w:r>
    </w:p>
    <w:p w:rsidR="00466D77" w:rsidRPr="001453C9" w:rsidRDefault="00466D77" w:rsidP="00466D77">
      <w:pPr>
        <w:ind w:firstLine="426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наличие полной и понятной информации о местах, порядке и сроках предоставления муниципальной услуги (функции) на информационных стендах, в средствах массовой информации;</w:t>
      </w:r>
    </w:p>
    <w:p w:rsidR="00466D77" w:rsidRPr="001453C9" w:rsidRDefault="00466D77" w:rsidP="00466D77">
      <w:pPr>
        <w:ind w:firstLine="426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наличие необходимого и достаточного количества сотрудников, а также помещений, в которых осуществляется прием документов от заявителей (их представителей), в целях соблюдения установленных административным регламентом сроков предоставления муниципальной услуги (функции);</w:t>
      </w:r>
    </w:p>
    <w:p w:rsidR="00466D77" w:rsidRPr="001453C9" w:rsidRDefault="00466D77" w:rsidP="00466D77">
      <w:pPr>
        <w:ind w:firstLine="426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отсутствие обоснованных жалоб на действия (бездействия) сотрудников, их некорректное, невнимательное отношение к заявителям (их представителям)</w:t>
      </w:r>
      <w:r w:rsidR="00987417" w:rsidRPr="001453C9">
        <w:rPr>
          <w:sz w:val="28"/>
          <w:szCs w:val="28"/>
        </w:rPr>
        <w:t>;</w:t>
      </w:r>
    </w:p>
    <w:p w:rsidR="00466D77" w:rsidRPr="001453C9" w:rsidRDefault="00466D77" w:rsidP="00466D77">
      <w:pPr>
        <w:ind w:firstLine="426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направление заявления и документов в электронной форме;</w:t>
      </w:r>
    </w:p>
    <w:p w:rsidR="00466D77" w:rsidRPr="001453C9" w:rsidRDefault="00466D77" w:rsidP="00466D77">
      <w:pPr>
        <w:ind w:firstLine="426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своевременность и полнота предоставления муниципальной услуги.</w:t>
      </w:r>
    </w:p>
    <w:p w:rsidR="00466D77" w:rsidRPr="001453C9" w:rsidRDefault="00987417" w:rsidP="00987417">
      <w:pPr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2.1</w:t>
      </w:r>
      <w:r w:rsidR="001F4B58" w:rsidRPr="001453C9">
        <w:rPr>
          <w:sz w:val="28"/>
          <w:szCs w:val="28"/>
        </w:rPr>
        <w:t>6</w:t>
      </w:r>
      <w:r w:rsidRPr="001453C9">
        <w:rPr>
          <w:sz w:val="28"/>
          <w:szCs w:val="28"/>
        </w:rPr>
        <w:t xml:space="preserve">. </w:t>
      </w:r>
      <w:r w:rsidR="00466D77" w:rsidRPr="001453C9">
        <w:rPr>
          <w:sz w:val="28"/>
          <w:szCs w:val="28"/>
        </w:rPr>
        <w:t> Иные требования при предоставлении муниципальной услуги, в том числе учитывающие особенности предоставления муниципальной услуги в электронной форме:</w:t>
      </w:r>
    </w:p>
    <w:p w:rsidR="00466D77" w:rsidRPr="001453C9" w:rsidRDefault="00466D77" w:rsidP="009874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1) при предоставлении муниципальной услуги в электронной форме заявителю обеспечивается:</w:t>
      </w:r>
    </w:p>
    <w:p w:rsidR="00466D77" w:rsidRPr="001453C9" w:rsidRDefault="00466D77" w:rsidP="009874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а) получение информации о порядке и сроках предоставления муниципальной услуги;</w:t>
      </w:r>
    </w:p>
    <w:p w:rsidR="00466D77" w:rsidRPr="001453C9" w:rsidRDefault="00466D77" w:rsidP="009874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б) запись на прием в администрацию для подачи запроса о предоставлении муниципальной услуги (далее – запрос);</w:t>
      </w:r>
    </w:p>
    <w:p w:rsidR="00466D77" w:rsidRPr="001453C9" w:rsidRDefault="00466D77" w:rsidP="009874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в) формирование запроса;</w:t>
      </w:r>
    </w:p>
    <w:p w:rsidR="00466D77" w:rsidRPr="001453C9" w:rsidRDefault="00466D77" w:rsidP="009874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г) прием и регистрация администрацией запроса и документов, необходимых для предоставления муниципальной услуги;</w:t>
      </w:r>
    </w:p>
    <w:p w:rsidR="00466D77" w:rsidRPr="001453C9" w:rsidRDefault="00466D77" w:rsidP="009874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lastRenderedPageBreak/>
        <w:t>д) получение решения об отказе;</w:t>
      </w:r>
    </w:p>
    <w:p w:rsidR="00466D77" w:rsidRPr="001453C9" w:rsidRDefault="00466D77" w:rsidP="009874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е) получение сведений о ходе выполнения запроса;</w:t>
      </w:r>
    </w:p>
    <w:p w:rsidR="00466D77" w:rsidRPr="001453C9" w:rsidRDefault="00466D77" w:rsidP="009874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ё) возможность оценки качества предоставления муниципальной услуги заявителем;</w:t>
      </w:r>
    </w:p>
    <w:p w:rsidR="00466D77" w:rsidRPr="001453C9" w:rsidRDefault="00466D77" w:rsidP="009874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ж) досудебное (внесудебное) обжалование решений и действий (бездействия) администрации, должностного лица администрации либо сотрудника администрации;</w:t>
      </w:r>
    </w:p>
    <w:p w:rsidR="00466D77" w:rsidRPr="001453C9" w:rsidRDefault="00466D77" w:rsidP="009874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 xml:space="preserve">2) 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 </w:t>
      </w:r>
    </w:p>
    <w:p w:rsidR="00466D77" w:rsidRPr="001453C9" w:rsidRDefault="00466D77" w:rsidP="009874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В случае если заявитель направляет заявление в электронной форме, к заявлению прикрепляются электронные 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(далее – уполномоченное лицо). Электронная подпись уполномоченного лица должна соответствовать требованиям Федерального закона от 06.04.2011 № 63-ФЗ «Об электронной подписи» и Федерального закона от 27.07.2010 № 210-ФЗ «Об организации предоставления государственных и муниципальных услуг».</w:t>
      </w:r>
    </w:p>
    <w:p w:rsidR="00466D77" w:rsidRPr="001453C9" w:rsidRDefault="00466D77" w:rsidP="009874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услуги;</w:t>
      </w:r>
    </w:p>
    <w:p w:rsidR="00466D77" w:rsidRPr="001453C9" w:rsidRDefault="00466D77" w:rsidP="009874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3)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466D77" w:rsidRPr="001453C9" w:rsidRDefault="00466D77" w:rsidP="009874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466D77" w:rsidRPr="001453C9" w:rsidRDefault="00466D77" w:rsidP="009874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466D77" w:rsidRPr="001453C9" w:rsidRDefault="00466D77" w:rsidP="009874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а) авторизоваться на ЕПГУ (войти в личный кабинет);</w:t>
      </w:r>
    </w:p>
    <w:p w:rsidR="00466D77" w:rsidRPr="001453C9" w:rsidRDefault="00466D77" w:rsidP="009874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б) из списка муниципальных услуг выбрать соответствующую муниципальную услугу;</w:t>
      </w:r>
    </w:p>
    <w:p w:rsidR="00466D77" w:rsidRPr="001453C9" w:rsidRDefault="00466D77" w:rsidP="009874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в) нажатием кнопки «Получить услугу» инициализировать операцию по заполнению электронной формы заявления;</w:t>
      </w:r>
    </w:p>
    <w:p w:rsidR="00466D77" w:rsidRPr="001453C9" w:rsidRDefault="00466D77" w:rsidP="009874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г)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466D77" w:rsidRPr="001453C9" w:rsidRDefault="00466D77" w:rsidP="009874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д) отправить запрос в администрацию.</w:t>
      </w:r>
    </w:p>
    <w:p w:rsidR="00466D77" w:rsidRPr="001453C9" w:rsidRDefault="00466D77" w:rsidP="009874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Заявление, направленное посредством ЕПГУ, по умолчанию подписывается простой электронной подписью.</w:t>
      </w:r>
    </w:p>
    <w:p w:rsidR="00466D77" w:rsidRPr="001453C9" w:rsidRDefault="00466D77" w:rsidP="00466D77">
      <w:pPr>
        <w:ind w:firstLine="426"/>
        <w:jc w:val="center"/>
        <w:rPr>
          <w:b/>
          <w:sz w:val="28"/>
          <w:szCs w:val="28"/>
        </w:rPr>
      </w:pPr>
    </w:p>
    <w:p w:rsidR="00466D77" w:rsidRPr="001453C9" w:rsidRDefault="00466D77" w:rsidP="00A131BC">
      <w:pPr>
        <w:ind w:firstLine="426"/>
        <w:jc w:val="center"/>
        <w:rPr>
          <w:rFonts w:eastAsia="Calibri"/>
          <w:b/>
          <w:sz w:val="28"/>
          <w:szCs w:val="28"/>
        </w:rPr>
      </w:pPr>
      <w:r w:rsidRPr="001453C9">
        <w:rPr>
          <w:b/>
          <w:sz w:val="28"/>
          <w:szCs w:val="28"/>
          <w:lang w:val="en-US"/>
        </w:rPr>
        <w:t>III</w:t>
      </w:r>
      <w:r w:rsidRPr="001453C9">
        <w:rPr>
          <w:b/>
          <w:sz w:val="28"/>
          <w:szCs w:val="28"/>
        </w:rPr>
        <w:t xml:space="preserve">. Состав, последовательность и сроки выполнения административных процедур, требования к порядку их выполнения, </w:t>
      </w:r>
      <w:r w:rsidRPr="001453C9">
        <w:rPr>
          <w:rFonts w:eastAsia="Calibri"/>
          <w:b/>
          <w:sz w:val="28"/>
          <w:szCs w:val="28"/>
        </w:rPr>
        <w:t>в том числе особенности выполнения административных процедур в электронной форме</w:t>
      </w:r>
      <w:r w:rsidR="00987417" w:rsidRPr="001453C9">
        <w:rPr>
          <w:rFonts w:eastAsia="Calibri"/>
          <w:b/>
          <w:sz w:val="28"/>
          <w:szCs w:val="28"/>
        </w:rPr>
        <w:t>.</w:t>
      </w:r>
    </w:p>
    <w:p w:rsidR="00466D77" w:rsidRPr="001453C9" w:rsidRDefault="00466D77" w:rsidP="00466D77">
      <w:pPr>
        <w:ind w:firstLine="426"/>
        <w:jc w:val="center"/>
        <w:rPr>
          <w:b/>
          <w:sz w:val="28"/>
          <w:szCs w:val="28"/>
        </w:rPr>
      </w:pPr>
    </w:p>
    <w:p w:rsidR="00466D77" w:rsidRPr="001453C9" w:rsidRDefault="00466D77" w:rsidP="00466D77">
      <w:pPr>
        <w:ind w:firstLine="426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3.1. Предоставление муниципальной услуги включает в себя следующие административные процедуры</w:t>
      </w:r>
      <w:r w:rsidRPr="001453C9">
        <w:rPr>
          <w:i/>
          <w:iCs/>
          <w:sz w:val="28"/>
          <w:szCs w:val="28"/>
        </w:rPr>
        <w:t xml:space="preserve">: </w:t>
      </w:r>
    </w:p>
    <w:p w:rsidR="001F4B58" w:rsidRPr="001453C9" w:rsidRDefault="001F4B58" w:rsidP="001F4B5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прием и регистрация документов;</w:t>
      </w:r>
    </w:p>
    <w:p w:rsidR="001F4B58" w:rsidRPr="001453C9" w:rsidRDefault="001F4B58" w:rsidP="001F4B5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формирование и направление межведомственных запросов;</w:t>
      </w:r>
    </w:p>
    <w:p w:rsidR="001F4B58" w:rsidRPr="001453C9" w:rsidRDefault="001F4B58" w:rsidP="001F4B5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рассмотрение документов;</w:t>
      </w:r>
    </w:p>
    <w:p w:rsidR="001F4B58" w:rsidRPr="001453C9" w:rsidRDefault="001F4B58" w:rsidP="001F4B5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принятие решения и направление заявителю результата предоставления муниципальной услуги.</w:t>
      </w:r>
    </w:p>
    <w:p w:rsidR="00466D77" w:rsidRPr="001453C9" w:rsidRDefault="00144F92" w:rsidP="00466D77">
      <w:pPr>
        <w:ind w:firstLine="426"/>
        <w:jc w:val="both"/>
        <w:rPr>
          <w:sz w:val="28"/>
          <w:szCs w:val="28"/>
        </w:rPr>
      </w:pPr>
      <w:r w:rsidRPr="001453C9">
        <w:rPr>
          <w:sz w:val="28"/>
          <w:szCs w:val="28"/>
        </w:rPr>
        <w:t xml:space="preserve">Блок-схема предоставления муниципальной  услуги приведена в приложении </w:t>
      </w:r>
      <w:r w:rsidR="00466D77" w:rsidRPr="001453C9">
        <w:rPr>
          <w:sz w:val="28"/>
          <w:szCs w:val="28"/>
        </w:rPr>
        <w:t>№ 4 к административному регламенту.</w:t>
      </w:r>
    </w:p>
    <w:p w:rsidR="00144F92" w:rsidRPr="001453C9" w:rsidRDefault="00144F92" w:rsidP="00144F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3.2. Прием и регистрация документов.</w:t>
      </w:r>
    </w:p>
    <w:p w:rsidR="00144F92" w:rsidRPr="001453C9" w:rsidRDefault="00144F92" w:rsidP="00144F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1) основанием для начала административной процедуры приема и регистрации документов является поступление документов в администрацию.</w:t>
      </w:r>
    </w:p>
    <w:p w:rsidR="00144F92" w:rsidRPr="001453C9" w:rsidRDefault="00144F92" w:rsidP="00144F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Сотрудник по приему документов:</w:t>
      </w:r>
    </w:p>
    <w:p w:rsidR="00144F92" w:rsidRPr="001453C9" w:rsidRDefault="00144F92" w:rsidP="00144F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а) устанавливает предмет/содержание обращения;</w:t>
      </w:r>
    </w:p>
    <w:p w:rsidR="00144F92" w:rsidRPr="001453C9" w:rsidRDefault="00144F92" w:rsidP="00144F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б) проверяет документ, подтверждающий личность лица, подающего заявление;</w:t>
      </w:r>
    </w:p>
    <w:p w:rsidR="00144F92" w:rsidRPr="001453C9" w:rsidRDefault="00144F92" w:rsidP="00144F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в) проверяет полномочия представителя заявителя (в случае обращения представителя заявителя);</w:t>
      </w:r>
    </w:p>
    <w:p w:rsidR="00144F92" w:rsidRPr="001453C9" w:rsidRDefault="00144F92" w:rsidP="00144F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г) 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144F92" w:rsidRPr="001453C9" w:rsidRDefault="00144F92" w:rsidP="00144F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заявление заполнено в соответствии с требованиями административного регламента;</w:t>
      </w:r>
    </w:p>
    <w:p w:rsidR="00144F92" w:rsidRPr="001453C9" w:rsidRDefault="00144F92" w:rsidP="00144F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документы в установленных законодательством случаях удостоверены на то уполномоченными органами, должностными лицами, скреплены печатями (при наличии печати);</w:t>
      </w:r>
    </w:p>
    <w:p w:rsidR="00144F92" w:rsidRPr="001453C9" w:rsidRDefault="00144F92" w:rsidP="00144F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144F92" w:rsidRPr="001453C9" w:rsidRDefault="00144F92" w:rsidP="00144F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144F92" w:rsidRPr="001453C9" w:rsidRDefault="00144F92" w:rsidP="00144F92">
      <w:pPr>
        <w:ind w:firstLine="540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система);</w:t>
      </w:r>
    </w:p>
    <w:p w:rsidR="00144F92" w:rsidRPr="001453C9" w:rsidRDefault="00144F92" w:rsidP="00144F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2) 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144F92" w:rsidRPr="001453C9" w:rsidRDefault="00144F92" w:rsidP="00144F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144F92" w:rsidRPr="001453C9" w:rsidRDefault="00144F92" w:rsidP="00144F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оформляет документы заявителя на бумажном носителе;</w:t>
      </w:r>
    </w:p>
    <w:p w:rsidR="00144F92" w:rsidRPr="001453C9" w:rsidRDefault="00144F92" w:rsidP="00144F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осуществляет действия, установленные пунктом 3.2. раздела III административного регламента.</w:t>
      </w:r>
    </w:p>
    <w:p w:rsidR="00144F92" w:rsidRPr="001453C9" w:rsidRDefault="00144F92" w:rsidP="00144F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</w:t>
      </w:r>
    </w:p>
    <w:p w:rsidR="00144F92" w:rsidRPr="001453C9" w:rsidRDefault="00144F92" w:rsidP="00144F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lastRenderedPageBreak/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администрацию;</w:t>
      </w:r>
    </w:p>
    <w:p w:rsidR="00144F92" w:rsidRPr="001453C9" w:rsidRDefault="00144F92" w:rsidP="00144F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3) срок выполнения административной процедуры по приему и регистрации документов составляет не более 1 (одного) рабочего дня.</w:t>
      </w:r>
    </w:p>
    <w:p w:rsidR="00144F92" w:rsidRPr="001453C9" w:rsidRDefault="00144F92" w:rsidP="00144F92">
      <w:pPr>
        <w:widowControl w:val="0"/>
        <w:autoSpaceDE w:val="0"/>
        <w:autoSpaceDN w:val="0"/>
        <w:adjustRightInd w:val="0"/>
        <w:spacing w:line="312" w:lineRule="exact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3.3. Формирование и направление межведомственных запросов.</w:t>
      </w:r>
    </w:p>
    <w:p w:rsidR="00144F92" w:rsidRPr="001453C9" w:rsidRDefault="00144F92" w:rsidP="00144F92">
      <w:pPr>
        <w:tabs>
          <w:tab w:val="left" w:pos="0"/>
        </w:tabs>
        <w:autoSpaceDE w:val="0"/>
        <w:autoSpaceDN w:val="0"/>
        <w:adjustRightInd w:val="0"/>
        <w:spacing w:line="20" w:lineRule="atLeast"/>
        <w:ind w:firstLine="720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1) основанием для начала административной процедуры является непредставление заявителем по собственной инициативе документов, запрашиваемых в рамках межведомственного информационного взаимодействия.</w:t>
      </w:r>
    </w:p>
    <w:p w:rsidR="00144F92" w:rsidRPr="001453C9" w:rsidRDefault="00144F92" w:rsidP="00144F92">
      <w:pPr>
        <w:widowControl w:val="0"/>
        <w:shd w:val="clear" w:color="auto" w:fill="FFFFFF" w:themeFill="background1"/>
        <w:autoSpaceDE w:val="0"/>
        <w:autoSpaceDN w:val="0"/>
        <w:adjustRightInd w:val="0"/>
        <w:spacing w:line="312" w:lineRule="exact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Сотрудник, ответственный за направление межведомственных запросов, в течение 1 (одного) рабочего дня формирует в ведомственной системе соответствующие межведомственные запросы в электронной форме;</w:t>
      </w:r>
    </w:p>
    <w:p w:rsidR="00144F92" w:rsidRPr="001453C9" w:rsidRDefault="00144F92" w:rsidP="00144F92">
      <w:pPr>
        <w:widowControl w:val="0"/>
        <w:shd w:val="clear" w:color="auto" w:fill="FFFFFF" w:themeFill="background1"/>
        <w:autoSpaceDE w:val="0"/>
        <w:autoSpaceDN w:val="0"/>
        <w:adjustRightInd w:val="0"/>
        <w:spacing w:line="312" w:lineRule="exact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2) 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 Федерального закона № 210-ФЗ  и направляются почтовым сообщением или курьером;</w:t>
      </w:r>
    </w:p>
    <w:p w:rsidR="00144F92" w:rsidRPr="001453C9" w:rsidRDefault="00144F92" w:rsidP="00144F92">
      <w:pPr>
        <w:widowControl w:val="0"/>
        <w:autoSpaceDE w:val="0"/>
        <w:autoSpaceDN w:val="0"/>
        <w:adjustRightInd w:val="0"/>
        <w:spacing w:line="312" w:lineRule="exact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3) срок выполнения административной процедуры по формированию и направлению межведомственных запросов составляет не более 1 (одного) рабочего дня;</w:t>
      </w:r>
    </w:p>
    <w:p w:rsidR="00144F92" w:rsidRPr="001453C9" w:rsidRDefault="00BA6148" w:rsidP="00144F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3.4.</w:t>
      </w:r>
      <w:r w:rsidR="00144F92" w:rsidRPr="001453C9">
        <w:rPr>
          <w:sz w:val="28"/>
          <w:szCs w:val="28"/>
        </w:rPr>
        <w:t> </w:t>
      </w:r>
      <w:r w:rsidRPr="001453C9">
        <w:rPr>
          <w:sz w:val="28"/>
          <w:szCs w:val="28"/>
        </w:rPr>
        <w:t>Р</w:t>
      </w:r>
      <w:r w:rsidR="00144F92" w:rsidRPr="001453C9">
        <w:rPr>
          <w:sz w:val="28"/>
          <w:szCs w:val="28"/>
        </w:rPr>
        <w:t>ассмотрение документов.</w:t>
      </w:r>
    </w:p>
    <w:p w:rsidR="00144F92" w:rsidRPr="001453C9" w:rsidRDefault="00144F92" w:rsidP="00144F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Основанием для начала административной процедуры является поступление пакета документов в управление экономического развития</w:t>
      </w:r>
      <w:r w:rsidRPr="001453C9">
        <w:rPr>
          <w:rFonts w:eastAsia="Calibri"/>
          <w:sz w:val="28"/>
          <w:szCs w:val="28"/>
          <w:lang w:eastAsia="en-US"/>
        </w:rPr>
        <w:t xml:space="preserve"> администрации</w:t>
      </w:r>
      <w:r w:rsidRPr="001453C9">
        <w:rPr>
          <w:sz w:val="28"/>
          <w:szCs w:val="28"/>
        </w:rPr>
        <w:t xml:space="preserve">. </w:t>
      </w:r>
    </w:p>
    <w:p w:rsidR="00144F92" w:rsidRPr="001453C9" w:rsidRDefault="00144F92" w:rsidP="00144F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 xml:space="preserve">Руководитель </w:t>
      </w:r>
      <w:r w:rsidRPr="001453C9">
        <w:rPr>
          <w:rFonts w:eastAsia="Calibri"/>
          <w:sz w:val="28"/>
          <w:szCs w:val="28"/>
          <w:lang w:eastAsia="en-US"/>
        </w:rPr>
        <w:t>управления</w:t>
      </w:r>
      <w:r w:rsidRPr="001453C9">
        <w:rPr>
          <w:sz w:val="28"/>
          <w:szCs w:val="28"/>
        </w:rPr>
        <w:t xml:space="preserve"> назначает ответственного исполнителя по рассмотрению документов.</w:t>
      </w:r>
    </w:p>
    <w:p w:rsidR="00144F92" w:rsidRPr="001453C9" w:rsidRDefault="00144F92" w:rsidP="00144F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а) ответственный исполнитель в ходе рассмотрения документов:</w:t>
      </w:r>
    </w:p>
    <w:p w:rsidR="00144F92" w:rsidRPr="001453C9" w:rsidRDefault="00144F92" w:rsidP="00144F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проверяет поступившее заявление на соответствие требованиям административного регламента;</w:t>
      </w:r>
    </w:p>
    <w:p w:rsidR="00144F92" w:rsidRPr="001453C9" w:rsidRDefault="00144F92" w:rsidP="00144F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проверяет наличие полного пакета документов, необходимых для предоставления муниципальной услуги;</w:t>
      </w:r>
    </w:p>
    <w:p w:rsidR="00144F92" w:rsidRPr="001453C9" w:rsidRDefault="00144F92" w:rsidP="00144F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проверяет наличие или отсутствие оснований для отказа в предоставлении муниципальной услуги;</w:t>
      </w:r>
    </w:p>
    <w:p w:rsidR="00144F92" w:rsidRPr="001453C9" w:rsidRDefault="00144F92" w:rsidP="00144F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б) по результатам рассмотрения и проверки документов ответственный исполнитель совершает одно из следующих действий:</w:t>
      </w:r>
    </w:p>
    <w:p w:rsidR="00144F92" w:rsidRPr="001453C9" w:rsidRDefault="00144F92" w:rsidP="00144F92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453C9">
        <w:rPr>
          <w:sz w:val="28"/>
          <w:szCs w:val="28"/>
        </w:rPr>
        <w:t>1) осуществляет подготовку проекта постановления и проекта разрешения</w:t>
      </w:r>
      <w:r w:rsidRPr="001453C9">
        <w:rPr>
          <w:bCs/>
          <w:sz w:val="28"/>
          <w:szCs w:val="28"/>
        </w:rPr>
        <w:t xml:space="preserve"> на право организации розничного рынка (далее – проект постановления и проект разрешения);</w:t>
      </w:r>
    </w:p>
    <w:p w:rsidR="00144F92" w:rsidRPr="001453C9" w:rsidRDefault="00144F92" w:rsidP="00144F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2) осуществляет подготовку проекта уведомления об отказе при наличии хотя бы одного из оснований для отказа в предоставлении муниципальной услуги.</w:t>
      </w:r>
    </w:p>
    <w:p w:rsidR="00144F92" w:rsidRPr="001453C9" w:rsidRDefault="00144F92" w:rsidP="00144F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При наличии нескольких оснований для отказа в предоставлении муниципальной услуги, в проекте уведомления об отказе указываются все основания для отказа (далее - проект уведомления).</w:t>
      </w:r>
    </w:p>
    <w:p w:rsidR="00144F92" w:rsidRPr="001453C9" w:rsidRDefault="00144F92" w:rsidP="00144F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 xml:space="preserve">В случае если сведения, содержащиеся в документах, представленных заявителем в электронной форме с нарушением требований к электронной </w:t>
      </w:r>
      <w:r w:rsidRPr="001453C9">
        <w:rPr>
          <w:sz w:val="28"/>
          <w:szCs w:val="28"/>
        </w:rPr>
        <w:lastRenderedPageBreak/>
        <w:t>подписи, позволяют ответственному исполнителю сделать вывод о том, что заявитель имеет основание на выдачу, продление срока действия, переоформление разрешения на право организации розничного рынка, ответственный исполнитель направляет в личный кабинет ЕПГУ (на электронную почту) заявителя сообщение о необходимости его личной явки с указанием даты и времени записи на прием.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образами, представленными ранее.</w:t>
      </w:r>
    </w:p>
    <w:p w:rsidR="00144F92" w:rsidRPr="001453C9" w:rsidRDefault="00BA6148" w:rsidP="00144F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3.5</w:t>
      </w:r>
      <w:r w:rsidR="00144F92" w:rsidRPr="001453C9">
        <w:rPr>
          <w:sz w:val="28"/>
          <w:szCs w:val="28"/>
        </w:rPr>
        <w:t>. Принятие решения и направление заявителю результата предоставления муниципальной услуги.</w:t>
      </w:r>
    </w:p>
    <w:p w:rsidR="00144F92" w:rsidRPr="001453C9" w:rsidRDefault="00144F92" w:rsidP="00144F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 xml:space="preserve">1) основанием для начала административной процедуры является поступление Главе на подпись согласованного в установленном порядке проекта постановления, проекта разрешения или проекта уведомления об отказе. </w:t>
      </w:r>
    </w:p>
    <w:p w:rsidR="00144F92" w:rsidRPr="001453C9" w:rsidRDefault="00144F92" w:rsidP="00144F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 xml:space="preserve">Глава </w:t>
      </w:r>
      <w:r w:rsidR="00C72E13">
        <w:rPr>
          <w:sz w:val="28"/>
          <w:szCs w:val="28"/>
        </w:rPr>
        <w:t xml:space="preserve"> </w:t>
      </w:r>
      <w:r w:rsidRPr="001453C9">
        <w:rPr>
          <w:sz w:val="28"/>
          <w:szCs w:val="28"/>
        </w:rPr>
        <w:t>рассматривает представленные документы и подписывает проект постановления, проект разрешения или проект уведомления об отказе.</w:t>
      </w:r>
    </w:p>
    <w:p w:rsidR="00144F92" w:rsidRPr="001453C9" w:rsidRDefault="00144F92" w:rsidP="00144F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 xml:space="preserve"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системе; </w:t>
      </w:r>
    </w:p>
    <w:p w:rsidR="00144F92" w:rsidRPr="001453C9" w:rsidRDefault="00144F92" w:rsidP="00144F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2) в случае принятия решения о выдаче, продлении срока действия, переоформлении разрешения на право организации розничного рынка разрешение направляется заявителю указанным в заявлении способом.</w:t>
      </w:r>
    </w:p>
    <w:p w:rsidR="00144F92" w:rsidRPr="001453C9" w:rsidRDefault="00144F92" w:rsidP="00144F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В случае выдачи разрешения заявителю в администрации сотрудник администрации, ответственный за направление результата предоставления муниципальной услуги, указанным в заявлении способом уведомляет заявителя о готовности разрешения, а также о времени и месте, где его необходимо получить.</w:t>
      </w:r>
    </w:p>
    <w:p w:rsidR="00144F92" w:rsidRPr="001453C9" w:rsidRDefault="00144F92" w:rsidP="00144F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3) в случае отказа в выдаче, продлении срока действия, переоформлении разрешения на право организации розничного рынка решение об отказе направляется заявителю почтовым сообщением с уведомлением, а в случае направления заявления и документов в электронной форме – в зависимости способа подачи заявления:</w:t>
      </w:r>
    </w:p>
    <w:p w:rsidR="00144F92" w:rsidRPr="001453C9" w:rsidRDefault="00144F92" w:rsidP="00144F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в личный кабинет на ЕПГУ (при направлении заявления посредством ЕПГУ);</w:t>
      </w:r>
    </w:p>
    <w:p w:rsidR="00144F92" w:rsidRPr="001453C9" w:rsidRDefault="00144F92" w:rsidP="00144F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на адрес электронной почты, указанный в заявлении (при направлении на официальную электронную почту или официальный сайт администрации).</w:t>
      </w:r>
    </w:p>
    <w:p w:rsidR="00144F92" w:rsidRPr="001453C9" w:rsidRDefault="00144F92" w:rsidP="00144F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4) 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(трех) рабочих дней.</w:t>
      </w:r>
    </w:p>
    <w:p w:rsidR="00144F92" w:rsidRPr="001453C9" w:rsidRDefault="00144F92" w:rsidP="00144F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5) срок исправления допущенных опечаток и ошибок в документ, являющийся результатом муниципальной услуги, составляет пять рабочих дней со дня регистрации письменного обращения.</w:t>
      </w:r>
    </w:p>
    <w:p w:rsidR="00466D77" w:rsidRPr="001453C9" w:rsidRDefault="00466D77" w:rsidP="00466D77">
      <w:pPr>
        <w:ind w:firstLine="426"/>
        <w:jc w:val="both"/>
        <w:rPr>
          <w:sz w:val="28"/>
          <w:szCs w:val="28"/>
        </w:rPr>
      </w:pPr>
    </w:p>
    <w:p w:rsidR="00466D77" w:rsidRPr="001453C9" w:rsidRDefault="00466D77" w:rsidP="00466D77">
      <w:pPr>
        <w:ind w:firstLine="426"/>
        <w:jc w:val="center"/>
        <w:rPr>
          <w:b/>
          <w:sz w:val="28"/>
          <w:szCs w:val="28"/>
        </w:rPr>
      </w:pPr>
      <w:r w:rsidRPr="001453C9">
        <w:rPr>
          <w:b/>
          <w:sz w:val="28"/>
          <w:szCs w:val="28"/>
          <w:lang w:val="en-US"/>
        </w:rPr>
        <w:t>IV</w:t>
      </w:r>
      <w:r w:rsidRPr="001453C9">
        <w:rPr>
          <w:b/>
          <w:sz w:val="28"/>
          <w:szCs w:val="28"/>
        </w:rPr>
        <w:t>.Формы контроля за исполнением регламента</w:t>
      </w:r>
    </w:p>
    <w:p w:rsidR="00466D77" w:rsidRPr="001453C9" w:rsidRDefault="00466D77" w:rsidP="00466D77">
      <w:pPr>
        <w:ind w:firstLine="426"/>
        <w:jc w:val="center"/>
        <w:rPr>
          <w:b/>
          <w:sz w:val="28"/>
          <w:szCs w:val="28"/>
        </w:rPr>
      </w:pPr>
    </w:p>
    <w:p w:rsidR="00BA6148" w:rsidRPr="001453C9" w:rsidRDefault="00BA6148" w:rsidP="00BA614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 xml:space="preserve">4.1. Текущий контроль за соблюдением и исполнением сотрудниками администрации положений административного регламента, нормативных </w:t>
      </w:r>
      <w:r w:rsidRPr="001453C9">
        <w:rPr>
          <w:sz w:val="28"/>
          <w:szCs w:val="28"/>
        </w:rPr>
        <w:lastRenderedPageBreak/>
        <w:t>правовых актов, устанавливающих требования к предоставлению муниципальной услуги, а также за приня</w:t>
      </w:r>
      <w:r w:rsidR="00C72E13">
        <w:rPr>
          <w:sz w:val="28"/>
          <w:szCs w:val="28"/>
        </w:rPr>
        <w:t>тием решений осуществляет Глава</w:t>
      </w:r>
      <w:r w:rsidRPr="001453C9">
        <w:rPr>
          <w:sz w:val="28"/>
          <w:szCs w:val="28"/>
        </w:rPr>
        <w:t>.</w:t>
      </w:r>
    </w:p>
    <w:p w:rsidR="00BA6148" w:rsidRPr="001453C9" w:rsidRDefault="00BA6148" w:rsidP="00BA614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4.2.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BA6148" w:rsidRPr="001453C9" w:rsidRDefault="00BA6148" w:rsidP="00BA614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Плановые и внеплановые проверки проводятся на основании ра</w:t>
      </w:r>
      <w:r w:rsidR="00C72E13">
        <w:rPr>
          <w:sz w:val="28"/>
          <w:szCs w:val="28"/>
        </w:rPr>
        <w:t>спорядительных документов Главы</w:t>
      </w:r>
      <w:r w:rsidRPr="001453C9">
        <w:rPr>
          <w:sz w:val="28"/>
          <w:szCs w:val="28"/>
        </w:rPr>
        <w:t xml:space="preserve">. Проверки осуществляются с целью выявления и устранения нарушений при предоставлении муниципальной услуги. </w:t>
      </w:r>
    </w:p>
    <w:p w:rsidR="00BA6148" w:rsidRPr="001453C9" w:rsidRDefault="00BA6148" w:rsidP="00BA614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BA6148" w:rsidRPr="001453C9" w:rsidRDefault="00BA6148" w:rsidP="00BA614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3C9">
        <w:rPr>
          <w:sz w:val="28"/>
          <w:szCs w:val="28"/>
        </w:rPr>
        <w:t>4.4. 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</w:t>
      </w:r>
      <w:r w:rsidR="00601433" w:rsidRPr="00601433">
        <w:rPr>
          <w:sz w:val="28"/>
          <w:szCs w:val="28"/>
        </w:rPr>
        <w:t xml:space="preserve"> </w:t>
      </w:r>
      <w:r w:rsidRPr="001453C9">
        <w:rPr>
          <w:sz w:val="28"/>
          <w:szCs w:val="28"/>
        </w:rPr>
        <w:t>предоставлении муниципальной услуги.</w:t>
      </w:r>
    </w:p>
    <w:p w:rsidR="00466D77" w:rsidRPr="001453C9" w:rsidRDefault="00466D77" w:rsidP="00466D77">
      <w:pPr>
        <w:tabs>
          <w:tab w:val="left" w:pos="851"/>
          <w:tab w:val="left" w:pos="1134"/>
        </w:tabs>
        <w:ind w:firstLine="426"/>
        <w:jc w:val="both"/>
        <w:rPr>
          <w:sz w:val="28"/>
          <w:szCs w:val="28"/>
        </w:rPr>
      </w:pPr>
    </w:p>
    <w:p w:rsidR="00466D77" w:rsidRPr="001453C9" w:rsidRDefault="006175A7" w:rsidP="00466D77">
      <w:pPr>
        <w:pStyle w:val="a4"/>
        <w:spacing w:before="29" w:beforeAutospacing="0" w:after="0"/>
        <w:ind w:firstLine="426"/>
        <w:jc w:val="center"/>
        <w:rPr>
          <w:b/>
          <w:sz w:val="28"/>
          <w:szCs w:val="28"/>
        </w:rPr>
      </w:pPr>
      <w:r w:rsidRPr="001453C9">
        <w:rPr>
          <w:b/>
          <w:sz w:val="28"/>
          <w:szCs w:val="28"/>
          <w:lang w:val="en-US"/>
        </w:rPr>
        <w:t>V</w:t>
      </w:r>
      <w:r w:rsidR="00466D77" w:rsidRPr="001453C9"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6B1DC8" w:rsidRPr="006B1DC8" w:rsidRDefault="006B1DC8" w:rsidP="006B1DC8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B1DC8">
        <w:rPr>
          <w:rFonts w:eastAsiaTheme="minorHAnsi"/>
          <w:sz w:val="28"/>
          <w:szCs w:val="28"/>
          <w:lang w:eastAsia="en-US"/>
        </w:rPr>
        <w:t>5.1. 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:rsidR="006B1DC8" w:rsidRPr="006B1DC8" w:rsidRDefault="006B1DC8" w:rsidP="006B1D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B1DC8">
        <w:rPr>
          <w:rFonts w:eastAsiaTheme="minorHAnsi"/>
          <w:sz w:val="28"/>
          <w:szCs w:val="28"/>
          <w:lang w:eastAsia="en-US"/>
        </w:rPr>
        <w:t>5.2. Жалоба на действия (бездействие) администрации, должностных лиц, муниципальных служащих подается главе.</w:t>
      </w:r>
    </w:p>
    <w:p w:rsidR="006B1DC8" w:rsidRPr="006B1DC8" w:rsidRDefault="006B1DC8" w:rsidP="006B1D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B1DC8">
        <w:rPr>
          <w:rFonts w:eastAsiaTheme="minorHAnsi"/>
          <w:sz w:val="28"/>
          <w:szCs w:val="28"/>
          <w:lang w:eastAsia="en-US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B1DC8" w:rsidRPr="006B1DC8" w:rsidRDefault="006B1DC8" w:rsidP="006B1D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B1DC8">
        <w:rPr>
          <w:rFonts w:eastAsiaTheme="minorHAnsi"/>
          <w:sz w:val="28"/>
          <w:szCs w:val="28"/>
          <w:lang w:eastAsia="en-US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6B1DC8" w:rsidRPr="006B1DC8" w:rsidRDefault="006B1DC8" w:rsidP="006B1D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B1DC8">
        <w:rPr>
          <w:rFonts w:eastAsiaTheme="minorHAnsi"/>
          <w:sz w:val="28"/>
          <w:szCs w:val="28"/>
          <w:lang w:eastAsia="en-US"/>
        </w:rPr>
        <w:t xml:space="preserve">5.3. Информирование заявителей о порядке подачи и рассмотрения </w:t>
      </w:r>
      <w:r w:rsidRPr="006B1DC8">
        <w:rPr>
          <w:rFonts w:eastAsiaTheme="minorHAnsi"/>
          <w:sz w:val="28"/>
          <w:szCs w:val="28"/>
          <w:lang w:eastAsia="en-US"/>
        </w:rPr>
        <w:lastRenderedPageBreak/>
        <w:t>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администрацией.</w:t>
      </w:r>
    </w:p>
    <w:p w:rsidR="006B1DC8" w:rsidRPr="006B1DC8" w:rsidRDefault="006B1DC8" w:rsidP="006B1D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B1DC8">
        <w:rPr>
          <w:rFonts w:eastAsiaTheme="minorHAnsi"/>
          <w:sz w:val="28"/>
          <w:szCs w:val="28"/>
          <w:lang w:eastAsia="en-US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6B1DC8" w:rsidRPr="006B1DC8" w:rsidRDefault="006B1DC8" w:rsidP="006B1D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B1DC8">
        <w:rPr>
          <w:rFonts w:eastAsiaTheme="minorHAnsi"/>
          <w:sz w:val="28"/>
          <w:szCs w:val="28"/>
          <w:lang w:eastAsia="en-US"/>
        </w:rPr>
        <w:t>Федеральный закон от 27.07.2010 № 210-ФЗ       «Об организации предоставления государственных и муниципальных услуг»;</w:t>
      </w:r>
    </w:p>
    <w:p w:rsidR="006B1DC8" w:rsidRPr="006B1DC8" w:rsidRDefault="006B1DC8" w:rsidP="006B1D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B1DC8">
        <w:rPr>
          <w:rFonts w:eastAsiaTheme="minorHAnsi"/>
          <w:sz w:val="28"/>
          <w:szCs w:val="28"/>
          <w:lang w:eastAsia="en-US"/>
        </w:rPr>
        <w:t>постановление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6B1DC8" w:rsidRPr="006B1DC8" w:rsidRDefault="006B1DC8" w:rsidP="006B1DC8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B1DC8">
        <w:rPr>
          <w:rFonts w:eastAsiaTheme="minorHAnsi"/>
          <w:sz w:val="28"/>
          <w:szCs w:val="28"/>
          <w:lang w:eastAsia="en-US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466D77" w:rsidRPr="001453C9" w:rsidRDefault="00466D77" w:rsidP="00466D77">
      <w:pPr>
        <w:tabs>
          <w:tab w:val="left" w:pos="851"/>
          <w:tab w:val="left" w:pos="1134"/>
        </w:tabs>
        <w:jc w:val="both"/>
        <w:rPr>
          <w:sz w:val="28"/>
          <w:szCs w:val="28"/>
        </w:rPr>
        <w:sectPr w:rsidR="00466D77" w:rsidRPr="001453C9" w:rsidSect="00A334F0">
          <w:pgSz w:w="11906" w:h="16838"/>
          <w:pgMar w:top="851" w:right="850" w:bottom="709" w:left="1276" w:header="708" w:footer="708" w:gutter="0"/>
          <w:cols w:space="708"/>
          <w:docGrid w:linePitch="360"/>
        </w:sectPr>
      </w:pPr>
    </w:p>
    <w:p w:rsidR="00466D77" w:rsidRPr="001453C9" w:rsidRDefault="00466D77" w:rsidP="00466D77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53C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66D77" w:rsidRPr="001453C9" w:rsidRDefault="00466D77" w:rsidP="00466D77">
      <w:pPr>
        <w:jc w:val="right"/>
      </w:pPr>
      <w:r w:rsidRPr="001453C9">
        <w:t>к административному регламенту</w:t>
      </w:r>
    </w:p>
    <w:p w:rsidR="00466D77" w:rsidRPr="001453C9" w:rsidRDefault="00466D77" w:rsidP="00466D77">
      <w:pPr>
        <w:jc w:val="right"/>
      </w:pPr>
      <w:r w:rsidRPr="001453C9">
        <w:t>предоставления муниципальной услуги</w:t>
      </w:r>
    </w:p>
    <w:p w:rsidR="00466D77" w:rsidRPr="001453C9" w:rsidRDefault="00466D77" w:rsidP="00466D77">
      <w:pPr>
        <w:jc w:val="right"/>
      </w:pPr>
      <w:r w:rsidRPr="001453C9">
        <w:t xml:space="preserve">Главе </w:t>
      </w:r>
      <w:r w:rsidR="00FC423A">
        <w:t>Знаменского</w:t>
      </w:r>
      <w:r w:rsidR="00C72E13">
        <w:t xml:space="preserve"> сельсовета </w:t>
      </w:r>
      <w:r w:rsidRPr="001453C9">
        <w:t>Карасукского района</w:t>
      </w:r>
    </w:p>
    <w:p w:rsidR="00466D77" w:rsidRPr="001453C9" w:rsidRDefault="00466D77" w:rsidP="00466D77">
      <w:pPr>
        <w:ind w:right="36"/>
        <w:jc w:val="right"/>
      </w:pPr>
      <w:r w:rsidRPr="001453C9">
        <w:t xml:space="preserve">Новосибирской области </w:t>
      </w:r>
    </w:p>
    <w:p w:rsidR="00466D77" w:rsidRPr="001453C9" w:rsidRDefault="00466D77" w:rsidP="00466D77">
      <w:pPr>
        <w:jc w:val="right"/>
      </w:pPr>
      <w:r w:rsidRPr="001453C9">
        <w:t xml:space="preserve">                           ______________________________________________________</w:t>
      </w:r>
    </w:p>
    <w:p w:rsidR="00466D77" w:rsidRPr="001453C9" w:rsidRDefault="00466D77" w:rsidP="00466D77">
      <w:pPr>
        <w:jc w:val="right"/>
      </w:pPr>
      <w:r w:rsidRPr="001453C9">
        <w:t>(полное и сокращенное (если имеется) наименование</w:t>
      </w:r>
    </w:p>
    <w:p w:rsidR="00466D77" w:rsidRPr="001453C9" w:rsidRDefault="00466D77" w:rsidP="00466D77">
      <w:pPr>
        <w:jc w:val="right"/>
      </w:pPr>
      <w:r w:rsidRPr="001453C9">
        <w:t xml:space="preserve"> юридического лица, фирменное наименование</w:t>
      </w:r>
    </w:p>
    <w:p w:rsidR="00466D77" w:rsidRPr="001453C9" w:rsidRDefault="00466D77" w:rsidP="00466D77">
      <w:pPr>
        <w:jc w:val="right"/>
      </w:pPr>
      <w:r w:rsidRPr="001453C9">
        <w:t xml:space="preserve"> и организационно-правовая форма</w:t>
      </w:r>
    </w:p>
    <w:p w:rsidR="00466D77" w:rsidRPr="001453C9" w:rsidRDefault="00466D77" w:rsidP="00466D77">
      <w:pPr>
        <w:jc w:val="right"/>
      </w:pPr>
      <w:r w:rsidRPr="001453C9">
        <w:t>__________________________________________________</w:t>
      </w:r>
    </w:p>
    <w:p w:rsidR="00466D77" w:rsidRPr="001453C9" w:rsidRDefault="00466D77" w:rsidP="00466D77">
      <w:pPr>
        <w:jc w:val="right"/>
      </w:pPr>
      <w:r w:rsidRPr="001453C9">
        <w:t>место его нахождения</w:t>
      </w:r>
    </w:p>
    <w:p w:rsidR="00466D77" w:rsidRPr="001453C9" w:rsidRDefault="00466D77" w:rsidP="00466D77">
      <w:pPr>
        <w:jc w:val="right"/>
      </w:pPr>
      <w:r w:rsidRPr="001453C9">
        <w:t>__________________________________________________</w:t>
      </w:r>
    </w:p>
    <w:p w:rsidR="00466D77" w:rsidRPr="001453C9" w:rsidRDefault="00466D77" w:rsidP="00466D77">
      <w:pPr>
        <w:jc w:val="right"/>
      </w:pPr>
      <w:r w:rsidRPr="001453C9">
        <w:t>место расположения объекта или объектов недвижимости,</w:t>
      </w:r>
    </w:p>
    <w:p w:rsidR="00466D77" w:rsidRPr="001453C9" w:rsidRDefault="00466D77" w:rsidP="00466D77">
      <w:pPr>
        <w:jc w:val="right"/>
      </w:pPr>
      <w:r w:rsidRPr="001453C9">
        <w:t>где предполагается организовать рынок __________________________________________________</w:t>
      </w:r>
    </w:p>
    <w:p w:rsidR="00466D77" w:rsidRPr="001453C9" w:rsidRDefault="00466D77" w:rsidP="00466D77">
      <w:pPr>
        <w:jc w:val="right"/>
      </w:pPr>
      <w:r w:rsidRPr="001453C9">
        <w:t>государственный регистрационный номер  записи </w:t>
      </w:r>
    </w:p>
    <w:p w:rsidR="00466D77" w:rsidRPr="001453C9" w:rsidRDefault="00466D77" w:rsidP="00466D77">
      <w:pPr>
        <w:jc w:val="right"/>
      </w:pPr>
      <w:r w:rsidRPr="001453C9">
        <w:t xml:space="preserve">о создании юридического лица данные документа, </w:t>
      </w:r>
    </w:p>
    <w:p w:rsidR="00466D77" w:rsidRPr="001453C9" w:rsidRDefault="00466D77" w:rsidP="00466D77">
      <w:pPr>
        <w:jc w:val="right"/>
      </w:pPr>
      <w:r w:rsidRPr="001453C9">
        <w:t>подтверждающего факт внесения сведений о </w:t>
      </w:r>
    </w:p>
    <w:p w:rsidR="00466D77" w:rsidRPr="001453C9" w:rsidRDefault="00466D77" w:rsidP="00466D77">
      <w:pPr>
        <w:jc w:val="right"/>
      </w:pPr>
      <w:r w:rsidRPr="001453C9">
        <w:t>юридическом лице в единый</w:t>
      </w:r>
    </w:p>
    <w:p w:rsidR="00466D77" w:rsidRPr="001453C9" w:rsidRDefault="00466D77" w:rsidP="00466D77">
      <w:pPr>
        <w:jc w:val="right"/>
      </w:pPr>
      <w:r w:rsidRPr="001453C9">
        <w:t>государственный реестр юридических лиц</w:t>
      </w:r>
    </w:p>
    <w:p w:rsidR="00466D77" w:rsidRPr="001453C9" w:rsidRDefault="00466D77" w:rsidP="00466D77">
      <w:pPr>
        <w:jc w:val="right"/>
      </w:pPr>
      <w:r w:rsidRPr="001453C9">
        <w:t>_________________________________________________</w:t>
      </w:r>
    </w:p>
    <w:p w:rsidR="00466D77" w:rsidRPr="001453C9" w:rsidRDefault="00466D77" w:rsidP="00466D77">
      <w:pPr>
        <w:jc w:val="right"/>
      </w:pPr>
      <w:r w:rsidRPr="001453C9">
        <w:t>идентификационный номер налогоплательщика,</w:t>
      </w:r>
    </w:p>
    <w:p w:rsidR="00466D77" w:rsidRPr="001453C9" w:rsidRDefault="00466D77" w:rsidP="00466D77">
      <w:pPr>
        <w:jc w:val="right"/>
      </w:pPr>
      <w:r w:rsidRPr="001453C9">
        <w:t xml:space="preserve"> данные документа о постановке  юридического лица</w:t>
      </w:r>
    </w:p>
    <w:p w:rsidR="00466D77" w:rsidRPr="001453C9" w:rsidRDefault="00466D77" w:rsidP="00466D77">
      <w:pPr>
        <w:jc w:val="right"/>
      </w:pPr>
      <w:r w:rsidRPr="001453C9">
        <w:t xml:space="preserve"> на учет  в налоговом органе</w:t>
      </w:r>
    </w:p>
    <w:p w:rsidR="00466D77" w:rsidRPr="001453C9" w:rsidRDefault="00466D77" w:rsidP="00466D77">
      <w:pPr>
        <w:jc w:val="right"/>
      </w:pPr>
    </w:p>
    <w:p w:rsidR="00466D77" w:rsidRPr="001453C9" w:rsidRDefault="00466D77" w:rsidP="00466D77">
      <w:pPr>
        <w:jc w:val="center"/>
      </w:pPr>
    </w:p>
    <w:p w:rsidR="00466D77" w:rsidRPr="001453C9" w:rsidRDefault="00466D77" w:rsidP="00466D77">
      <w:pPr>
        <w:jc w:val="center"/>
      </w:pPr>
      <w:r w:rsidRPr="001453C9">
        <w:t>ЗАЯВЛЕНИЕ</w:t>
      </w:r>
    </w:p>
    <w:p w:rsidR="00466D77" w:rsidRPr="001453C9" w:rsidRDefault="00466D77" w:rsidP="00466D77">
      <w:pPr>
        <w:spacing w:before="108" w:after="108"/>
        <w:jc w:val="center"/>
      </w:pPr>
      <w:r w:rsidRPr="001453C9">
        <w:t>для получения, продления срока действия, переоформления разрешения на право организации розничного рынка</w:t>
      </w:r>
    </w:p>
    <w:p w:rsidR="00466D77" w:rsidRPr="001453C9" w:rsidRDefault="00466D77" w:rsidP="00466D77">
      <w:pPr>
        <w:jc w:val="right"/>
      </w:pPr>
    </w:p>
    <w:p w:rsidR="00466D77" w:rsidRPr="001453C9" w:rsidRDefault="00466D77" w:rsidP="00466D77">
      <w:pPr>
        <w:jc w:val="both"/>
      </w:pPr>
      <w:r w:rsidRPr="001453C9">
        <w:t>Прошу Вас _________________________________ разрешение ____________</w:t>
      </w:r>
    </w:p>
    <w:p w:rsidR="00466D77" w:rsidRPr="001453C9" w:rsidRDefault="00466D77" w:rsidP="00466D77">
      <w:pPr>
        <w:rPr>
          <w:vertAlign w:val="superscript"/>
        </w:rPr>
      </w:pPr>
      <w:r w:rsidRPr="001453C9">
        <w:rPr>
          <w:vertAlign w:val="superscript"/>
        </w:rPr>
        <w:t xml:space="preserve">                                                  (выдать, продлить, переоформить)</w:t>
      </w:r>
    </w:p>
    <w:p w:rsidR="00466D77" w:rsidRPr="001453C9" w:rsidRDefault="00466D77" w:rsidP="00466D77">
      <w:pPr>
        <w:spacing w:line="0" w:lineRule="auto"/>
        <w:jc w:val="both"/>
      </w:pPr>
      <w:r w:rsidRPr="001453C9">
        <w:t>_____________________________________________________________________________________________________________________________________________________________________</w:t>
      </w:r>
    </w:p>
    <w:p w:rsidR="00466D77" w:rsidRPr="001453C9" w:rsidRDefault="00466D77" w:rsidP="00466D77">
      <w:pPr>
        <w:jc w:val="both"/>
      </w:pPr>
      <w:r w:rsidRPr="001453C9">
        <w:t>на право организации ___________________ розничного рынка по адресу</w:t>
      </w:r>
    </w:p>
    <w:p w:rsidR="00466D77" w:rsidRPr="001453C9" w:rsidRDefault="00466D77" w:rsidP="00466D77">
      <w:pPr>
        <w:rPr>
          <w:vertAlign w:val="superscript"/>
        </w:rPr>
      </w:pPr>
      <w:r w:rsidRPr="001453C9">
        <w:t xml:space="preserve">                                                          (тип   рынка) _____________________________________________________________________________________</w:t>
      </w:r>
    </w:p>
    <w:p w:rsidR="00466D77" w:rsidRPr="001453C9" w:rsidRDefault="00466D77" w:rsidP="00466D77">
      <w:r w:rsidRPr="001453C9">
        <w:t>Приложение:</w:t>
      </w:r>
    </w:p>
    <w:p w:rsidR="00466D77" w:rsidRPr="001453C9" w:rsidRDefault="00466D77" w:rsidP="00466D77">
      <w:r w:rsidRPr="001453C9">
        <w:t>Нотариально заверенные копии:</w:t>
      </w:r>
    </w:p>
    <w:p w:rsidR="00466D77" w:rsidRPr="001453C9" w:rsidRDefault="00466D77" w:rsidP="00466D77">
      <w:pPr>
        <w:pStyle w:val="a6"/>
        <w:numPr>
          <w:ilvl w:val="0"/>
          <w:numId w:val="6"/>
        </w:numPr>
        <w:ind w:left="0" w:firstLine="0"/>
      </w:pPr>
      <w:r w:rsidRPr="001453C9">
        <w:t>Учредительные документы  на ______л. в 1 экз.</w:t>
      </w:r>
    </w:p>
    <w:p w:rsidR="00466D77" w:rsidRPr="001453C9" w:rsidRDefault="00466D77" w:rsidP="00466D77">
      <w:pPr>
        <w:jc w:val="center"/>
      </w:pPr>
    </w:p>
    <w:p w:rsidR="00466D77" w:rsidRPr="001453C9" w:rsidRDefault="00466D77" w:rsidP="00466D77">
      <w:pPr>
        <w:jc w:val="center"/>
      </w:pPr>
    </w:p>
    <w:p w:rsidR="00466D77" w:rsidRPr="001453C9" w:rsidRDefault="00466D77" w:rsidP="00466D77">
      <w:pPr>
        <w:jc w:val="both"/>
      </w:pPr>
    </w:p>
    <w:tbl>
      <w:tblPr>
        <w:tblW w:w="10537" w:type="dxa"/>
        <w:tblInd w:w="-154" w:type="dxa"/>
        <w:tblLayout w:type="fixed"/>
        <w:tblLook w:val="0000" w:firstRow="0" w:lastRow="0" w:firstColumn="0" w:lastColumn="0" w:noHBand="0" w:noVBand="0"/>
      </w:tblPr>
      <w:tblGrid>
        <w:gridCol w:w="3842"/>
        <w:gridCol w:w="330"/>
        <w:gridCol w:w="2716"/>
        <w:gridCol w:w="291"/>
        <w:gridCol w:w="3358"/>
      </w:tblGrid>
      <w:tr w:rsidR="00466D77" w:rsidRPr="001453C9" w:rsidTr="00A334F0">
        <w:trPr>
          <w:trHeight w:val="656"/>
        </w:trPr>
        <w:tc>
          <w:tcPr>
            <w:tcW w:w="3842" w:type="dxa"/>
            <w:vMerge w:val="restart"/>
            <w:tcBorders>
              <w:top w:val="single" w:sz="1" w:space="0" w:color="000000"/>
            </w:tcBorders>
          </w:tcPr>
          <w:p w:rsidR="00466D77" w:rsidRPr="001453C9" w:rsidRDefault="00466D77" w:rsidP="00A334F0">
            <w:pPr>
              <w:snapToGrid w:val="0"/>
              <w:jc w:val="center"/>
            </w:pPr>
            <w:r w:rsidRPr="001453C9">
              <w:t>(должность)</w:t>
            </w:r>
          </w:p>
        </w:tc>
        <w:tc>
          <w:tcPr>
            <w:tcW w:w="330" w:type="dxa"/>
            <w:vMerge w:val="restart"/>
          </w:tcPr>
          <w:p w:rsidR="00466D77" w:rsidRPr="001453C9" w:rsidRDefault="00466D77" w:rsidP="00A334F0">
            <w:pPr>
              <w:snapToGrid w:val="0"/>
              <w:jc w:val="both"/>
            </w:pPr>
          </w:p>
        </w:tc>
        <w:tc>
          <w:tcPr>
            <w:tcW w:w="2716" w:type="dxa"/>
            <w:vMerge w:val="restart"/>
            <w:tcBorders>
              <w:top w:val="single" w:sz="1" w:space="0" w:color="000000"/>
            </w:tcBorders>
          </w:tcPr>
          <w:p w:rsidR="00466D77" w:rsidRPr="001453C9" w:rsidRDefault="00466D77" w:rsidP="00A334F0">
            <w:pPr>
              <w:snapToGrid w:val="0"/>
              <w:jc w:val="center"/>
            </w:pPr>
            <w:r w:rsidRPr="001453C9">
              <w:t>(подпись)  </w:t>
            </w:r>
          </w:p>
          <w:p w:rsidR="00466D77" w:rsidRPr="001453C9" w:rsidRDefault="00466D77" w:rsidP="00A334F0">
            <w:pPr>
              <w:snapToGrid w:val="0"/>
              <w:jc w:val="center"/>
            </w:pPr>
            <w:r w:rsidRPr="001453C9">
              <w:t>М. П. </w:t>
            </w:r>
          </w:p>
        </w:tc>
        <w:tc>
          <w:tcPr>
            <w:tcW w:w="291" w:type="dxa"/>
            <w:vMerge w:val="restart"/>
          </w:tcPr>
          <w:p w:rsidR="00466D77" w:rsidRPr="001453C9" w:rsidRDefault="00466D77" w:rsidP="00A334F0">
            <w:pPr>
              <w:snapToGrid w:val="0"/>
              <w:jc w:val="both"/>
            </w:pPr>
          </w:p>
        </w:tc>
        <w:tc>
          <w:tcPr>
            <w:tcW w:w="3358" w:type="dxa"/>
            <w:vMerge w:val="restart"/>
            <w:tcBorders>
              <w:top w:val="single" w:sz="1" w:space="0" w:color="000000"/>
            </w:tcBorders>
          </w:tcPr>
          <w:p w:rsidR="00466D77" w:rsidRPr="001453C9" w:rsidRDefault="00466D77" w:rsidP="00A334F0">
            <w:pPr>
              <w:snapToGrid w:val="0"/>
              <w:jc w:val="center"/>
            </w:pPr>
            <w:r w:rsidRPr="001453C9">
              <w:t>(расшифровка подписи)</w:t>
            </w:r>
          </w:p>
          <w:p w:rsidR="00466D77" w:rsidRPr="001453C9" w:rsidRDefault="00466D77" w:rsidP="00A334F0">
            <w:pPr>
              <w:snapToGrid w:val="0"/>
              <w:jc w:val="center"/>
            </w:pPr>
            <w:r w:rsidRPr="001453C9">
              <w:t>дата</w:t>
            </w:r>
          </w:p>
        </w:tc>
      </w:tr>
    </w:tbl>
    <w:p w:rsidR="00466D77" w:rsidRPr="001453C9" w:rsidRDefault="00466D77" w:rsidP="00466D77">
      <w:pPr>
        <w:jc w:val="both"/>
      </w:pPr>
    </w:p>
    <w:p w:rsidR="00466D77" w:rsidRPr="001453C9" w:rsidRDefault="00466D77" w:rsidP="00466D77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66D77" w:rsidRPr="001453C9" w:rsidRDefault="00466D77" w:rsidP="00466D77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66D77" w:rsidRPr="001453C9" w:rsidRDefault="00466D77" w:rsidP="00466D77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66D77" w:rsidRPr="001453C9" w:rsidRDefault="00466D77" w:rsidP="00466D77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175A7" w:rsidRPr="001453C9" w:rsidRDefault="006175A7" w:rsidP="00466D77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66D77" w:rsidRPr="001453C9" w:rsidRDefault="00466D77" w:rsidP="00466D77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66D77" w:rsidRPr="001453C9" w:rsidRDefault="00466D77" w:rsidP="00466D77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53C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66D77" w:rsidRPr="001453C9" w:rsidRDefault="00466D77" w:rsidP="00466D77">
      <w:pPr>
        <w:jc w:val="right"/>
      </w:pPr>
      <w:r w:rsidRPr="001453C9">
        <w:t>к административному регламенту</w:t>
      </w:r>
    </w:p>
    <w:p w:rsidR="00466D77" w:rsidRPr="001453C9" w:rsidRDefault="00466D77" w:rsidP="00466D77">
      <w:pPr>
        <w:jc w:val="right"/>
      </w:pPr>
      <w:r w:rsidRPr="001453C9">
        <w:t>предоставления муниципальной услуги</w:t>
      </w:r>
    </w:p>
    <w:p w:rsidR="00466D77" w:rsidRPr="001453C9" w:rsidRDefault="00466D77" w:rsidP="00466D77">
      <w:pPr>
        <w:pStyle w:val="ConsPlusTitle"/>
        <w:jc w:val="center"/>
      </w:pPr>
    </w:p>
    <w:p w:rsidR="00466D77" w:rsidRPr="001453C9" w:rsidRDefault="00466D77" w:rsidP="00466D77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:rsidR="00466D77" w:rsidRPr="001453C9" w:rsidRDefault="00466D77" w:rsidP="00466D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6D77" w:rsidRPr="001453C9" w:rsidRDefault="00466D77" w:rsidP="00466D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53C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66D77" w:rsidRPr="001453C9" w:rsidRDefault="00466D77" w:rsidP="00466D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53C9">
        <w:rPr>
          <w:rFonts w:ascii="Times New Roman" w:hAnsi="Times New Roman" w:cs="Times New Roman"/>
          <w:sz w:val="24"/>
          <w:szCs w:val="24"/>
        </w:rPr>
        <w:t>наименование юридического лица, подавшего</w:t>
      </w:r>
    </w:p>
    <w:p w:rsidR="00466D77" w:rsidRPr="001453C9" w:rsidRDefault="00466D77" w:rsidP="00466D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53C9">
        <w:rPr>
          <w:rFonts w:ascii="Times New Roman" w:hAnsi="Times New Roman" w:cs="Times New Roman"/>
          <w:sz w:val="24"/>
          <w:szCs w:val="24"/>
        </w:rPr>
        <w:t>заявление  на  выдачу разрешения на право</w:t>
      </w:r>
    </w:p>
    <w:p w:rsidR="00466D77" w:rsidRPr="001453C9" w:rsidRDefault="00466D77" w:rsidP="00466D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53C9">
        <w:rPr>
          <w:rFonts w:ascii="Times New Roman" w:hAnsi="Times New Roman" w:cs="Times New Roman"/>
          <w:sz w:val="24"/>
          <w:szCs w:val="24"/>
        </w:rPr>
        <w:t>организации розничного рынка</w:t>
      </w:r>
    </w:p>
    <w:p w:rsidR="00466D77" w:rsidRPr="001453C9" w:rsidRDefault="00466D77" w:rsidP="00466D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6D77" w:rsidRPr="001453C9" w:rsidRDefault="00466D77" w:rsidP="00466D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6D77" w:rsidRPr="001453C9" w:rsidRDefault="00466D77" w:rsidP="00466D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53C9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66D77" w:rsidRPr="001453C9" w:rsidRDefault="00466D77" w:rsidP="00466D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53C9">
        <w:rPr>
          <w:rFonts w:ascii="Times New Roman" w:hAnsi="Times New Roman" w:cs="Times New Roman"/>
          <w:sz w:val="24"/>
          <w:szCs w:val="24"/>
        </w:rPr>
        <w:t>о выдаче, продлении срока действия, переоформление (об отказе в выдаче, продлении, переоформлении) разрешения на право организации розничного рынка</w:t>
      </w:r>
    </w:p>
    <w:p w:rsidR="00466D77" w:rsidRPr="001453C9" w:rsidRDefault="00466D77" w:rsidP="00466D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6D77" w:rsidRPr="001453C9" w:rsidRDefault="00466D77" w:rsidP="00466D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6D77" w:rsidRPr="001453C9" w:rsidRDefault="00466D77" w:rsidP="00466D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3C9">
        <w:rPr>
          <w:rFonts w:ascii="Times New Roman" w:hAnsi="Times New Roman" w:cs="Times New Roman"/>
          <w:sz w:val="24"/>
          <w:szCs w:val="24"/>
        </w:rPr>
        <w:t xml:space="preserve">    На основании _________________________________________________</w:t>
      </w:r>
    </w:p>
    <w:p w:rsidR="00466D77" w:rsidRPr="001453C9" w:rsidRDefault="00466D77" w:rsidP="00466D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3C9">
        <w:rPr>
          <w:rFonts w:ascii="Times New Roman" w:hAnsi="Times New Roman" w:cs="Times New Roman"/>
          <w:sz w:val="24"/>
          <w:szCs w:val="24"/>
        </w:rPr>
        <w:t xml:space="preserve">                                    (наименование, дата и номер акта о принятии решения)</w:t>
      </w:r>
    </w:p>
    <w:p w:rsidR="00466D77" w:rsidRPr="001453C9" w:rsidRDefault="00466D77" w:rsidP="00466D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3C9">
        <w:rPr>
          <w:rFonts w:ascii="Times New Roman" w:hAnsi="Times New Roman" w:cs="Times New Roman"/>
          <w:sz w:val="24"/>
          <w:szCs w:val="24"/>
        </w:rPr>
        <w:t>принято решение _________________________</w:t>
      </w:r>
      <w:r w:rsidR="001453C9">
        <w:rPr>
          <w:rFonts w:ascii="Times New Roman" w:hAnsi="Times New Roman" w:cs="Times New Roman"/>
          <w:sz w:val="24"/>
          <w:szCs w:val="24"/>
        </w:rPr>
        <w:t>_____________</w:t>
      </w:r>
      <w:r w:rsidRPr="001453C9">
        <w:rPr>
          <w:rFonts w:ascii="Times New Roman" w:hAnsi="Times New Roman" w:cs="Times New Roman"/>
          <w:sz w:val="24"/>
          <w:szCs w:val="24"/>
        </w:rPr>
        <w:t>_____ разрешения на право</w:t>
      </w:r>
    </w:p>
    <w:p w:rsidR="001453C9" w:rsidRDefault="00466D77" w:rsidP="00466D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53C9">
        <w:rPr>
          <w:rFonts w:ascii="Times New Roman" w:hAnsi="Times New Roman" w:cs="Times New Roman"/>
          <w:sz w:val="24"/>
          <w:szCs w:val="24"/>
        </w:rPr>
        <w:t xml:space="preserve">(о выдаче, продлении срока действия, переоформлении, либо отказе в выдаче, </w:t>
      </w:r>
    </w:p>
    <w:p w:rsidR="00466D77" w:rsidRPr="001453C9" w:rsidRDefault="00466D77" w:rsidP="00466D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53C9">
        <w:rPr>
          <w:rFonts w:ascii="Times New Roman" w:hAnsi="Times New Roman" w:cs="Times New Roman"/>
          <w:sz w:val="24"/>
          <w:szCs w:val="24"/>
        </w:rPr>
        <w:t>продлении срока действия, переоформлении)</w:t>
      </w:r>
    </w:p>
    <w:p w:rsidR="00466D77" w:rsidRPr="001453C9" w:rsidRDefault="00466D77" w:rsidP="00466D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3C9">
        <w:rPr>
          <w:rFonts w:ascii="Times New Roman" w:hAnsi="Times New Roman" w:cs="Times New Roman"/>
          <w:sz w:val="24"/>
          <w:szCs w:val="24"/>
        </w:rPr>
        <w:t>организации _______________ розничного рынка __________</w:t>
      </w:r>
      <w:r w:rsidR="001453C9">
        <w:rPr>
          <w:rFonts w:ascii="Times New Roman" w:hAnsi="Times New Roman" w:cs="Times New Roman"/>
          <w:sz w:val="24"/>
          <w:szCs w:val="24"/>
        </w:rPr>
        <w:t>____________</w:t>
      </w:r>
      <w:r w:rsidRPr="001453C9">
        <w:rPr>
          <w:rFonts w:ascii="Times New Roman" w:hAnsi="Times New Roman" w:cs="Times New Roman"/>
          <w:sz w:val="24"/>
          <w:szCs w:val="24"/>
        </w:rPr>
        <w:t>__________,</w:t>
      </w:r>
    </w:p>
    <w:p w:rsidR="00466D77" w:rsidRPr="001453C9" w:rsidRDefault="00466D77" w:rsidP="00466D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3C9">
        <w:rPr>
          <w:rFonts w:ascii="Times New Roman" w:hAnsi="Times New Roman" w:cs="Times New Roman"/>
          <w:sz w:val="24"/>
          <w:szCs w:val="24"/>
        </w:rPr>
        <w:t xml:space="preserve">                         (тип рынка )                                        ( наименование рынка)</w:t>
      </w:r>
    </w:p>
    <w:p w:rsidR="00466D77" w:rsidRPr="001453C9" w:rsidRDefault="00466D77" w:rsidP="00466D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3C9">
        <w:rPr>
          <w:rFonts w:ascii="Times New Roman" w:hAnsi="Times New Roman" w:cs="Times New Roman"/>
          <w:sz w:val="24"/>
          <w:szCs w:val="24"/>
        </w:rPr>
        <w:t>расположенного по адресу: _________________________________</w:t>
      </w:r>
      <w:r w:rsidR="001453C9">
        <w:rPr>
          <w:rFonts w:ascii="Times New Roman" w:hAnsi="Times New Roman" w:cs="Times New Roman"/>
          <w:sz w:val="24"/>
          <w:szCs w:val="24"/>
        </w:rPr>
        <w:t>____________</w:t>
      </w:r>
      <w:r w:rsidRPr="001453C9">
        <w:rPr>
          <w:rFonts w:ascii="Times New Roman" w:hAnsi="Times New Roman" w:cs="Times New Roman"/>
          <w:sz w:val="24"/>
          <w:szCs w:val="24"/>
        </w:rPr>
        <w:t>______.</w:t>
      </w:r>
    </w:p>
    <w:p w:rsidR="00466D77" w:rsidRPr="001453C9" w:rsidRDefault="00466D77" w:rsidP="00466D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6D77" w:rsidRPr="001453C9" w:rsidRDefault="00466D77" w:rsidP="00466D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3C9">
        <w:rPr>
          <w:rFonts w:ascii="Times New Roman" w:hAnsi="Times New Roman" w:cs="Times New Roman"/>
          <w:sz w:val="24"/>
          <w:szCs w:val="24"/>
        </w:rPr>
        <w:t xml:space="preserve">    Обоснование причин отказа:</w:t>
      </w:r>
    </w:p>
    <w:p w:rsidR="00466D77" w:rsidRPr="001453C9" w:rsidRDefault="00466D77" w:rsidP="00466D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3C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1453C9">
        <w:rPr>
          <w:rFonts w:ascii="Times New Roman" w:hAnsi="Times New Roman" w:cs="Times New Roman"/>
          <w:sz w:val="24"/>
          <w:szCs w:val="24"/>
        </w:rPr>
        <w:t>________</w:t>
      </w:r>
      <w:r w:rsidRPr="001453C9">
        <w:rPr>
          <w:rFonts w:ascii="Times New Roman" w:hAnsi="Times New Roman" w:cs="Times New Roman"/>
          <w:sz w:val="24"/>
          <w:szCs w:val="24"/>
        </w:rPr>
        <w:t>_____</w:t>
      </w:r>
    </w:p>
    <w:p w:rsidR="00466D77" w:rsidRPr="001453C9" w:rsidRDefault="00466D77" w:rsidP="00466D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3C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1453C9">
        <w:rPr>
          <w:rFonts w:ascii="Times New Roman" w:hAnsi="Times New Roman" w:cs="Times New Roman"/>
          <w:sz w:val="24"/>
          <w:szCs w:val="24"/>
        </w:rPr>
        <w:t>________</w:t>
      </w:r>
      <w:r w:rsidRPr="001453C9">
        <w:rPr>
          <w:rFonts w:ascii="Times New Roman" w:hAnsi="Times New Roman" w:cs="Times New Roman"/>
          <w:sz w:val="24"/>
          <w:szCs w:val="24"/>
        </w:rPr>
        <w:t>_</w:t>
      </w:r>
    </w:p>
    <w:p w:rsidR="00466D77" w:rsidRPr="001453C9" w:rsidRDefault="00466D77" w:rsidP="00466D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3C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1453C9">
        <w:rPr>
          <w:rFonts w:ascii="Times New Roman" w:hAnsi="Times New Roman" w:cs="Times New Roman"/>
          <w:sz w:val="24"/>
          <w:szCs w:val="24"/>
        </w:rPr>
        <w:t>________</w:t>
      </w:r>
      <w:r w:rsidRPr="001453C9">
        <w:rPr>
          <w:rFonts w:ascii="Times New Roman" w:hAnsi="Times New Roman" w:cs="Times New Roman"/>
          <w:sz w:val="24"/>
          <w:szCs w:val="24"/>
        </w:rPr>
        <w:t>________</w:t>
      </w:r>
    </w:p>
    <w:p w:rsidR="00466D77" w:rsidRPr="001453C9" w:rsidRDefault="00466D77" w:rsidP="00466D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6D77" w:rsidRPr="001453C9" w:rsidRDefault="00466D77" w:rsidP="00466D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3C9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466D77" w:rsidRPr="001453C9" w:rsidRDefault="00466D77" w:rsidP="00466D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2E13" w:rsidRDefault="00466D77" w:rsidP="00466D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3C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C423A">
        <w:rPr>
          <w:rFonts w:ascii="Times New Roman" w:hAnsi="Times New Roman" w:cs="Times New Roman"/>
          <w:sz w:val="24"/>
          <w:szCs w:val="24"/>
        </w:rPr>
        <w:t>Знаменского</w:t>
      </w:r>
      <w:r w:rsidR="00C72E1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66D77" w:rsidRPr="001453C9" w:rsidRDefault="00466D77" w:rsidP="00466D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3C9">
        <w:rPr>
          <w:rFonts w:ascii="Times New Roman" w:hAnsi="Times New Roman" w:cs="Times New Roman"/>
          <w:sz w:val="24"/>
          <w:szCs w:val="24"/>
        </w:rPr>
        <w:t>Карасукского района               ___________                  ____________</w:t>
      </w:r>
    </w:p>
    <w:p w:rsidR="00466D77" w:rsidRPr="001453C9" w:rsidRDefault="00466D77" w:rsidP="00466D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3C9">
        <w:rPr>
          <w:rFonts w:ascii="Times New Roman" w:hAnsi="Times New Roman" w:cs="Times New Roman"/>
          <w:sz w:val="24"/>
          <w:szCs w:val="24"/>
        </w:rPr>
        <w:t>Новосибирской области                         (подпись)                           (ФИО)</w:t>
      </w:r>
    </w:p>
    <w:p w:rsidR="00466D77" w:rsidRPr="001453C9" w:rsidRDefault="00466D77" w:rsidP="00466D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6D77" w:rsidRPr="001453C9" w:rsidRDefault="00466D77" w:rsidP="00466D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3C9">
        <w:rPr>
          <w:rFonts w:ascii="Times New Roman" w:hAnsi="Times New Roman" w:cs="Times New Roman"/>
          <w:sz w:val="24"/>
          <w:szCs w:val="24"/>
        </w:rPr>
        <w:t>Уведомление получил: _____________________________ "_</w:t>
      </w:r>
      <w:r w:rsidR="001453C9">
        <w:rPr>
          <w:rFonts w:ascii="Times New Roman" w:hAnsi="Times New Roman" w:cs="Times New Roman"/>
          <w:sz w:val="24"/>
          <w:szCs w:val="24"/>
        </w:rPr>
        <w:t>___</w:t>
      </w:r>
      <w:r w:rsidRPr="001453C9">
        <w:rPr>
          <w:rFonts w:ascii="Times New Roman" w:hAnsi="Times New Roman" w:cs="Times New Roman"/>
          <w:sz w:val="24"/>
          <w:szCs w:val="24"/>
        </w:rPr>
        <w:t>_" __________</w:t>
      </w:r>
    </w:p>
    <w:p w:rsidR="00466D77" w:rsidRPr="001453C9" w:rsidRDefault="00466D77" w:rsidP="00466D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3C9">
        <w:rPr>
          <w:rFonts w:ascii="Times New Roman" w:hAnsi="Times New Roman" w:cs="Times New Roman"/>
          <w:sz w:val="24"/>
          <w:szCs w:val="24"/>
        </w:rPr>
        <w:t xml:space="preserve">                                                 должность, ФИО, подпись, дата</w:t>
      </w:r>
    </w:p>
    <w:p w:rsidR="00466D77" w:rsidRPr="001453C9" w:rsidRDefault="00466D77" w:rsidP="00466D77">
      <w:pPr>
        <w:tabs>
          <w:tab w:val="left" w:pos="851"/>
          <w:tab w:val="left" w:pos="1134"/>
        </w:tabs>
        <w:jc w:val="both"/>
      </w:pPr>
    </w:p>
    <w:p w:rsidR="00466D77" w:rsidRPr="001453C9" w:rsidRDefault="00466D77" w:rsidP="00466D77">
      <w:pPr>
        <w:tabs>
          <w:tab w:val="left" w:pos="851"/>
          <w:tab w:val="left" w:pos="1134"/>
        </w:tabs>
        <w:jc w:val="both"/>
        <w:sectPr w:rsidR="00466D77" w:rsidRPr="001453C9" w:rsidSect="00A334F0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466D77" w:rsidRPr="001453C9" w:rsidRDefault="00466D77" w:rsidP="00466D77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53C9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466D77" w:rsidRPr="001453C9" w:rsidRDefault="00466D77" w:rsidP="00466D77">
      <w:pPr>
        <w:jc w:val="right"/>
      </w:pPr>
      <w:r w:rsidRPr="001453C9">
        <w:t>к административному регламенту</w:t>
      </w:r>
    </w:p>
    <w:p w:rsidR="00466D77" w:rsidRPr="001453C9" w:rsidRDefault="00466D77" w:rsidP="00466D77">
      <w:pPr>
        <w:jc w:val="right"/>
      </w:pPr>
      <w:r w:rsidRPr="001453C9">
        <w:t>предоставления муниципальной услуги</w:t>
      </w:r>
    </w:p>
    <w:p w:rsidR="00466D77" w:rsidRPr="001453C9" w:rsidRDefault="00466D77" w:rsidP="00466D77">
      <w:pPr>
        <w:pStyle w:val="ConsPlusTitle"/>
        <w:jc w:val="center"/>
      </w:pPr>
    </w:p>
    <w:p w:rsidR="00466D77" w:rsidRPr="001453C9" w:rsidRDefault="00466D77" w:rsidP="00466D77">
      <w:pPr>
        <w:pStyle w:val="ConsPlusTitle"/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466D77" w:rsidRPr="001453C9" w:rsidTr="0009319E">
        <w:trPr>
          <w:jc w:val="center"/>
        </w:trPr>
        <w:tc>
          <w:tcPr>
            <w:tcW w:w="9571" w:type="dxa"/>
            <w:shd w:val="clear" w:color="auto" w:fill="auto"/>
          </w:tcPr>
          <w:p w:rsidR="00466D77" w:rsidRPr="001453C9" w:rsidRDefault="00466D77" w:rsidP="00A334F0">
            <w:pPr>
              <w:pStyle w:val="ConsPlusTitle"/>
              <w:jc w:val="center"/>
              <w:rPr>
                <w:b w:val="0"/>
              </w:rPr>
            </w:pPr>
          </w:p>
          <w:p w:rsidR="00C72E13" w:rsidRDefault="00466D77" w:rsidP="00A334F0">
            <w:pPr>
              <w:pStyle w:val="ConsPlusTitle"/>
              <w:jc w:val="center"/>
            </w:pPr>
            <w:r w:rsidRPr="001453C9">
              <w:t xml:space="preserve">Администрация </w:t>
            </w:r>
            <w:r w:rsidR="00FC423A">
              <w:t>Знаменского</w:t>
            </w:r>
            <w:r w:rsidR="00C72E13">
              <w:t xml:space="preserve"> сельсовета </w:t>
            </w:r>
          </w:p>
          <w:p w:rsidR="00466D77" w:rsidRPr="001453C9" w:rsidRDefault="00466D77" w:rsidP="00A334F0">
            <w:pPr>
              <w:pStyle w:val="ConsPlusTitle"/>
              <w:jc w:val="center"/>
            </w:pPr>
            <w:r w:rsidRPr="001453C9">
              <w:t>Карасукского района Новосибирской области</w:t>
            </w:r>
          </w:p>
          <w:p w:rsidR="00466D77" w:rsidRPr="001453C9" w:rsidRDefault="00466D77" w:rsidP="00A334F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3C9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РАЗРЕШЕНИЕ</w:t>
            </w:r>
          </w:p>
          <w:p w:rsidR="00466D77" w:rsidRPr="001453C9" w:rsidRDefault="00466D77" w:rsidP="00A334F0">
            <w:pPr>
              <w:pStyle w:val="ConsPlusTitle"/>
              <w:jc w:val="center"/>
            </w:pPr>
            <w:r w:rsidRPr="001453C9">
              <w:t>на право организации розничного рынка</w:t>
            </w:r>
          </w:p>
          <w:p w:rsidR="00466D77" w:rsidRPr="001453C9" w:rsidRDefault="00466D77" w:rsidP="00A334F0">
            <w:pPr>
              <w:pStyle w:val="ConsPlusTitle"/>
              <w:jc w:val="center"/>
              <w:rPr>
                <w:b w:val="0"/>
              </w:rPr>
            </w:pPr>
          </w:p>
          <w:p w:rsidR="00466D77" w:rsidRPr="001453C9" w:rsidRDefault="00466D77" w:rsidP="00A334F0">
            <w:pPr>
              <w:pStyle w:val="ConsPlusTitle"/>
              <w:jc w:val="center"/>
              <w:rPr>
                <w:b w:val="0"/>
              </w:rPr>
            </w:pPr>
            <w:r w:rsidRPr="001453C9">
              <w:rPr>
                <w:b w:val="0"/>
              </w:rPr>
              <w:t>"___" ___________ 20___                          № ____________</w:t>
            </w:r>
          </w:p>
          <w:p w:rsidR="00466D77" w:rsidRPr="001453C9" w:rsidRDefault="00466D77" w:rsidP="00A334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C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466D77" w:rsidRPr="001453C9" w:rsidRDefault="00466D77" w:rsidP="00A334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C9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юридического лица, полное и</w:t>
            </w:r>
          </w:p>
          <w:p w:rsidR="00466D77" w:rsidRPr="001453C9" w:rsidRDefault="00466D77" w:rsidP="00A334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C9">
              <w:rPr>
                <w:rFonts w:ascii="Times New Roman" w:hAnsi="Times New Roman" w:cs="Times New Roman"/>
                <w:sz w:val="24"/>
                <w:szCs w:val="24"/>
              </w:rPr>
              <w:t>(в случае, если имеется) сокращенное наименование,</w:t>
            </w:r>
          </w:p>
          <w:p w:rsidR="00466D77" w:rsidRPr="001453C9" w:rsidRDefault="00466D77" w:rsidP="00A334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C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466D77" w:rsidRPr="001453C9" w:rsidRDefault="00466D77" w:rsidP="00A334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C9">
              <w:rPr>
                <w:rFonts w:ascii="Times New Roman" w:hAnsi="Times New Roman" w:cs="Times New Roman"/>
                <w:sz w:val="24"/>
                <w:szCs w:val="24"/>
              </w:rPr>
              <w:t>в том числе фирменное наименование                    ______________________________________________________________________</w:t>
            </w:r>
          </w:p>
          <w:p w:rsidR="00466D77" w:rsidRPr="001453C9" w:rsidRDefault="00466D77" w:rsidP="00A334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C9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  <w:p w:rsidR="00466D77" w:rsidRPr="001453C9" w:rsidRDefault="00466D77" w:rsidP="00A334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C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466D77" w:rsidRPr="001453C9" w:rsidRDefault="00466D77" w:rsidP="00A334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C9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  <w:p w:rsidR="00466D77" w:rsidRPr="001453C9" w:rsidRDefault="00466D77" w:rsidP="00A334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C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466D77" w:rsidRPr="001453C9" w:rsidRDefault="00466D77" w:rsidP="00A334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C9">
              <w:rPr>
                <w:rFonts w:ascii="Times New Roman" w:hAnsi="Times New Roman" w:cs="Times New Roman"/>
                <w:sz w:val="24"/>
                <w:szCs w:val="24"/>
              </w:rPr>
              <w:t>тип рынка</w:t>
            </w:r>
          </w:p>
          <w:p w:rsidR="00466D77" w:rsidRPr="001453C9" w:rsidRDefault="00466D77" w:rsidP="00A334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C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466D77" w:rsidRPr="001453C9" w:rsidRDefault="00466D77" w:rsidP="00A334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C9">
              <w:rPr>
                <w:rFonts w:ascii="Times New Roman" w:hAnsi="Times New Roman" w:cs="Times New Roman"/>
                <w:sz w:val="24"/>
                <w:szCs w:val="24"/>
              </w:rPr>
              <w:t>место расположения рынка</w:t>
            </w:r>
          </w:p>
          <w:p w:rsidR="00466D77" w:rsidRPr="001453C9" w:rsidRDefault="00466D77" w:rsidP="00A334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D77" w:rsidRPr="001453C9" w:rsidRDefault="00466D77" w:rsidP="00A334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C9">
              <w:rPr>
                <w:rFonts w:ascii="Times New Roman" w:hAnsi="Times New Roman" w:cs="Times New Roman"/>
                <w:sz w:val="24"/>
                <w:szCs w:val="24"/>
              </w:rPr>
              <w:t>Срок действия разрешения: с _________________ по ____________</w:t>
            </w:r>
          </w:p>
          <w:p w:rsidR="00466D77" w:rsidRPr="001453C9" w:rsidRDefault="00466D77" w:rsidP="00A334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C9">
              <w:rPr>
                <w:rFonts w:ascii="Times New Roman" w:hAnsi="Times New Roman" w:cs="Times New Roman"/>
                <w:sz w:val="24"/>
                <w:szCs w:val="24"/>
              </w:rPr>
              <w:t>не более 5 лет либо не более срока договора аренды</w:t>
            </w:r>
          </w:p>
          <w:p w:rsidR="00466D77" w:rsidRPr="001453C9" w:rsidRDefault="00466D77" w:rsidP="00A334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D77" w:rsidRPr="001453C9" w:rsidRDefault="00466D77" w:rsidP="00A334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C9">
              <w:rPr>
                <w:rFonts w:ascii="Times New Roman" w:hAnsi="Times New Roman" w:cs="Times New Roman"/>
                <w:sz w:val="24"/>
                <w:szCs w:val="24"/>
              </w:rPr>
              <w:t>Дата, номер и наименование акта о принятии решения:</w:t>
            </w:r>
          </w:p>
          <w:p w:rsidR="00466D77" w:rsidRPr="001453C9" w:rsidRDefault="00466D77" w:rsidP="00A334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C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466D77" w:rsidRPr="001453C9" w:rsidRDefault="00466D77" w:rsidP="00A334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D77" w:rsidRPr="001453C9" w:rsidRDefault="00466D77" w:rsidP="00A334F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13" w:rsidRDefault="00466D77" w:rsidP="00A334F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53C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FC423A">
              <w:rPr>
                <w:rFonts w:ascii="Times New Roman" w:hAnsi="Times New Roman" w:cs="Times New Roman"/>
                <w:sz w:val="24"/>
                <w:szCs w:val="24"/>
              </w:rPr>
              <w:t>Знаменского</w:t>
            </w:r>
            <w:r w:rsidR="00C72E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466D77" w:rsidRPr="001453C9" w:rsidRDefault="00466D77" w:rsidP="00A334F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53C9">
              <w:rPr>
                <w:rFonts w:ascii="Times New Roman" w:hAnsi="Times New Roman" w:cs="Times New Roman"/>
                <w:sz w:val="24"/>
                <w:szCs w:val="24"/>
              </w:rPr>
              <w:t xml:space="preserve">Карасукского района                   </w:t>
            </w:r>
          </w:p>
          <w:p w:rsidR="00466D77" w:rsidRPr="001453C9" w:rsidRDefault="00466D77" w:rsidP="00A334F0">
            <w:pPr>
              <w:pStyle w:val="ConsPlusTitle"/>
              <w:rPr>
                <w:b w:val="0"/>
              </w:rPr>
            </w:pPr>
            <w:r w:rsidRPr="001453C9">
              <w:rPr>
                <w:b w:val="0"/>
              </w:rPr>
              <w:t xml:space="preserve">Новосибирской области     _________________              _________________         </w:t>
            </w:r>
          </w:p>
          <w:p w:rsidR="00466D77" w:rsidRPr="001453C9" w:rsidRDefault="00466D77" w:rsidP="00A334F0">
            <w:pPr>
              <w:pStyle w:val="ConsPlusTitle"/>
              <w:rPr>
                <w:b w:val="0"/>
              </w:rPr>
            </w:pPr>
            <w:r w:rsidRPr="001453C9">
              <w:rPr>
                <w:b w:val="0"/>
              </w:rPr>
              <w:t xml:space="preserve">                                                                 подпись                            ФИО</w:t>
            </w:r>
          </w:p>
          <w:p w:rsidR="00466D77" w:rsidRPr="001453C9" w:rsidRDefault="00466D77" w:rsidP="00A334F0">
            <w:pPr>
              <w:pStyle w:val="ConsPlusTitle"/>
              <w:jc w:val="center"/>
              <w:rPr>
                <w:b w:val="0"/>
              </w:rPr>
            </w:pPr>
            <w:r w:rsidRPr="001453C9">
              <w:rPr>
                <w:b w:val="0"/>
              </w:rPr>
              <w:t xml:space="preserve">         МП      </w:t>
            </w:r>
          </w:p>
          <w:p w:rsidR="00466D77" w:rsidRPr="001453C9" w:rsidRDefault="00466D77" w:rsidP="00A334F0">
            <w:pPr>
              <w:pStyle w:val="ConsPlusTitle"/>
            </w:pPr>
          </w:p>
        </w:tc>
      </w:tr>
    </w:tbl>
    <w:p w:rsidR="00466D77" w:rsidRPr="001453C9" w:rsidRDefault="00466D77" w:rsidP="00466D77">
      <w:pPr>
        <w:pStyle w:val="ConsPlusTitle"/>
        <w:jc w:val="center"/>
      </w:pPr>
    </w:p>
    <w:p w:rsidR="00466D77" w:rsidRPr="001453C9" w:rsidRDefault="00466D77" w:rsidP="00466D77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:rsidR="00466D77" w:rsidRPr="001453C9" w:rsidRDefault="00466D77" w:rsidP="00466D7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66D77" w:rsidRPr="001453C9" w:rsidRDefault="00466D77" w:rsidP="00466D7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66D77" w:rsidRPr="001453C9" w:rsidRDefault="00466D77" w:rsidP="00710839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6D77" w:rsidRPr="001453C9" w:rsidRDefault="00466D77" w:rsidP="00710839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6D77" w:rsidRPr="001453C9" w:rsidRDefault="00466D77" w:rsidP="00710839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0CC4" w:rsidRPr="001453C9" w:rsidRDefault="002C0CC4" w:rsidP="00710839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0CC4" w:rsidRPr="001453C9" w:rsidRDefault="002C0CC4" w:rsidP="00710839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0CC4" w:rsidRDefault="002C0CC4" w:rsidP="00710839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3C9" w:rsidRDefault="001453C9" w:rsidP="00710839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3C9" w:rsidRPr="001453C9" w:rsidRDefault="001453C9" w:rsidP="00710839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0CC4" w:rsidRPr="001453C9" w:rsidRDefault="002C0CC4" w:rsidP="00710839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0CC4" w:rsidRPr="001453C9" w:rsidRDefault="002C0CC4" w:rsidP="00710839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53F4" w:rsidRPr="001453C9" w:rsidRDefault="006C53F4" w:rsidP="00710839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0839" w:rsidRPr="001453C9" w:rsidRDefault="00710839" w:rsidP="00710839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53C9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710839" w:rsidRPr="001453C9" w:rsidRDefault="00710839" w:rsidP="00710839">
      <w:pPr>
        <w:jc w:val="right"/>
      </w:pPr>
      <w:r w:rsidRPr="001453C9">
        <w:t>к административному регламенту</w:t>
      </w:r>
    </w:p>
    <w:p w:rsidR="00710839" w:rsidRPr="001453C9" w:rsidRDefault="00710839" w:rsidP="00710839">
      <w:pPr>
        <w:jc w:val="right"/>
      </w:pPr>
      <w:r w:rsidRPr="001453C9">
        <w:t>предоставления муниципальной услуги</w:t>
      </w:r>
    </w:p>
    <w:p w:rsidR="00710839" w:rsidRPr="001453C9" w:rsidRDefault="00710839" w:rsidP="00710839">
      <w:pPr>
        <w:jc w:val="center"/>
      </w:pPr>
    </w:p>
    <w:p w:rsidR="00710839" w:rsidRPr="001453C9" w:rsidRDefault="00710839" w:rsidP="00710839">
      <w:pPr>
        <w:jc w:val="center"/>
      </w:pPr>
    </w:p>
    <w:p w:rsidR="00710839" w:rsidRPr="001453C9" w:rsidRDefault="00710839" w:rsidP="00710839">
      <w:pPr>
        <w:jc w:val="center"/>
      </w:pPr>
      <w:r w:rsidRPr="001453C9">
        <w:t>БЛОК-СХЕМА</w:t>
      </w:r>
    </w:p>
    <w:p w:rsidR="00710839" w:rsidRPr="001453C9" w:rsidRDefault="00710839" w:rsidP="00710839">
      <w:pPr>
        <w:jc w:val="center"/>
      </w:pPr>
      <w:r w:rsidRPr="001453C9">
        <w:t>предоставления муниципальной услуги</w:t>
      </w:r>
    </w:p>
    <w:p w:rsidR="0095088A" w:rsidRPr="001453C9" w:rsidRDefault="0095088A" w:rsidP="0095088A">
      <w:pPr>
        <w:autoSpaceDE w:val="0"/>
        <w:autoSpaceDN w:val="0"/>
        <w:adjustRightInd w:val="0"/>
        <w:jc w:val="center"/>
        <w:rPr>
          <w:rStyle w:val="a7"/>
          <w:i w:val="0"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3969"/>
        <w:gridCol w:w="2236"/>
        <w:gridCol w:w="3576"/>
        <w:gridCol w:w="248"/>
      </w:tblGrid>
      <w:tr w:rsidR="0095088A" w:rsidRPr="001453C9" w:rsidTr="0009319E">
        <w:trPr>
          <w:jc w:val="center"/>
        </w:trPr>
        <w:tc>
          <w:tcPr>
            <w:tcW w:w="10137" w:type="dxa"/>
            <w:gridSpan w:val="5"/>
            <w:shd w:val="clear" w:color="auto" w:fill="FFFFFF"/>
          </w:tcPr>
          <w:p w:rsidR="0095088A" w:rsidRPr="001453C9" w:rsidRDefault="0095088A" w:rsidP="00A334F0">
            <w:pPr>
              <w:autoSpaceDE w:val="0"/>
              <w:autoSpaceDN w:val="0"/>
              <w:adjustRightInd w:val="0"/>
              <w:jc w:val="center"/>
              <w:rPr>
                <w:rStyle w:val="a7"/>
                <w:i w:val="0"/>
                <w:iCs/>
              </w:rPr>
            </w:pPr>
            <w:r w:rsidRPr="001453C9">
              <w:rPr>
                <w:rStyle w:val="a7"/>
                <w:i w:val="0"/>
                <w:iCs/>
              </w:rPr>
              <w:t>Прием и регистрация документов</w:t>
            </w:r>
          </w:p>
        </w:tc>
      </w:tr>
      <w:tr w:rsidR="0095088A" w:rsidRPr="001453C9" w:rsidTr="0009319E">
        <w:trPr>
          <w:jc w:val="center"/>
        </w:trPr>
        <w:tc>
          <w:tcPr>
            <w:tcW w:w="1013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95088A" w:rsidRPr="001453C9" w:rsidRDefault="0095088A" w:rsidP="00A334F0">
            <w:pPr>
              <w:autoSpaceDE w:val="0"/>
              <w:autoSpaceDN w:val="0"/>
              <w:adjustRightInd w:val="0"/>
              <w:jc w:val="center"/>
              <w:rPr>
                <w:rStyle w:val="a7"/>
                <w:i w:val="0"/>
                <w:iCs/>
              </w:rPr>
            </w:pPr>
            <w:r w:rsidRPr="001453C9">
              <w:rPr>
                <w:rStyle w:val="a7"/>
                <w:i w:val="0"/>
                <w:iCs/>
                <w:noProof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123825" cy="24765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F7F4F">
              <w:rPr>
                <w:i/>
                <w:noProof/>
              </w:rPr>
              <mc:AlternateContent>
                <mc:Choice Requires="wps">
                  <w:drawing>
                    <wp:inline distT="0" distB="0" distL="0" distR="0">
                      <wp:extent cx="123825" cy="247650"/>
                      <wp:effectExtent l="0" t="0" r="9525" b="0"/>
                      <wp:docPr id="8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style="width:9.7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5088A" w:rsidRPr="001453C9" w:rsidTr="0009319E">
        <w:trPr>
          <w:jc w:val="center"/>
        </w:trPr>
        <w:tc>
          <w:tcPr>
            <w:tcW w:w="10137" w:type="dxa"/>
            <w:gridSpan w:val="5"/>
            <w:shd w:val="clear" w:color="auto" w:fill="auto"/>
          </w:tcPr>
          <w:p w:rsidR="0095088A" w:rsidRPr="001453C9" w:rsidRDefault="0095088A" w:rsidP="00A334F0">
            <w:pPr>
              <w:autoSpaceDE w:val="0"/>
              <w:autoSpaceDN w:val="0"/>
              <w:adjustRightInd w:val="0"/>
              <w:jc w:val="center"/>
              <w:rPr>
                <w:rStyle w:val="a7"/>
                <w:i w:val="0"/>
                <w:iCs/>
              </w:rPr>
            </w:pPr>
            <w:r w:rsidRPr="001453C9">
              <w:rPr>
                <w:rStyle w:val="a7"/>
                <w:i w:val="0"/>
                <w:iCs/>
              </w:rPr>
              <w:t>Формирование и направление межведомственных запросов</w:t>
            </w:r>
          </w:p>
        </w:tc>
      </w:tr>
      <w:tr w:rsidR="0095088A" w:rsidRPr="001453C9" w:rsidTr="0009319E">
        <w:trPr>
          <w:jc w:val="center"/>
        </w:trPr>
        <w:tc>
          <w:tcPr>
            <w:tcW w:w="1013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95088A" w:rsidRPr="001453C9" w:rsidRDefault="0095088A" w:rsidP="00A334F0">
            <w:pPr>
              <w:autoSpaceDE w:val="0"/>
              <w:autoSpaceDN w:val="0"/>
              <w:adjustRightInd w:val="0"/>
              <w:jc w:val="center"/>
              <w:rPr>
                <w:rStyle w:val="a7"/>
                <w:i w:val="0"/>
                <w:iCs/>
              </w:rPr>
            </w:pPr>
            <w:r w:rsidRPr="001453C9">
              <w:rPr>
                <w:rStyle w:val="a7"/>
                <w:i w:val="0"/>
                <w:iCs/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123825" cy="2476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F7F4F">
              <w:rPr>
                <w:i/>
                <w:noProof/>
              </w:rPr>
              <mc:AlternateContent>
                <mc:Choice Requires="wps">
                  <w:drawing>
                    <wp:inline distT="0" distB="0" distL="0" distR="0">
                      <wp:extent cx="123825" cy="247650"/>
                      <wp:effectExtent l="0" t="0" r="9525" b="0"/>
                      <wp:docPr id="7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style="width:9.7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5088A" w:rsidRPr="001453C9" w:rsidTr="0009319E">
        <w:trPr>
          <w:jc w:val="center"/>
        </w:trPr>
        <w:tc>
          <w:tcPr>
            <w:tcW w:w="10137" w:type="dxa"/>
            <w:gridSpan w:val="5"/>
            <w:shd w:val="clear" w:color="auto" w:fill="auto"/>
          </w:tcPr>
          <w:p w:rsidR="0095088A" w:rsidRPr="001453C9" w:rsidRDefault="0095088A" w:rsidP="00A334F0">
            <w:pPr>
              <w:autoSpaceDE w:val="0"/>
              <w:autoSpaceDN w:val="0"/>
              <w:adjustRightInd w:val="0"/>
              <w:jc w:val="center"/>
              <w:rPr>
                <w:rStyle w:val="a7"/>
                <w:i w:val="0"/>
                <w:iCs/>
              </w:rPr>
            </w:pPr>
            <w:r w:rsidRPr="001453C9">
              <w:rPr>
                <w:rStyle w:val="a7"/>
                <w:i w:val="0"/>
                <w:iCs/>
              </w:rPr>
              <w:t>Рассмотрение документов</w:t>
            </w:r>
          </w:p>
        </w:tc>
      </w:tr>
      <w:tr w:rsidR="0095088A" w:rsidRPr="001453C9" w:rsidTr="0009319E">
        <w:trPr>
          <w:jc w:val="center"/>
        </w:trPr>
        <w:tc>
          <w:tcPr>
            <w:tcW w:w="1013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95088A" w:rsidRPr="001453C9" w:rsidRDefault="0095088A" w:rsidP="00A334F0">
            <w:pPr>
              <w:autoSpaceDE w:val="0"/>
              <w:autoSpaceDN w:val="0"/>
              <w:adjustRightInd w:val="0"/>
              <w:jc w:val="center"/>
              <w:rPr>
                <w:rStyle w:val="a7"/>
                <w:i w:val="0"/>
                <w:iCs/>
              </w:rPr>
            </w:pPr>
            <w:r w:rsidRPr="001453C9">
              <w:rPr>
                <w:rStyle w:val="a7"/>
                <w:i w:val="0"/>
                <w:iCs/>
                <w:noProof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123825" cy="2476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F7F4F">
              <w:rPr>
                <w:i/>
                <w:noProof/>
              </w:rPr>
              <mc:AlternateContent>
                <mc:Choice Requires="wps">
                  <w:drawing>
                    <wp:inline distT="0" distB="0" distL="0" distR="0">
                      <wp:extent cx="123825" cy="247650"/>
                      <wp:effectExtent l="0" t="0" r="9525" b="0"/>
                      <wp:docPr id="6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style="width:9.7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5088A" w:rsidRPr="001453C9" w:rsidTr="0009319E">
        <w:trPr>
          <w:jc w:val="center"/>
        </w:trPr>
        <w:tc>
          <w:tcPr>
            <w:tcW w:w="10137" w:type="dxa"/>
            <w:gridSpan w:val="5"/>
            <w:shd w:val="clear" w:color="auto" w:fill="auto"/>
          </w:tcPr>
          <w:p w:rsidR="0095088A" w:rsidRPr="001453C9" w:rsidRDefault="0095088A" w:rsidP="00A334F0">
            <w:pPr>
              <w:autoSpaceDE w:val="0"/>
              <w:autoSpaceDN w:val="0"/>
              <w:adjustRightInd w:val="0"/>
              <w:jc w:val="center"/>
              <w:rPr>
                <w:rStyle w:val="a7"/>
                <w:i w:val="0"/>
                <w:iCs/>
              </w:rPr>
            </w:pPr>
            <w:r w:rsidRPr="001453C9">
              <w:rPr>
                <w:rStyle w:val="a7"/>
                <w:i w:val="0"/>
                <w:iCs/>
              </w:rPr>
              <w:t xml:space="preserve">Принятие решения и направление заявителю результата предоставления </w:t>
            </w:r>
            <w:r w:rsidRPr="001453C9">
              <w:rPr>
                <w:rStyle w:val="a7"/>
                <w:i w:val="0"/>
                <w:iCs/>
              </w:rPr>
              <w:br/>
              <w:t>муниципальной услуги</w:t>
            </w:r>
          </w:p>
        </w:tc>
      </w:tr>
      <w:tr w:rsidR="00710839" w:rsidRPr="001453C9" w:rsidTr="000931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248" w:type="dxa"/>
          <w:jc w:val="center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0839" w:rsidRPr="001453C9" w:rsidRDefault="007F7F4F" w:rsidP="00A334F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38100" t="0" r="66675" b="5715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24.1pt;margin-top:-.8pt;width: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839" w:rsidRPr="001453C9" w:rsidRDefault="00710839" w:rsidP="00A334F0">
            <w:pPr>
              <w:jc w:val="center"/>
            </w:pP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0839" w:rsidRPr="001453C9" w:rsidRDefault="007F7F4F" w:rsidP="00A334F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38100" t="0" r="66675" b="5715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70.45pt;margin-top:-.8pt;width: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710839" w:rsidRPr="001453C9" w:rsidTr="000931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248" w:type="dxa"/>
          <w:trHeight w:val="97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839" w:rsidRPr="001453C9" w:rsidRDefault="00710839" w:rsidP="00647600">
            <w:pPr>
              <w:autoSpaceDE w:val="0"/>
              <w:autoSpaceDN w:val="0"/>
              <w:adjustRightInd w:val="0"/>
              <w:jc w:val="center"/>
            </w:pPr>
            <w:r w:rsidRPr="001453C9">
              <w:t xml:space="preserve">Направление заявителю уведомления о выдаче разрешения с приложением оформленного разрешения на право организации розничного рынка 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0839" w:rsidRPr="001453C9" w:rsidRDefault="00710839" w:rsidP="00A334F0">
            <w:pPr>
              <w:jc w:val="center"/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839" w:rsidRPr="001453C9" w:rsidRDefault="00710839" w:rsidP="00A334F0">
            <w:pPr>
              <w:jc w:val="center"/>
            </w:pPr>
            <w:r w:rsidRPr="001453C9">
              <w:t>Направление заявителю уведомления об отказе в выдаче разрешения, с указанием причин отказа</w:t>
            </w:r>
          </w:p>
          <w:p w:rsidR="00710839" w:rsidRPr="001453C9" w:rsidRDefault="00710839" w:rsidP="00A334F0">
            <w:pPr>
              <w:jc w:val="center"/>
            </w:pPr>
          </w:p>
        </w:tc>
      </w:tr>
    </w:tbl>
    <w:p w:rsidR="00710839" w:rsidRPr="001453C9" w:rsidRDefault="00710839" w:rsidP="00710839">
      <w:pPr>
        <w:jc w:val="center"/>
      </w:pPr>
    </w:p>
    <w:p w:rsidR="00710839" w:rsidRPr="001453C9" w:rsidRDefault="00710839" w:rsidP="00710839">
      <w:pPr>
        <w:jc w:val="center"/>
      </w:pPr>
    </w:p>
    <w:p w:rsidR="00710839" w:rsidRPr="001453C9" w:rsidRDefault="00710839" w:rsidP="00710839">
      <w:pPr>
        <w:jc w:val="both"/>
      </w:pPr>
    </w:p>
    <w:p w:rsidR="00710839" w:rsidRPr="001453C9" w:rsidRDefault="00710839" w:rsidP="00710839">
      <w:pPr>
        <w:autoSpaceDE w:val="0"/>
        <w:autoSpaceDN w:val="0"/>
        <w:adjustRightInd w:val="0"/>
        <w:jc w:val="both"/>
      </w:pPr>
    </w:p>
    <w:p w:rsidR="00710839" w:rsidRPr="001453C9" w:rsidRDefault="00710839" w:rsidP="00710839">
      <w:pPr>
        <w:autoSpaceDE w:val="0"/>
        <w:autoSpaceDN w:val="0"/>
        <w:adjustRightInd w:val="0"/>
        <w:jc w:val="both"/>
      </w:pPr>
    </w:p>
    <w:p w:rsidR="00710839" w:rsidRPr="001453C9" w:rsidRDefault="00710839" w:rsidP="00710839">
      <w:pPr>
        <w:autoSpaceDE w:val="0"/>
        <w:autoSpaceDN w:val="0"/>
        <w:adjustRightInd w:val="0"/>
        <w:jc w:val="both"/>
      </w:pPr>
    </w:p>
    <w:p w:rsidR="00710839" w:rsidRPr="001453C9" w:rsidRDefault="00710839" w:rsidP="00710839">
      <w:pPr>
        <w:autoSpaceDE w:val="0"/>
        <w:autoSpaceDN w:val="0"/>
        <w:adjustRightInd w:val="0"/>
        <w:jc w:val="both"/>
      </w:pPr>
    </w:p>
    <w:p w:rsidR="00710839" w:rsidRPr="001453C9" w:rsidRDefault="00710839" w:rsidP="00710839">
      <w:pPr>
        <w:autoSpaceDE w:val="0"/>
        <w:autoSpaceDN w:val="0"/>
        <w:adjustRightInd w:val="0"/>
        <w:jc w:val="both"/>
      </w:pPr>
    </w:p>
    <w:p w:rsidR="00710839" w:rsidRPr="001453C9" w:rsidRDefault="00710839" w:rsidP="00710839">
      <w:pPr>
        <w:tabs>
          <w:tab w:val="num" w:pos="0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710839" w:rsidRPr="001453C9" w:rsidRDefault="00710839" w:rsidP="00710839">
      <w:pPr>
        <w:tabs>
          <w:tab w:val="num" w:pos="0"/>
        </w:tabs>
      </w:pPr>
    </w:p>
    <w:p w:rsidR="00E70921" w:rsidRPr="001453C9" w:rsidRDefault="00E70921"/>
    <w:sectPr w:rsidR="00E70921" w:rsidRPr="001453C9" w:rsidSect="009B13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1606"/>
    <w:multiLevelType w:val="multilevel"/>
    <w:tmpl w:val="1338D0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1">
    <w:nsid w:val="24DE16EC"/>
    <w:multiLevelType w:val="multilevel"/>
    <w:tmpl w:val="4798F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2C6D0FD0"/>
    <w:multiLevelType w:val="hybridMultilevel"/>
    <w:tmpl w:val="7DD49A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BE39CB"/>
    <w:multiLevelType w:val="hybridMultilevel"/>
    <w:tmpl w:val="834692A0"/>
    <w:lvl w:ilvl="0" w:tplc="9BF0BF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CB0CB3"/>
    <w:multiLevelType w:val="multilevel"/>
    <w:tmpl w:val="D854C2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5">
    <w:nsid w:val="69215C25"/>
    <w:multiLevelType w:val="hybridMultilevel"/>
    <w:tmpl w:val="6A128B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339"/>
    <w:rsid w:val="000311F1"/>
    <w:rsid w:val="0005716E"/>
    <w:rsid w:val="000852F5"/>
    <w:rsid w:val="0009319E"/>
    <w:rsid w:val="000E25FA"/>
    <w:rsid w:val="000E416F"/>
    <w:rsid w:val="000E5212"/>
    <w:rsid w:val="000E6FF3"/>
    <w:rsid w:val="00144F92"/>
    <w:rsid w:val="001453C9"/>
    <w:rsid w:val="00153056"/>
    <w:rsid w:val="00163DC6"/>
    <w:rsid w:val="001B6637"/>
    <w:rsid w:val="001F4B58"/>
    <w:rsid w:val="0020683C"/>
    <w:rsid w:val="002100F1"/>
    <w:rsid w:val="00214458"/>
    <w:rsid w:val="00230719"/>
    <w:rsid w:val="002A3396"/>
    <w:rsid w:val="002A796B"/>
    <w:rsid w:val="002B0F4F"/>
    <w:rsid w:val="002C0CC4"/>
    <w:rsid w:val="003523BD"/>
    <w:rsid w:val="00383989"/>
    <w:rsid w:val="003B2CB9"/>
    <w:rsid w:val="003E3316"/>
    <w:rsid w:val="003F2230"/>
    <w:rsid w:val="003F75A8"/>
    <w:rsid w:val="00447E10"/>
    <w:rsid w:val="00466D77"/>
    <w:rsid w:val="00486CC5"/>
    <w:rsid w:val="004B08BF"/>
    <w:rsid w:val="004E6E22"/>
    <w:rsid w:val="005359D6"/>
    <w:rsid w:val="005829B7"/>
    <w:rsid w:val="0059570F"/>
    <w:rsid w:val="005E55A7"/>
    <w:rsid w:val="00601433"/>
    <w:rsid w:val="006175A7"/>
    <w:rsid w:val="00647600"/>
    <w:rsid w:val="00671B8B"/>
    <w:rsid w:val="006B1DC8"/>
    <w:rsid w:val="006B6BB1"/>
    <w:rsid w:val="006C53F4"/>
    <w:rsid w:val="00710839"/>
    <w:rsid w:val="007135A6"/>
    <w:rsid w:val="007C1EBF"/>
    <w:rsid w:val="007D4B45"/>
    <w:rsid w:val="007F24BD"/>
    <w:rsid w:val="007F68A7"/>
    <w:rsid w:val="007F7F4F"/>
    <w:rsid w:val="00815844"/>
    <w:rsid w:val="008B39C7"/>
    <w:rsid w:val="008E1B5A"/>
    <w:rsid w:val="0095088A"/>
    <w:rsid w:val="00987417"/>
    <w:rsid w:val="009B1339"/>
    <w:rsid w:val="009B5987"/>
    <w:rsid w:val="009C65EA"/>
    <w:rsid w:val="009D3387"/>
    <w:rsid w:val="009D657E"/>
    <w:rsid w:val="00A131BC"/>
    <w:rsid w:val="00A334F0"/>
    <w:rsid w:val="00A67651"/>
    <w:rsid w:val="00A930D6"/>
    <w:rsid w:val="00B10815"/>
    <w:rsid w:val="00B46E94"/>
    <w:rsid w:val="00B550D5"/>
    <w:rsid w:val="00B807C4"/>
    <w:rsid w:val="00B90DFE"/>
    <w:rsid w:val="00B91344"/>
    <w:rsid w:val="00BA6148"/>
    <w:rsid w:val="00BE41E3"/>
    <w:rsid w:val="00BF23D8"/>
    <w:rsid w:val="00C6017E"/>
    <w:rsid w:val="00C72E13"/>
    <w:rsid w:val="00C80356"/>
    <w:rsid w:val="00CB052F"/>
    <w:rsid w:val="00CB62D4"/>
    <w:rsid w:val="00CD04AB"/>
    <w:rsid w:val="00CD56A3"/>
    <w:rsid w:val="00D52099"/>
    <w:rsid w:val="00D5731A"/>
    <w:rsid w:val="00DD18BE"/>
    <w:rsid w:val="00E26A25"/>
    <w:rsid w:val="00E43012"/>
    <w:rsid w:val="00E66AE5"/>
    <w:rsid w:val="00E70921"/>
    <w:rsid w:val="00E86F01"/>
    <w:rsid w:val="00EB122E"/>
    <w:rsid w:val="00EC0971"/>
    <w:rsid w:val="00EE5E85"/>
    <w:rsid w:val="00F16AF2"/>
    <w:rsid w:val="00F82551"/>
    <w:rsid w:val="00FC423A"/>
    <w:rsid w:val="00FC5BAF"/>
    <w:rsid w:val="00FD1351"/>
    <w:rsid w:val="00FD3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6BB1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E70921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E70921"/>
    <w:rPr>
      <w:color w:val="0000FF"/>
      <w:u w:val="single"/>
    </w:rPr>
  </w:style>
  <w:style w:type="paragraph" w:styleId="a4">
    <w:name w:val="Normal (Web)"/>
    <w:basedOn w:val="a"/>
    <w:link w:val="a5"/>
    <w:rsid w:val="00EC0971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EC0971"/>
    <w:pPr>
      <w:ind w:left="720"/>
      <w:contextualSpacing/>
    </w:pPr>
  </w:style>
  <w:style w:type="paragraph" w:customStyle="1" w:styleId="ConsPlusNormal0">
    <w:name w:val="ConsPlusNormal"/>
    <w:rsid w:val="007108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qFormat/>
    <w:rsid w:val="0095088A"/>
    <w:rPr>
      <w:i/>
    </w:rPr>
  </w:style>
  <w:style w:type="paragraph" w:customStyle="1" w:styleId="ConsTitle">
    <w:name w:val="ConsTitle"/>
    <w:rsid w:val="004E6E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B6BB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Title"/>
    <w:basedOn w:val="a"/>
    <w:link w:val="a9"/>
    <w:qFormat/>
    <w:rsid w:val="006B6BB1"/>
    <w:pPr>
      <w:jc w:val="center"/>
    </w:pPr>
    <w:rPr>
      <w:b/>
      <w:sz w:val="32"/>
      <w:szCs w:val="20"/>
    </w:rPr>
  </w:style>
  <w:style w:type="character" w:customStyle="1" w:styleId="a9">
    <w:name w:val="Название Знак"/>
    <w:basedOn w:val="a0"/>
    <w:link w:val="a8"/>
    <w:rsid w:val="006B6B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6B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6B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C53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rsid w:val="00466D77"/>
    <w:pPr>
      <w:spacing w:after="120"/>
      <w:ind w:left="283"/>
    </w:pPr>
    <w:rPr>
      <w:color w:val="000000"/>
      <w:sz w:val="28"/>
      <w:szCs w:val="28"/>
      <w:lang w:val="x-none"/>
    </w:rPr>
  </w:style>
  <w:style w:type="character" w:customStyle="1" w:styleId="ad">
    <w:name w:val="Основной текст с отступом Знак"/>
    <w:basedOn w:val="a0"/>
    <w:link w:val="ac"/>
    <w:rsid w:val="00466D77"/>
    <w:rPr>
      <w:rFonts w:ascii="Times New Roman" w:eastAsia="Times New Roman" w:hAnsi="Times New Roman" w:cs="Times New Roman"/>
      <w:color w:val="000000"/>
      <w:sz w:val="28"/>
      <w:szCs w:val="28"/>
      <w:lang w:val="x-none" w:eastAsia="ru-RU"/>
    </w:rPr>
  </w:style>
  <w:style w:type="character" w:styleId="ae">
    <w:name w:val="Strong"/>
    <w:qFormat/>
    <w:rsid w:val="00466D77"/>
    <w:rPr>
      <w:b/>
      <w:bCs/>
    </w:rPr>
  </w:style>
  <w:style w:type="paragraph" w:customStyle="1" w:styleId="ConsPlusNonformat">
    <w:name w:val="ConsPlusNonformat"/>
    <w:uiPriority w:val="99"/>
    <w:rsid w:val="00466D7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5">
    <w:name w:val="Обычный (веб) Знак"/>
    <w:basedOn w:val="a0"/>
    <w:link w:val="a4"/>
    <w:locked/>
    <w:rsid w:val="00A334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unhideWhenUsed/>
    <w:rsid w:val="00C72E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6BB1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E70921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E70921"/>
    <w:rPr>
      <w:color w:val="0000FF"/>
      <w:u w:val="single"/>
    </w:rPr>
  </w:style>
  <w:style w:type="paragraph" w:styleId="a4">
    <w:name w:val="Normal (Web)"/>
    <w:basedOn w:val="a"/>
    <w:link w:val="a5"/>
    <w:rsid w:val="00EC0971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EC0971"/>
    <w:pPr>
      <w:ind w:left="720"/>
      <w:contextualSpacing/>
    </w:pPr>
  </w:style>
  <w:style w:type="paragraph" w:customStyle="1" w:styleId="ConsPlusNormal0">
    <w:name w:val="ConsPlusNormal"/>
    <w:rsid w:val="007108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qFormat/>
    <w:rsid w:val="0095088A"/>
    <w:rPr>
      <w:i/>
    </w:rPr>
  </w:style>
  <w:style w:type="paragraph" w:customStyle="1" w:styleId="ConsTitle">
    <w:name w:val="ConsTitle"/>
    <w:rsid w:val="004E6E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B6BB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Title"/>
    <w:basedOn w:val="a"/>
    <w:link w:val="a9"/>
    <w:qFormat/>
    <w:rsid w:val="006B6BB1"/>
    <w:pPr>
      <w:jc w:val="center"/>
    </w:pPr>
    <w:rPr>
      <w:b/>
      <w:sz w:val="32"/>
      <w:szCs w:val="20"/>
    </w:rPr>
  </w:style>
  <w:style w:type="character" w:customStyle="1" w:styleId="a9">
    <w:name w:val="Название Знак"/>
    <w:basedOn w:val="a0"/>
    <w:link w:val="a8"/>
    <w:rsid w:val="006B6B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6B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6B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C53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rsid w:val="00466D77"/>
    <w:pPr>
      <w:spacing w:after="120"/>
      <w:ind w:left="283"/>
    </w:pPr>
    <w:rPr>
      <w:color w:val="000000"/>
      <w:sz w:val="28"/>
      <w:szCs w:val="28"/>
      <w:lang w:val="x-none"/>
    </w:rPr>
  </w:style>
  <w:style w:type="character" w:customStyle="1" w:styleId="ad">
    <w:name w:val="Основной текст с отступом Знак"/>
    <w:basedOn w:val="a0"/>
    <w:link w:val="ac"/>
    <w:rsid w:val="00466D77"/>
    <w:rPr>
      <w:rFonts w:ascii="Times New Roman" w:eastAsia="Times New Roman" w:hAnsi="Times New Roman" w:cs="Times New Roman"/>
      <w:color w:val="000000"/>
      <w:sz w:val="28"/>
      <w:szCs w:val="28"/>
      <w:lang w:val="x-none" w:eastAsia="ru-RU"/>
    </w:rPr>
  </w:style>
  <w:style w:type="character" w:styleId="ae">
    <w:name w:val="Strong"/>
    <w:qFormat/>
    <w:rsid w:val="00466D77"/>
    <w:rPr>
      <w:b/>
      <w:bCs/>
    </w:rPr>
  </w:style>
  <w:style w:type="paragraph" w:customStyle="1" w:styleId="ConsPlusNonformat">
    <w:name w:val="ConsPlusNonformat"/>
    <w:uiPriority w:val="99"/>
    <w:rsid w:val="00466D7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5">
    <w:name w:val="Обычный (веб) Знак"/>
    <w:basedOn w:val="a0"/>
    <w:link w:val="a4"/>
    <w:locked/>
    <w:rsid w:val="00A334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unhideWhenUsed/>
    <w:rsid w:val="00C72E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1/a2588b2a1374c05e0939bb4df8e54fc0dfd6e00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02971/585cf44cd76d6cfd2491e5713fd663e8e56a383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roshenskiy.nso.ru/page/252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2971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6672</Words>
  <Characters>38033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Романовна Велинская</dc:creator>
  <cp:lastModifiedBy>user</cp:lastModifiedBy>
  <cp:revision>2</cp:revision>
  <cp:lastPrinted>2018-01-22T04:21:00Z</cp:lastPrinted>
  <dcterms:created xsi:type="dcterms:W3CDTF">2023-04-12T08:19:00Z</dcterms:created>
  <dcterms:modified xsi:type="dcterms:W3CDTF">2023-04-12T08:19:00Z</dcterms:modified>
</cp:coreProperties>
</file>