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D09" w:rsidRPr="00CB576B" w:rsidRDefault="001F5D09" w:rsidP="001F5D09">
      <w:pPr>
        <w:jc w:val="center"/>
        <w:rPr>
          <w:b/>
          <w:sz w:val="28"/>
          <w:szCs w:val="28"/>
        </w:rPr>
      </w:pPr>
      <w:r w:rsidRPr="00CB576B">
        <w:rPr>
          <w:b/>
          <w:sz w:val="28"/>
          <w:szCs w:val="28"/>
        </w:rPr>
        <w:t>АДМИНИСТРАЦИЯ</w:t>
      </w:r>
    </w:p>
    <w:p w:rsidR="001F5D09" w:rsidRPr="00A65A49" w:rsidRDefault="001F5D09" w:rsidP="001F5D09">
      <w:pPr>
        <w:jc w:val="center"/>
        <w:rPr>
          <w:b/>
          <w:sz w:val="28"/>
          <w:szCs w:val="28"/>
        </w:rPr>
      </w:pPr>
      <w:r w:rsidRPr="00CB576B">
        <w:rPr>
          <w:b/>
          <w:sz w:val="28"/>
          <w:szCs w:val="28"/>
        </w:rPr>
        <w:t>ЗНАМЕНСКОГО СЕЛЬСОВЕТА</w:t>
      </w:r>
      <w:r w:rsidRPr="00CB576B">
        <w:rPr>
          <w:b/>
          <w:sz w:val="28"/>
          <w:szCs w:val="28"/>
        </w:rPr>
        <w:br/>
        <w:t>КАРАСУКСКОГО РАЙОНА НОВОСИБИРСКОЙ ОБЛАСТИ</w:t>
      </w:r>
    </w:p>
    <w:p w:rsidR="001F5D09" w:rsidRDefault="001F5D09" w:rsidP="001F5D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F5D09" w:rsidRDefault="001F5D09" w:rsidP="001F5D09">
      <w:pPr>
        <w:jc w:val="center"/>
        <w:rPr>
          <w:sz w:val="28"/>
          <w:szCs w:val="28"/>
        </w:rPr>
      </w:pPr>
    </w:p>
    <w:p w:rsidR="001F5D09" w:rsidRPr="00A65A49" w:rsidRDefault="001D6E51" w:rsidP="001F5D09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95292B">
        <w:rPr>
          <w:sz w:val="28"/>
          <w:szCs w:val="28"/>
        </w:rPr>
        <w:t>3</w:t>
      </w:r>
      <w:r w:rsidR="001F5D09">
        <w:rPr>
          <w:sz w:val="28"/>
          <w:szCs w:val="28"/>
        </w:rPr>
        <w:t xml:space="preserve">.10.2015                                   п. Поповка     </w:t>
      </w:r>
      <w:r w:rsidR="001F5D09">
        <w:rPr>
          <w:sz w:val="28"/>
          <w:szCs w:val="28"/>
        </w:rPr>
        <w:tab/>
      </w:r>
      <w:r w:rsidR="001F5D09">
        <w:rPr>
          <w:sz w:val="28"/>
          <w:szCs w:val="28"/>
        </w:rPr>
        <w:tab/>
        <w:t xml:space="preserve">                             № </w:t>
      </w:r>
      <w:r>
        <w:rPr>
          <w:sz w:val="28"/>
          <w:szCs w:val="28"/>
        </w:rPr>
        <w:t>97</w:t>
      </w:r>
      <w:r w:rsidR="001F5D09">
        <w:rPr>
          <w:sz w:val="28"/>
          <w:szCs w:val="28"/>
        </w:rPr>
        <w:t xml:space="preserve">-п </w:t>
      </w:r>
    </w:p>
    <w:p w:rsidR="001F5D09" w:rsidRDefault="001F5D09" w:rsidP="001F5D09">
      <w:pPr>
        <w:rPr>
          <w:sz w:val="28"/>
          <w:szCs w:val="28"/>
        </w:rPr>
      </w:pPr>
    </w:p>
    <w:p w:rsidR="001F5D09" w:rsidRDefault="001F5D09" w:rsidP="001F5D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схем водоснабжения поселок Поповка, поселок Осиновка, поселок </w:t>
      </w:r>
      <w:proofErr w:type="gramStart"/>
      <w:r>
        <w:rPr>
          <w:sz w:val="28"/>
          <w:szCs w:val="28"/>
        </w:rPr>
        <w:t>Пучинное</w:t>
      </w:r>
      <w:proofErr w:type="gramEnd"/>
      <w:r>
        <w:rPr>
          <w:sz w:val="28"/>
          <w:szCs w:val="28"/>
        </w:rPr>
        <w:t xml:space="preserve"> на период с 2015 по 2025 год с учётом перспективы до 2030 года на территории Знаменского сельсовета Карасукского района Новосибирской области</w:t>
      </w:r>
    </w:p>
    <w:p w:rsidR="001F5D09" w:rsidRDefault="001F5D09" w:rsidP="001F5D09">
      <w:pPr>
        <w:rPr>
          <w:sz w:val="28"/>
          <w:szCs w:val="28"/>
        </w:rPr>
      </w:pPr>
    </w:p>
    <w:p w:rsidR="001F5D09" w:rsidRDefault="001F5D09" w:rsidP="001F5D09">
      <w:pPr>
        <w:tabs>
          <w:tab w:val="left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Рассмотрев представленные проекты схем водоснабжения поселка Поповка, поселка Осиновка, поселка Пучинное на период с 2015 по 2025 год с учётом перспективы до 2030 года на территории Знаменского сельсовета Карасукского района Новосибирской области, протокол публичных слушаний  по проекту схем водоснабжения села поселка Поповка, поселка Осиновка, поселка Пучинное на период с 2015 по 2025 год с учётом перспективы до 2030 года  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территории Знаменского сельсовета Карасукского района Новосибирской области и заключение о результатах  публичных слушаний по проекту схем водоснабжения поселка Поповка, поселка Осиновка, поселка Пучинное на период с 2015 по 2025 год с учётом перспективы до 2030 года на территории Знаменского сельсовета Карасукского района Новосибирской области, в соответствии с ФЗ от 07.12.2011 № 416-ФЗ «О водоснабжении и водоотведении», Федеральным законом  от 06.10.2003 года</w:t>
      </w:r>
      <w:proofErr w:type="gramEnd"/>
      <w:r>
        <w:rPr>
          <w:sz w:val="28"/>
          <w:szCs w:val="28"/>
        </w:rPr>
        <w:t xml:space="preserve"> №131-ФЗ «Об общих принципах организации местного самоуправления в РФ»,</w:t>
      </w:r>
    </w:p>
    <w:p w:rsidR="001F5D09" w:rsidRDefault="001F5D09" w:rsidP="001F5D0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F5D09" w:rsidRDefault="001F5D09" w:rsidP="001F5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схемы водоснабжения поселка Поповка, поселка Осиновка, поселка </w:t>
      </w:r>
      <w:proofErr w:type="gramStart"/>
      <w:r>
        <w:rPr>
          <w:sz w:val="28"/>
          <w:szCs w:val="28"/>
        </w:rPr>
        <w:t>Пучинное</w:t>
      </w:r>
      <w:proofErr w:type="gramEnd"/>
      <w:r>
        <w:rPr>
          <w:sz w:val="28"/>
          <w:szCs w:val="28"/>
        </w:rPr>
        <w:t xml:space="preserve"> на период с 2015 по 2025 год с учётом перспективы до 2030 года на территории Знаменского сельсовета Карасукского района Новосибирской области</w:t>
      </w:r>
    </w:p>
    <w:p w:rsidR="001F5D09" w:rsidRDefault="001F5D09" w:rsidP="001F5D09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«Вестнике Знаменского сельсовета».</w:t>
      </w:r>
    </w:p>
    <w:p w:rsidR="001F5D09" w:rsidRDefault="001F5D09" w:rsidP="001F5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1F5D09" w:rsidRDefault="001F5D09" w:rsidP="001F5D09">
      <w:pPr>
        <w:jc w:val="both"/>
        <w:rPr>
          <w:sz w:val="28"/>
          <w:szCs w:val="28"/>
        </w:rPr>
      </w:pPr>
    </w:p>
    <w:p w:rsidR="001F5D09" w:rsidRDefault="001F5D09" w:rsidP="001F5D09">
      <w:pPr>
        <w:jc w:val="both"/>
        <w:rPr>
          <w:sz w:val="28"/>
          <w:szCs w:val="28"/>
        </w:rPr>
      </w:pPr>
    </w:p>
    <w:p w:rsidR="001F5D09" w:rsidRDefault="001F5D09" w:rsidP="001F5D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D5578">
        <w:rPr>
          <w:sz w:val="28"/>
          <w:szCs w:val="28"/>
        </w:rPr>
        <w:t>Знаме</w:t>
      </w:r>
      <w:r>
        <w:rPr>
          <w:sz w:val="28"/>
          <w:szCs w:val="28"/>
        </w:rPr>
        <w:t>нского сельсовета</w:t>
      </w:r>
    </w:p>
    <w:p w:rsidR="001F5D09" w:rsidRDefault="001F5D09" w:rsidP="001F5D09">
      <w:pPr>
        <w:jc w:val="both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1F5D09" w:rsidRDefault="001F5D09" w:rsidP="001F5D09">
      <w:pPr>
        <w:jc w:val="both"/>
        <w:rPr>
          <w:sz w:val="28"/>
          <w:u w:val="single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</w:t>
      </w:r>
      <w:r w:rsidR="003D5578">
        <w:rPr>
          <w:sz w:val="28"/>
          <w:szCs w:val="28"/>
        </w:rPr>
        <w:t>Н.Я. Зотова</w:t>
      </w:r>
    </w:p>
    <w:p w:rsidR="00EF550C" w:rsidRDefault="00EF550C"/>
    <w:p w:rsidR="00745149" w:rsidRDefault="00745149"/>
    <w:p w:rsidR="00745149" w:rsidRDefault="00745149"/>
    <w:p w:rsidR="00745149" w:rsidRDefault="00745149"/>
    <w:p w:rsidR="00745149" w:rsidRDefault="00745149"/>
    <w:p w:rsidR="00745149" w:rsidRDefault="00745149"/>
    <w:p w:rsidR="00745149" w:rsidRDefault="00745149" w:rsidP="00745149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745149" w:rsidRDefault="00745149" w:rsidP="00745149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</w:t>
      </w:r>
    </w:p>
    <w:p w:rsidR="00745149" w:rsidRDefault="00745149" w:rsidP="00745149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Знаменского сельсовета</w:t>
      </w:r>
    </w:p>
    <w:p w:rsidR="00745149" w:rsidRDefault="00745149" w:rsidP="00745149">
      <w:pPr>
        <w:spacing w:line="24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Карасукского района Новосибирской области</w:t>
      </w:r>
    </w:p>
    <w:p w:rsidR="00745149" w:rsidRDefault="00745149" w:rsidP="00745149">
      <w:pPr>
        <w:spacing w:line="240" w:lineRule="atLeast"/>
        <w:jc w:val="right"/>
      </w:pPr>
      <w:r>
        <w:rPr>
          <w:sz w:val="28"/>
          <w:szCs w:val="28"/>
        </w:rPr>
        <w:t>№ 97-п от 23.10.2015</w:t>
      </w:r>
    </w:p>
    <w:p w:rsidR="00745149" w:rsidRPr="00186E7E" w:rsidRDefault="00745149" w:rsidP="00745149">
      <w:pPr>
        <w:shd w:val="clear" w:color="auto" w:fill="FFFFFF"/>
        <w:jc w:val="center"/>
        <w:outlineLvl w:val="2"/>
        <w:rPr>
          <w:b/>
          <w:bCs/>
          <w:sz w:val="28"/>
          <w:szCs w:val="28"/>
        </w:rPr>
      </w:pPr>
      <w:r w:rsidRPr="006162F8">
        <w:rPr>
          <w:rFonts w:ascii="Arial" w:hAnsi="Arial" w:cs="Arial"/>
          <w:b/>
          <w:bCs/>
          <w:color w:val="000000"/>
        </w:rPr>
        <w:t>    </w:t>
      </w:r>
      <w:r w:rsidRPr="006162F8">
        <w:rPr>
          <w:rFonts w:ascii="Arial" w:hAnsi="Arial" w:cs="Arial"/>
          <w:b/>
          <w:bCs/>
          <w:color w:val="000000"/>
        </w:rPr>
        <w:br/>
      </w:r>
      <w:r w:rsidRPr="00186E7E">
        <w:rPr>
          <w:b/>
          <w:bCs/>
          <w:sz w:val="28"/>
          <w:szCs w:val="28"/>
        </w:rPr>
        <w:t>СХЕМА</w:t>
      </w:r>
      <w:r w:rsidRPr="00186E7E">
        <w:rPr>
          <w:b/>
          <w:bCs/>
          <w:sz w:val="28"/>
          <w:szCs w:val="28"/>
        </w:rPr>
        <w:br/>
        <w:t xml:space="preserve"> водоснабжения </w:t>
      </w:r>
      <w:r>
        <w:rPr>
          <w:b/>
          <w:bCs/>
          <w:sz w:val="28"/>
          <w:szCs w:val="28"/>
        </w:rPr>
        <w:t>п. Поповка</w:t>
      </w:r>
      <w:r w:rsidRPr="00186E7E">
        <w:rPr>
          <w:b/>
          <w:bCs/>
          <w:sz w:val="28"/>
          <w:szCs w:val="28"/>
        </w:rPr>
        <w:t xml:space="preserve"> на период с 2015 по 2025 год с учетом перспективы до 2030 года 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>     </w:t>
      </w:r>
      <w:r w:rsidRPr="00186E7E">
        <w:rPr>
          <w:color w:val="332E2D"/>
          <w:spacing w:val="2"/>
          <w:sz w:val="28"/>
          <w:szCs w:val="28"/>
        </w:rPr>
        <w:br/>
        <w:t>     </w:t>
      </w:r>
      <w:r w:rsidRPr="00186E7E">
        <w:rPr>
          <w:color w:val="332E2D"/>
          <w:spacing w:val="2"/>
          <w:sz w:val="28"/>
          <w:szCs w:val="28"/>
        </w:rPr>
        <w:br/>
        <w:t>     Схема водоснабжения</w:t>
      </w:r>
      <w:r>
        <w:rPr>
          <w:color w:val="332E2D"/>
          <w:spacing w:val="2"/>
          <w:sz w:val="28"/>
          <w:szCs w:val="28"/>
        </w:rPr>
        <w:t xml:space="preserve"> п. Поповка</w:t>
      </w:r>
      <w:r w:rsidRPr="00186E7E">
        <w:rPr>
          <w:color w:val="332E2D"/>
          <w:spacing w:val="2"/>
          <w:sz w:val="28"/>
          <w:szCs w:val="28"/>
        </w:rPr>
        <w:t xml:space="preserve"> на период </w:t>
      </w:r>
      <w:r w:rsidRPr="008C41D3">
        <w:rPr>
          <w:color w:val="000000" w:themeColor="text1"/>
          <w:spacing w:val="2"/>
          <w:sz w:val="28"/>
          <w:szCs w:val="28"/>
        </w:rPr>
        <w:t xml:space="preserve">до 2025 </w:t>
      </w:r>
      <w:r w:rsidRPr="00186E7E">
        <w:rPr>
          <w:color w:val="332E2D"/>
          <w:spacing w:val="2"/>
          <w:sz w:val="28"/>
          <w:szCs w:val="28"/>
        </w:rPr>
        <w:t>года с учетом перспективы до 2030 года разработана в соответствии с требованиями к содержанию схем водоснабжения и водоотведения, утвержденными постановлением Правительства Российской Федерации от 05.09.2013 N 782 "О схемах водоснабжения и водоотведения".</w:t>
      </w:r>
    </w:p>
    <w:p w:rsidR="00745149" w:rsidRPr="00186E7E" w:rsidRDefault="00745149" w:rsidP="007451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 xml:space="preserve">   1.  Т</w:t>
      </w:r>
      <w:r w:rsidRPr="00186E7E">
        <w:rPr>
          <w:sz w:val="28"/>
          <w:szCs w:val="28"/>
        </w:rPr>
        <w:t xml:space="preserve">ехнико-экономическое состояние централизованных систем водоснабжения на территории </w:t>
      </w:r>
      <w:r>
        <w:rPr>
          <w:sz w:val="28"/>
          <w:szCs w:val="28"/>
        </w:rPr>
        <w:t>Знаме</w:t>
      </w:r>
      <w:r w:rsidRPr="00186E7E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сельсовета</w:t>
      </w:r>
      <w:r w:rsidRPr="00186E7E">
        <w:rPr>
          <w:sz w:val="28"/>
          <w:szCs w:val="28"/>
        </w:rPr>
        <w:t>;</w:t>
      </w:r>
    </w:p>
    <w:p w:rsidR="00745149" w:rsidRPr="00186E7E" w:rsidRDefault="00745149" w:rsidP="00745149">
      <w:pPr>
        <w:widowControl w:val="0"/>
        <w:autoSpaceDE w:val="0"/>
        <w:autoSpaceDN w:val="0"/>
        <w:adjustRightInd w:val="0"/>
        <w:ind w:firstLine="54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>   1.1. Описание системы и структуры водоснабжения поселения и деление территории поселения на эксплуатационные зоны;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 xml:space="preserve">          Система водоснабжения </w:t>
      </w:r>
      <w:r>
        <w:rPr>
          <w:color w:val="332E2D"/>
          <w:spacing w:val="2"/>
          <w:sz w:val="28"/>
          <w:szCs w:val="28"/>
        </w:rPr>
        <w:t>п. Поповка</w:t>
      </w:r>
      <w:r w:rsidRPr="00186E7E">
        <w:rPr>
          <w:color w:val="332E2D"/>
          <w:spacing w:val="2"/>
          <w:sz w:val="28"/>
          <w:szCs w:val="28"/>
        </w:rPr>
        <w:t xml:space="preserve"> представляет собой комплекс взаимосвязанных инженерных сооружений, обеспечивающих бесперебойную подачу питьевой воды 862 потребителям (исключение составляют около 117 человек, проживающих в жилых домах, не подключенных к централизованной системе водоснабжения) с параметрами, соответствующими требованиям законодательства в области обеспечения санитарно-эпидемиологического благополучия населения Российской Федерации и требованиям Всемирной организации здравоохранения.</w:t>
      </w:r>
      <w:r w:rsidRPr="00186E7E">
        <w:rPr>
          <w:color w:val="332E2D"/>
          <w:spacing w:val="2"/>
          <w:sz w:val="28"/>
          <w:szCs w:val="28"/>
        </w:rPr>
        <w:br/>
        <w:t>          В</w:t>
      </w:r>
      <w:r>
        <w:rPr>
          <w:color w:val="332E2D"/>
          <w:spacing w:val="2"/>
          <w:sz w:val="28"/>
          <w:szCs w:val="28"/>
        </w:rPr>
        <w:t xml:space="preserve"> п. Поповка</w:t>
      </w:r>
      <w:r w:rsidRPr="00186E7E">
        <w:rPr>
          <w:color w:val="332E2D"/>
          <w:spacing w:val="2"/>
          <w:sz w:val="28"/>
          <w:szCs w:val="28"/>
        </w:rPr>
        <w:t xml:space="preserve"> организацией, осуществляющей водоснабжение  потребителей, является </w:t>
      </w:r>
      <w:r>
        <w:rPr>
          <w:color w:val="332E2D"/>
          <w:spacing w:val="2"/>
          <w:sz w:val="28"/>
          <w:szCs w:val="28"/>
        </w:rPr>
        <w:t>ЗАО «Поповское».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 xml:space="preserve">Подача воды  по данным за 2014 год составила </w:t>
      </w:r>
      <w:r>
        <w:rPr>
          <w:color w:val="332E2D"/>
          <w:spacing w:val="2"/>
          <w:sz w:val="28"/>
          <w:szCs w:val="28"/>
        </w:rPr>
        <w:t xml:space="preserve">87600 </w:t>
      </w:r>
      <w:r w:rsidRPr="00186E7E">
        <w:rPr>
          <w:color w:val="332E2D"/>
          <w:spacing w:val="2"/>
          <w:sz w:val="28"/>
          <w:szCs w:val="28"/>
        </w:rPr>
        <w:t>куб.м/год.</w:t>
      </w:r>
      <w:r w:rsidRPr="00186E7E">
        <w:rPr>
          <w:color w:val="332E2D"/>
          <w:spacing w:val="2"/>
          <w:sz w:val="28"/>
          <w:szCs w:val="28"/>
        </w:rPr>
        <w:br/>
        <w:t xml:space="preserve">          Система водоснабжения </w:t>
      </w:r>
      <w:r>
        <w:rPr>
          <w:color w:val="332E2D"/>
          <w:spacing w:val="2"/>
          <w:sz w:val="28"/>
          <w:szCs w:val="28"/>
        </w:rPr>
        <w:t>п. Осиновка</w:t>
      </w:r>
      <w:r w:rsidRPr="00186E7E">
        <w:rPr>
          <w:color w:val="332E2D"/>
          <w:spacing w:val="2"/>
          <w:sz w:val="28"/>
          <w:szCs w:val="28"/>
        </w:rPr>
        <w:t xml:space="preserve"> представляет комплекс взаимосвязанных инженерных сооружений, обеспечивающих бесперебойную подачу питьевой воды </w:t>
      </w:r>
      <w:r>
        <w:rPr>
          <w:color w:val="332E2D"/>
          <w:spacing w:val="2"/>
          <w:sz w:val="28"/>
          <w:szCs w:val="28"/>
        </w:rPr>
        <w:t>139 потребителям</w:t>
      </w:r>
      <w:r w:rsidRPr="00186E7E">
        <w:rPr>
          <w:color w:val="332E2D"/>
          <w:spacing w:val="2"/>
          <w:sz w:val="28"/>
          <w:szCs w:val="28"/>
        </w:rPr>
        <w:t xml:space="preserve"> с параметрами, соответствующими требованиям законодательства в области обеспечения санитарно-эпидемиологического благополучия населения Российской Федерации и требованиям Всемирной организации здравоохранения. Подача воды  по данным за 2014 год составила </w:t>
      </w:r>
      <w:r>
        <w:rPr>
          <w:color w:val="332E2D"/>
          <w:spacing w:val="2"/>
          <w:sz w:val="28"/>
          <w:szCs w:val="28"/>
        </w:rPr>
        <w:t>15401</w:t>
      </w:r>
      <w:r w:rsidRPr="00186E7E">
        <w:rPr>
          <w:color w:val="332E2D"/>
          <w:spacing w:val="2"/>
          <w:sz w:val="28"/>
          <w:szCs w:val="28"/>
        </w:rPr>
        <w:t>куб</w:t>
      </w:r>
      <w:proofErr w:type="gramStart"/>
      <w:r w:rsidRPr="00186E7E">
        <w:rPr>
          <w:color w:val="332E2D"/>
          <w:spacing w:val="2"/>
          <w:sz w:val="28"/>
          <w:szCs w:val="28"/>
        </w:rPr>
        <w:t>.м</w:t>
      </w:r>
      <w:proofErr w:type="gramEnd"/>
      <w:r w:rsidRPr="00186E7E">
        <w:rPr>
          <w:color w:val="332E2D"/>
          <w:spacing w:val="2"/>
          <w:sz w:val="28"/>
          <w:szCs w:val="28"/>
        </w:rPr>
        <w:t>/год.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ab/>
        <w:t xml:space="preserve">В </w:t>
      </w:r>
      <w:r>
        <w:rPr>
          <w:color w:val="332E2D"/>
          <w:spacing w:val="2"/>
          <w:sz w:val="28"/>
          <w:szCs w:val="28"/>
        </w:rPr>
        <w:t>п. Осиновка</w:t>
      </w:r>
      <w:r w:rsidRPr="00186E7E">
        <w:rPr>
          <w:color w:val="332E2D"/>
          <w:spacing w:val="2"/>
          <w:sz w:val="28"/>
          <w:szCs w:val="28"/>
        </w:rPr>
        <w:t xml:space="preserve"> организацией, осуществляющей водоснабжение потребителей, является </w:t>
      </w:r>
      <w:r>
        <w:rPr>
          <w:color w:val="332E2D"/>
          <w:spacing w:val="2"/>
          <w:sz w:val="28"/>
          <w:szCs w:val="28"/>
        </w:rPr>
        <w:t>МУП Комхоз.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ab/>
      </w:r>
      <w:r w:rsidRPr="00186E7E">
        <w:rPr>
          <w:color w:val="332E2D"/>
          <w:spacing w:val="2"/>
          <w:sz w:val="28"/>
          <w:szCs w:val="28"/>
        </w:rPr>
        <w:t xml:space="preserve">Система водоснабжения </w:t>
      </w:r>
      <w:r>
        <w:rPr>
          <w:color w:val="332E2D"/>
          <w:spacing w:val="2"/>
          <w:sz w:val="28"/>
          <w:szCs w:val="28"/>
        </w:rPr>
        <w:t xml:space="preserve">п. </w:t>
      </w:r>
      <w:proofErr w:type="gramStart"/>
      <w:r>
        <w:rPr>
          <w:color w:val="332E2D"/>
          <w:spacing w:val="2"/>
          <w:sz w:val="28"/>
          <w:szCs w:val="28"/>
        </w:rPr>
        <w:t>Пучинное</w:t>
      </w:r>
      <w:proofErr w:type="gramEnd"/>
      <w:r w:rsidRPr="00186E7E">
        <w:rPr>
          <w:color w:val="332E2D"/>
          <w:spacing w:val="2"/>
          <w:sz w:val="28"/>
          <w:szCs w:val="28"/>
        </w:rPr>
        <w:t xml:space="preserve">  представляет собой комплекс взаимосвязанных инженерных сооружений, обеспечивающих бесперебойную подачу питьевой воды </w:t>
      </w:r>
      <w:r w:rsidRPr="00803378">
        <w:rPr>
          <w:color w:val="332E2D"/>
          <w:spacing w:val="2"/>
          <w:sz w:val="28"/>
          <w:szCs w:val="28"/>
        </w:rPr>
        <w:t>8</w:t>
      </w:r>
      <w:r w:rsidRPr="00186E7E">
        <w:rPr>
          <w:color w:val="332E2D"/>
          <w:spacing w:val="2"/>
          <w:sz w:val="28"/>
          <w:szCs w:val="28"/>
        </w:rPr>
        <w:t xml:space="preserve"> потребителям</w:t>
      </w:r>
      <w:r>
        <w:rPr>
          <w:color w:val="332E2D"/>
          <w:spacing w:val="2"/>
          <w:sz w:val="28"/>
          <w:szCs w:val="28"/>
        </w:rPr>
        <w:t xml:space="preserve"> </w:t>
      </w:r>
      <w:r w:rsidRPr="00186E7E">
        <w:rPr>
          <w:color w:val="332E2D"/>
          <w:spacing w:val="2"/>
          <w:sz w:val="28"/>
          <w:szCs w:val="28"/>
        </w:rPr>
        <w:t xml:space="preserve">с параметрами, соответствующими требованиям законодательства в области обеспечения </w:t>
      </w:r>
      <w:r w:rsidRPr="00186E7E">
        <w:rPr>
          <w:color w:val="332E2D"/>
          <w:spacing w:val="2"/>
          <w:sz w:val="28"/>
          <w:szCs w:val="28"/>
        </w:rPr>
        <w:lastRenderedPageBreak/>
        <w:t>санитарно-эпидемиологического благополучия населения Российской Федерации и требованиям Всемирной организации здравоохранения.</w:t>
      </w:r>
      <w:r w:rsidRPr="00186E7E">
        <w:rPr>
          <w:color w:val="332E2D"/>
          <w:spacing w:val="2"/>
          <w:sz w:val="28"/>
          <w:szCs w:val="28"/>
        </w:rPr>
        <w:br/>
        <w:t>          В</w:t>
      </w:r>
      <w:r>
        <w:rPr>
          <w:color w:val="332E2D"/>
          <w:spacing w:val="2"/>
          <w:sz w:val="28"/>
          <w:szCs w:val="28"/>
        </w:rPr>
        <w:t xml:space="preserve"> п. Пучинное</w:t>
      </w:r>
      <w:r w:rsidRPr="00186E7E">
        <w:rPr>
          <w:color w:val="332E2D"/>
          <w:spacing w:val="2"/>
          <w:sz w:val="28"/>
          <w:szCs w:val="28"/>
        </w:rPr>
        <w:t xml:space="preserve"> организацией, осуществляющей водоснабжение  потребителей, </w:t>
      </w:r>
      <w:proofErr w:type="gramStart"/>
      <w:r w:rsidRPr="00186E7E">
        <w:rPr>
          <w:color w:val="332E2D"/>
          <w:spacing w:val="2"/>
          <w:sz w:val="28"/>
          <w:szCs w:val="28"/>
        </w:rPr>
        <w:t xml:space="preserve">является </w:t>
      </w:r>
      <w:r>
        <w:rPr>
          <w:color w:val="332E2D"/>
          <w:spacing w:val="2"/>
          <w:sz w:val="28"/>
          <w:szCs w:val="28"/>
        </w:rPr>
        <w:t xml:space="preserve">Администрация Знаменского сельсовета </w:t>
      </w:r>
      <w:r w:rsidRPr="00186E7E">
        <w:rPr>
          <w:color w:val="332E2D"/>
          <w:spacing w:val="2"/>
          <w:sz w:val="28"/>
          <w:szCs w:val="28"/>
        </w:rPr>
        <w:t>Подача воды  по данным за 2014 год составила</w:t>
      </w:r>
      <w:proofErr w:type="gramEnd"/>
      <w:r w:rsidRPr="00186E7E">
        <w:rPr>
          <w:color w:val="332E2D"/>
          <w:spacing w:val="2"/>
          <w:sz w:val="28"/>
          <w:szCs w:val="28"/>
        </w:rPr>
        <w:t xml:space="preserve"> </w:t>
      </w:r>
      <w:r>
        <w:rPr>
          <w:color w:val="332E2D"/>
          <w:spacing w:val="2"/>
          <w:sz w:val="28"/>
          <w:szCs w:val="28"/>
        </w:rPr>
        <w:t xml:space="preserve">900 </w:t>
      </w:r>
      <w:r w:rsidRPr="00186E7E">
        <w:rPr>
          <w:color w:val="332E2D"/>
          <w:spacing w:val="2"/>
          <w:sz w:val="28"/>
          <w:szCs w:val="28"/>
        </w:rPr>
        <w:t>куб.м/год.</w:t>
      </w:r>
      <w:r w:rsidRPr="00186E7E">
        <w:rPr>
          <w:color w:val="332E2D"/>
          <w:spacing w:val="2"/>
          <w:sz w:val="28"/>
          <w:szCs w:val="28"/>
        </w:rPr>
        <w:br/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>     1.2. Описание территорий поселения, не охваченных централизованными системами водоснабжения;   </w:t>
      </w:r>
      <w:r w:rsidRPr="00186E7E">
        <w:rPr>
          <w:color w:val="332E2D"/>
          <w:spacing w:val="2"/>
          <w:sz w:val="28"/>
          <w:szCs w:val="28"/>
        </w:rPr>
        <w:br/>
        <w:t xml:space="preserve">     В административных границах </w:t>
      </w:r>
      <w:r>
        <w:rPr>
          <w:color w:val="332E2D"/>
          <w:spacing w:val="2"/>
          <w:sz w:val="28"/>
          <w:szCs w:val="28"/>
        </w:rPr>
        <w:t xml:space="preserve">п. Поповка </w:t>
      </w:r>
      <w:r w:rsidRPr="00186E7E">
        <w:rPr>
          <w:color w:val="332E2D"/>
          <w:spacing w:val="2"/>
          <w:sz w:val="28"/>
          <w:szCs w:val="28"/>
        </w:rPr>
        <w:t xml:space="preserve">на отдельных территориях система водоснабжения существует частично или отсутствует полностью: ул. </w:t>
      </w:r>
      <w:r>
        <w:rPr>
          <w:color w:val="332E2D"/>
          <w:spacing w:val="2"/>
          <w:sz w:val="28"/>
          <w:szCs w:val="28"/>
        </w:rPr>
        <w:t>Зеленая, часть ул. Мира</w:t>
      </w:r>
      <w:r w:rsidRPr="00186E7E">
        <w:rPr>
          <w:color w:val="332E2D"/>
          <w:spacing w:val="2"/>
          <w:sz w:val="28"/>
          <w:szCs w:val="28"/>
        </w:rPr>
        <w:t>, часть ул. Ленина. Численность проживающих жителей, не охваченных централизованной системой водоснабжения</w:t>
      </w:r>
      <w:r>
        <w:rPr>
          <w:color w:val="332E2D"/>
          <w:spacing w:val="2"/>
          <w:sz w:val="28"/>
          <w:szCs w:val="28"/>
        </w:rPr>
        <w:t xml:space="preserve">, оценивается в </w:t>
      </w:r>
      <w:r w:rsidRPr="008C41D3">
        <w:rPr>
          <w:color w:val="332E2D"/>
          <w:spacing w:val="2"/>
          <w:sz w:val="28"/>
          <w:szCs w:val="28"/>
        </w:rPr>
        <w:t>117</w:t>
      </w:r>
      <w:r w:rsidRPr="00186E7E">
        <w:rPr>
          <w:color w:val="332E2D"/>
          <w:spacing w:val="2"/>
          <w:sz w:val="28"/>
          <w:szCs w:val="28"/>
        </w:rPr>
        <w:t xml:space="preserve"> человек.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ab/>
        <w:t xml:space="preserve">В административных границах </w:t>
      </w:r>
      <w:r>
        <w:rPr>
          <w:color w:val="332E2D"/>
          <w:spacing w:val="2"/>
          <w:sz w:val="28"/>
          <w:szCs w:val="28"/>
        </w:rPr>
        <w:t xml:space="preserve">п.  Осиновка </w:t>
      </w:r>
      <w:r w:rsidRPr="00186E7E">
        <w:rPr>
          <w:color w:val="332E2D"/>
          <w:spacing w:val="2"/>
          <w:sz w:val="28"/>
          <w:szCs w:val="28"/>
        </w:rPr>
        <w:t>проживает 1</w:t>
      </w:r>
      <w:r>
        <w:rPr>
          <w:color w:val="332E2D"/>
          <w:spacing w:val="2"/>
          <w:sz w:val="28"/>
          <w:szCs w:val="28"/>
        </w:rPr>
        <w:t>39</w:t>
      </w:r>
      <w:r w:rsidRPr="00186E7E">
        <w:rPr>
          <w:color w:val="332E2D"/>
          <w:spacing w:val="2"/>
          <w:sz w:val="28"/>
          <w:szCs w:val="28"/>
        </w:rPr>
        <w:t xml:space="preserve"> человек</w:t>
      </w:r>
      <w:r>
        <w:rPr>
          <w:color w:val="332E2D"/>
          <w:spacing w:val="2"/>
          <w:sz w:val="28"/>
          <w:szCs w:val="28"/>
        </w:rPr>
        <w:t>,</w:t>
      </w:r>
      <w:r w:rsidRPr="00186E7E">
        <w:rPr>
          <w:color w:val="332E2D"/>
          <w:spacing w:val="2"/>
          <w:sz w:val="28"/>
          <w:szCs w:val="28"/>
        </w:rPr>
        <w:t xml:space="preserve"> из них обеспечены централизованной подачей питьевой воды </w:t>
      </w:r>
      <w:r>
        <w:rPr>
          <w:color w:val="332E2D"/>
          <w:spacing w:val="2"/>
          <w:sz w:val="28"/>
          <w:szCs w:val="28"/>
        </w:rPr>
        <w:t xml:space="preserve">44 </w:t>
      </w:r>
      <w:r w:rsidRPr="00186E7E">
        <w:rPr>
          <w:color w:val="332E2D"/>
          <w:spacing w:val="2"/>
          <w:sz w:val="28"/>
          <w:szCs w:val="28"/>
        </w:rPr>
        <w:t>абонент</w:t>
      </w:r>
      <w:r>
        <w:rPr>
          <w:color w:val="332E2D"/>
          <w:spacing w:val="2"/>
          <w:sz w:val="28"/>
          <w:szCs w:val="28"/>
        </w:rPr>
        <w:t>а</w:t>
      </w:r>
      <w:r w:rsidRPr="00186E7E">
        <w:rPr>
          <w:color w:val="332E2D"/>
          <w:spacing w:val="2"/>
          <w:sz w:val="28"/>
          <w:szCs w:val="28"/>
        </w:rPr>
        <w:t>.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>               1.3. Описание технологических зон водоснабжения, зон централизованного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холодного водоснабжения)</w:t>
      </w:r>
      <w:r>
        <w:rPr>
          <w:color w:val="332E2D"/>
          <w:spacing w:val="2"/>
          <w:sz w:val="28"/>
          <w:szCs w:val="28"/>
        </w:rPr>
        <w:t xml:space="preserve"> </w:t>
      </w:r>
      <w:r w:rsidRPr="00186E7E">
        <w:rPr>
          <w:color w:val="332E2D"/>
          <w:spacing w:val="2"/>
          <w:sz w:val="28"/>
          <w:szCs w:val="28"/>
        </w:rPr>
        <w:t>и перечень централизованных систем водоснабжения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sz w:val="28"/>
          <w:szCs w:val="28"/>
        </w:rPr>
      </w:pPr>
      <w:r w:rsidRPr="00186E7E">
        <w:rPr>
          <w:rFonts w:ascii="Arial" w:hAnsi="Arial" w:cs="Arial"/>
          <w:color w:val="332E2D"/>
          <w:spacing w:val="2"/>
        </w:rPr>
        <w:t>     </w:t>
      </w:r>
      <w:r w:rsidRPr="00186E7E">
        <w:rPr>
          <w:color w:val="332E2D"/>
          <w:spacing w:val="2"/>
          <w:sz w:val="28"/>
          <w:szCs w:val="28"/>
        </w:rPr>
        <w:t>     </w:t>
      </w:r>
      <w:r w:rsidRPr="00186E7E">
        <w:rPr>
          <w:sz w:val="28"/>
          <w:szCs w:val="28"/>
        </w:rPr>
        <w:t>Зона действия (технологическая зона) объекта водоснабжения – это часть водопроводной сети, в пределах которой сооружение способно обеспечивать нормативные значения напора при подаче потребителям требуемых расходов воды.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sz w:val="28"/>
          <w:szCs w:val="28"/>
        </w:rPr>
      </w:pPr>
      <w:r w:rsidRPr="00186E7E">
        <w:rPr>
          <w:sz w:val="28"/>
          <w:szCs w:val="28"/>
        </w:rPr>
        <w:t xml:space="preserve">       Централизованная система холодного водоснабжения в </w:t>
      </w:r>
      <w:r>
        <w:rPr>
          <w:sz w:val="28"/>
          <w:szCs w:val="28"/>
        </w:rPr>
        <w:t>п. Поповка</w:t>
      </w:r>
      <w:r w:rsidRPr="00186E7E">
        <w:rPr>
          <w:sz w:val="28"/>
          <w:szCs w:val="28"/>
        </w:rPr>
        <w:t xml:space="preserve">  построена по   принципу единой зоны,  в которой  осуществляется подъём и передача потребителям  водных ресурсов. Технологической зоной  водоснабжения охвачено </w:t>
      </w:r>
      <w:r w:rsidRPr="004C5D61">
        <w:rPr>
          <w:sz w:val="28"/>
          <w:szCs w:val="28"/>
        </w:rPr>
        <w:t>78%</w:t>
      </w:r>
      <w:r w:rsidRPr="00186E7E">
        <w:rPr>
          <w:sz w:val="28"/>
          <w:szCs w:val="28"/>
        </w:rPr>
        <w:t xml:space="preserve"> населения </w:t>
      </w:r>
      <w:r>
        <w:rPr>
          <w:sz w:val="28"/>
          <w:szCs w:val="28"/>
        </w:rPr>
        <w:t>п. Поповка</w:t>
      </w:r>
      <w:r w:rsidRPr="00186E7E">
        <w:rPr>
          <w:sz w:val="28"/>
          <w:szCs w:val="28"/>
        </w:rPr>
        <w:t>.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 xml:space="preserve">     Описание территорий </w:t>
      </w:r>
      <w:r>
        <w:rPr>
          <w:color w:val="332E2D"/>
          <w:spacing w:val="2"/>
          <w:sz w:val="28"/>
          <w:szCs w:val="28"/>
        </w:rPr>
        <w:t>п. Поповка</w:t>
      </w:r>
      <w:r w:rsidRPr="00186E7E">
        <w:rPr>
          <w:color w:val="332E2D"/>
          <w:spacing w:val="2"/>
          <w:sz w:val="28"/>
          <w:szCs w:val="28"/>
        </w:rPr>
        <w:t>, не охваченных централизованными системами водоснабжения, представлено в подразделе 1.2 настоящих Основных положений.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ab/>
      </w:r>
      <w:r w:rsidRPr="00186E7E">
        <w:rPr>
          <w:sz w:val="28"/>
          <w:szCs w:val="28"/>
        </w:rPr>
        <w:t xml:space="preserve">Централизованная система холодного водоснабжения в </w:t>
      </w:r>
      <w:r>
        <w:rPr>
          <w:sz w:val="28"/>
          <w:szCs w:val="28"/>
        </w:rPr>
        <w:t>п. Осиновка</w:t>
      </w:r>
      <w:r w:rsidRPr="00186E7E">
        <w:rPr>
          <w:sz w:val="28"/>
          <w:szCs w:val="28"/>
        </w:rPr>
        <w:t xml:space="preserve">  построена по   принципу единой зоны,  в которой  осуществляется подъём и передача потребителям  водных ресурсов. Технологической зоной  водоснабжения охвачено </w:t>
      </w:r>
      <w:r>
        <w:rPr>
          <w:sz w:val="28"/>
          <w:szCs w:val="28"/>
        </w:rPr>
        <w:t>70</w:t>
      </w:r>
      <w:r w:rsidRPr="004C5D61">
        <w:rPr>
          <w:sz w:val="28"/>
          <w:szCs w:val="28"/>
        </w:rPr>
        <w:t>%</w:t>
      </w:r>
      <w:r w:rsidRPr="00186E7E">
        <w:rPr>
          <w:sz w:val="28"/>
          <w:szCs w:val="28"/>
        </w:rPr>
        <w:t xml:space="preserve"> населения.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186E7E">
        <w:rPr>
          <w:sz w:val="28"/>
          <w:szCs w:val="28"/>
        </w:rPr>
        <w:t xml:space="preserve">Централизованная система холодного водоснабжения в </w:t>
      </w:r>
      <w:r>
        <w:rPr>
          <w:sz w:val="28"/>
          <w:szCs w:val="28"/>
        </w:rPr>
        <w:t xml:space="preserve">п. </w:t>
      </w:r>
      <w:proofErr w:type="gramStart"/>
      <w:r>
        <w:rPr>
          <w:sz w:val="28"/>
          <w:szCs w:val="28"/>
        </w:rPr>
        <w:t>Пучинное</w:t>
      </w:r>
      <w:proofErr w:type="gramEnd"/>
      <w:r w:rsidRPr="00186E7E">
        <w:rPr>
          <w:sz w:val="28"/>
          <w:szCs w:val="28"/>
        </w:rPr>
        <w:t xml:space="preserve">  построена по   принципу единой зоны,  в которой  осуществляется подъём и передача потребителям  водных ресурсов. Технологической зоной  водоснабжения охвачено </w:t>
      </w:r>
      <w:r>
        <w:rPr>
          <w:sz w:val="28"/>
          <w:szCs w:val="28"/>
        </w:rPr>
        <w:t>10%</w:t>
      </w:r>
      <w:r w:rsidRPr="00186E7E">
        <w:rPr>
          <w:sz w:val="28"/>
          <w:szCs w:val="28"/>
        </w:rPr>
        <w:t xml:space="preserve"> населения.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FF0000"/>
          <w:sz w:val="28"/>
          <w:szCs w:val="28"/>
        </w:rPr>
      </w:pP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rFonts w:ascii="Arial" w:hAnsi="Arial" w:cs="Arial"/>
          <w:color w:val="332E2D"/>
          <w:spacing w:val="2"/>
        </w:rPr>
        <w:t>     </w:t>
      </w:r>
      <w:r w:rsidRPr="00186E7E">
        <w:rPr>
          <w:color w:val="332E2D"/>
          <w:spacing w:val="2"/>
          <w:sz w:val="28"/>
          <w:szCs w:val="28"/>
        </w:rPr>
        <w:t xml:space="preserve">     1.4. </w:t>
      </w:r>
      <w:proofErr w:type="gramStart"/>
      <w:r w:rsidRPr="00186E7E">
        <w:rPr>
          <w:color w:val="332E2D"/>
          <w:spacing w:val="2"/>
          <w:sz w:val="28"/>
          <w:szCs w:val="28"/>
        </w:rPr>
        <w:t>Описание результатов технического обследования централизованных систем водоснабжения включая</w:t>
      </w:r>
      <w:proofErr w:type="gramEnd"/>
      <w:r w:rsidRPr="00186E7E">
        <w:rPr>
          <w:color w:val="332E2D"/>
          <w:spacing w:val="2"/>
          <w:sz w:val="28"/>
          <w:szCs w:val="28"/>
        </w:rPr>
        <w:t>:</w:t>
      </w:r>
      <w:r w:rsidRPr="00186E7E">
        <w:rPr>
          <w:color w:val="332E2D"/>
          <w:spacing w:val="2"/>
          <w:sz w:val="28"/>
          <w:szCs w:val="28"/>
        </w:rPr>
        <w:br/>
        <w:t>         1.4.1. Описание состояния существующих источников водоснабжения и водозаборных сооружений;</w:t>
      </w:r>
      <w:r w:rsidRPr="00186E7E">
        <w:rPr>
          <w:color w:val="332E2D"/>
          <w:spacing w:val="2"/>
          <w:sz w:val="28"/>
          <w:szCs w:val="28"/>
        </w:rPr>
        <w:br/>
      </w:r>
      <w:r w:rsidRPr="00186E7E">
        <w:rPr>
          <w:rFonts w:ascii="Arial" w:hAnsi="Arial" w:cs="Arial"/>
          <w:color w:val="332E2D"/>
          <w:spacing w:val="2"/>
        </w:rPr>
        <w:lastRenderedPageBreak/>
        <w:t>     </w:t>
      </w:r>
      <w:r w:rsidRPr="00186E7E">
        <w:rPr>
          <w:color w:val="332E2D"/>
          <w:spacing w:val="2"/>
          <w:sz w:val="28"/>
          <w:szCs w:val="28"/>
        </w:rPr>
        <w:t xml:space="preserve">     Основным источником водоснабжения </w:t>
      </w:r>
      <w:r>
        <w:rPr>
          <w:color w:val="332E2D"/>
          <w:spacing w:val="2"/>
          <w:sz w:val="28"/>
          <w:szCs w:val="28"/>
        </w:rPr>
        <w:t>п. Поповка</w:t>
      </w:r>
      <w:r w:rsidRPr="00186E7E">
        <w:rPr>
          <w:color w:val="332E2D"/>
          <w:spacing w:val="2"/>
          <w:sz w:val="28"/>
          <w:szCs w:val="28"/>
        </w:rPr>
        <w:t xml:space="preserve"> является глубоководная скважина</w:t>
      </w:r>
      <w:r>
        <w:rPr>
          <w:color w:val="332E2D"/>
          <w:spacing w:val="2"/>
          <w:sz w:val="28"/>
          <w:szCs w:val="28"/>
        </w:rPr>
        <w:t xml:space="preserve"> 1031</w:t>
      </w:r>
      <w:r w:rsidRPr="00186E7E">
        <w:rPr>
          <w:color w:val="332E2D"/>
          <w:spacing w:val="2"/>
          <w:sz w:val="28"/>
          <w:szCs w:val="28"/>
        </w:rPr>
        <w:t xml:space="preserve"> метр введена в эксплуатацию в </w:t>
      </w:r>
      <w:r>
        <w:rPr>
          <w:color w:val="332E2D"/>
          <w:spacing w:val="2"/>
          <w:sz w:val="28"/>
          <w:szCs w:val="28"/>
        </w:rPr>
        <w:t>1985</w:t>
      </w:r>
      <w:r w:rsidRPr="00186E7E">
        <w:rPr>
          <w:color w:val="332E2D"/>
          <w:spacing w:val="2"/>
          <w:sz w:val="28"/>
          <w:szCs w:val="28"/>
        </w:rPr>
        <w:t xml:space="preserve"> </w:t>
      </w:r>
      <w:proofErr w:type="gramStart"/>
      <w:r w:rsidRPr="00186E7E">
        <w:rPr>
          <w:color w:val="332E2D"/>
          <w:spacing w:val="2"/>
          <w:sz w:val="28"/>
          <w:szCs w:val="28"/>
        </w:rPr>
        <w:t>году</w:t>
      </w:r>
      <w:proofErr w:type="gramEnd"/>
      <w:r w:rsidRPr="00186E7E">
        <w:rPr>
          <w:color w:val="332E2D"/>
          <w:spacing w:val="2"/>
          <w:sz w:val="28"/>
          <w:szCs w:val="28"/>
        </w:rPr>
        <w:t xml:space="preserve"> из которой забирается </w:t>
      </w:r>
      <w:r w:rsidRPr="00FD580F">
        <w:rPr>
          <w:color w:val="332E2D"/>
          <w:spacing w:val="2"/>
          <w:sz w:val="28"/>
          <w:szCs w:val="28"/>
        </w:rPr>
        <w:t>71500</w:t>
      </w:r>
      <w:r>
        <w:rPr>
          <w:color w:val="332E2D"/>
          <w:spacing w:val="2"/>
          <w:sz w:val="28"/>
          <w:szCs w:val="28"/>
        </w:rPr>
        <w:t xml:space="preserve"> </w:t>
      </w:r>
      <w:r w:rsidRPr="00186E7E">
        <w:rPr>
          <w:color w:val="332E2D"/>
          <w:spacing w:val="2"/>
          <w:sz w:val="28"/>
          <w:szCs w:val="28"/>
        </w:rPr>
        <w:t xml:space="preserve">куб.м/год  воды для нужд водоснабжения </w:t>
      </w:r>
      <w:r>
        <w:rPr>
          <w:color w:val="332E2D"/>
          <w:spacing w:val="2"/>
          <w:sz w:val="28"/>
          <w:szCs w:val="28"/>
        </w:rPr>
        <w:t>п. Поповка</w:t>
      </w:r>
      <w:r w:rsidRPr="00186E7E">
        <w:rPr>
          <w:color w:val="332E2D"/>
          <w:spacing w:val="2"/>
          <w:sz w:val="28"/>
          <w:szCs w:val="28"/>
        </w:rPr>
        <w:t xml:space="preserve">. </w:t>
      </w:r>
      <w:r>
        <w:rPr>
          <w:color w:val="332E2D"/>
          <w:spacing w:val="2"/>
          <w:sz w:val="28"/>
          <w:szCs w:val="28"/>
        </w:rPr>
        <w:t>Ч</w:t>
      </w:r>
      <w:r w:rsidRPr="00186E7E">
        <w:rPr>
          <w:color w:val="332E2D"/>
          <w:spacing w:val="2"/>
          <w:sz w:val="28"/>
          <w:szCs w:val="28"/>
        </w:rPr>
        <w:t xml:space="preserve">асть трубопроводов  заменена на </w:t>
      </w:r>
      <w:proofErr w:type="gramStart"/>
      <w:r w:rsidRPr="00186E7E">
        <w:rPr>
          <w:color w:val="332E2D"/>
          <w:spacing w:val="2"/>
          <w:sz w:val="28"/>
          <w:szCs w:val="28"/>
        </w:rPr>
        <w:t>полиэтиленовые</w:t>
      </w:r>
      <w:proofErr w:type="gramEnd"/>
      <w:r w:rsidRPr="00186E7E">
        <w:rPr>
          <w:color w:val="332E2D"/>
          <w:spacing w:val="2"/>
          <w:sz w:val="28"/>
          <w:szCs w:val="28"/>
        </w:rPr>
        <w:t>. На текущий момент существующие водопроводные сети выполнены из полиэтиленовых, чугунных</w:t>
      </w:r>
      <w:r>
        <w:rPr>
          <w:color w:val="332E2D"/>
          <w:spacing w:val="2"/>
          <w:sz w:val="28"/>
          <w:szCs w:val="28"/>
        </w:rPr>
        <w:t xml:space="preserve"> и</w:t>
      </w:r>
      <w:r w:rsidRPr="00186E7E">
        <w:rPr>
          <w:color w:val="332E2D"/>
          <w:spacing w:val="2"/>
          <w:sz w:val="28"/>
          <w:szCs w:val="28"/>
        </w:rPr>
        <w:t xml:space="preserve"> стальных трубопроводов. На сетях смонтировано </w:t>
      </w:r>
      <w:r>
        <w:rPr>
          <w:color w:val="332E2D"/>
          <w:spacing w:val="2"/>
          <w:sz w:val="28"/>
          <w:szCs w:val="28"/>
        </w:rPr>
        <w:t>23</w:t>
      </w:r>
      <w:r w:rsidRPr="00186E7E">
        <w:rPr>
          <w:color w:val="332E2D"/>
          <w:spacing w:val="2"/>
          <w:sz w:val="28"/>
          <w:szCs w:val="28"/>
        </w:rPr>
        <w:t xml:space="preserve"> водоразборных колонок, </w:t>
      </w:r>
      <w:r>
        <w:rPr>
          <w:color w:val="332E2D"/>
          <w:spacing w:val="2"/>
          <w:sz w:val="28"/>
          <w:szCs w:val="28"/>
        </w:rPr>
        <w:t>2</w:t>
      </w:r>
      <w:r w:rsidRPr="00186E7E">
        <w:rPr>
          <w:color w:val="332E2D"/>
          <w:spacing w:val="2"/>
          <w:sz w:val="28"/>
          <w:szCs w:val="28"/>
        </w:rPr>
        <w:t xml:space="preserve"> гидрант</w:t>
      </w:r>
      <w:r>
        <w:rPr>
          <w:color w:val="332E2D"/>
          <w:spacing w:val="2"/>
          <w:sz w:val="28"/>
          <w:szCs w:val="28"/>
        </w:rPr>
        <w:t>а</w:t>
      </w:r>
      <w:r w:rsidRPr="00186E7E">
        <w:rPr>
          <w:color w:val="332E2D"/>
          <w:spacing w:val="2"/>
          <w:sz w:val="28"/>
          <w:szCs w:val="28"/>
        </w:rPr>
        <w:t xml:space="preserve">. Сети частично закольцованы, частично тупиковые. Общая протяженность сетей составляет </w:t>
      </w:r>
      <w:r>
        <w:rPr>
          <w:color w:val="332E2D"/>
          <w:spacing w:val="2"/>
          <w:sz w:val="28"/>
          <w:szCs w:val="28"/>
        </w:rPr>
        <w:t>10</w:t>
      </w:r>
      <w:r w:rsidRPr="00186E7E">
        <w:rPr>
          <w:color w:val="332E2D"/>
          <w:spacing w:val="2"/>
          <w:sz w:val="28"/>
          <w:szCs w:val="28"/>
        </w:rPr>
        <w:t xml:space="preserve"> км.  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ab/>
        <w:t xml:space="preserve">Основным источником водоснабжения </w:t>
      </w:r>
      <w:r>
        <w:rPr>
          <w:color w:val="332E2D"/>
          <w:spacing w:val="2"/>
          <w:sz w:val="28"/>
          <w:szCs w:val="28"/>
        </w:rPr>
        <w:t>п. Осиновка</w:t>
      </w:r>
      <w:r w:rsidRPr="00186E7E">
        <w:rPr>
          <w:color w:val="332E2D"/>
          <w:spacing w:val="2"/>
          <w:sz w:val="28"/>
          <w:szCs w:val="28"/>
        </w:rPr>
        <w:t xml:space="preserve"> является глубоководная скважина </w:t>
      </w:r>
      <w:r>
        <w:rPr>
          <w:color w:val="332E2D"/>
          <w:spacing w:val="2"/>
          <w:sz w:val="28"/>
          <w:szCs w:val="28"/>
        </w:rPr>
        <w:t>955</w:t>
      </w:r>
      <w:r w:rsidRPr="00186E7E">
        <w:rPr>
          <w:color w:val="332E2D"/>
          <w:spacing w:val="2"/>
          <w:sz w:val="28"/>
          <w:szCs w:val="28"/>
        </w:rPr>
        <w:t xml:space="preserve"> метров введенная в эксплуатацию в 19</w:t>
      </w:r>
      <w:r>
        <w:rPr>
          <w:color w:val="332E2D"/>
          <w:spacing w:val="2"/>
          <w:sz w:val="28"/>
          <w:szCs w:val="28"/>
        </w:rPr>
        <w:t>80</w:t>
      </w:r>
      <w:r w:rsidRPr="00186E7E">
        <w:rPr>
          <w:color w:val="332E2D"/>
          <w:spacing w:val="2"/>
          <w:sz w:val="28"/>
          <w:szCs w:val="28"/>
        </w:rPr>
        <w:t xml:space="preserve"> </w:t>
      </w:r>
      <w:proofErr w:type="gramStart"/>
      <w:r w:rsidRPr="00186E7E">
        <w:rPr>
          <w:color w:val="332E2D"/>
          <w:spacing w:val="2"/>
          <w:sz w:val="28"/>
          <w:szCs w:val="28"/>
        </w:rPr>
        <w:t>году</w:t>
      </w:r>
      <w:proofErr w:type="gramEnd"/>
      <w:r w:rsidRPr="00186E7E">
        <w:rPr>
          <w:color w:val="332E2D"/>
          <w:spacing w:val="2"/>
          <w:sz w:val="28"/>
          <w:szCs w:val="28"/>
        </w:rPr>
        <w:t xml:space="preserve"> из которой забирается </w:t>
      </w:r>
      <w:r>
        <w:rPr>
          <w:color w:val="332E2D"/>
          <w:spacing w:val="2"/>
          <w:sz w:val="28"/>
          <w:szCs w:val="28"/>
        </w:rPr>
        <w:t xml:space="preserve">6369 </w:t>
      </w:r>
      <w:r w:rsidRPr="00186E7E">
        <w:rPr>
          <w:color w:val="332E2D"/>
          <w:spacing w:val="2"/>
          <w:sz w:val="28"/>
          <w:szCs w:val="28"/>
        </w:rPr>
        <w:t xml:space="preserve"> куб. м./год воды для нужд водоснабжения </w:t>
      </w:r>
      <w:r>
        <w:rPr>
          <w:color w:val="332E2D"/>
          <w:spacing w:val="2"/>
          <w:sz w:val="28"/>
          <w:szCs w:val="28"/>
        </w:rPr>
        <w:t>п. Осиновка</w:t>
      </w:r>
      <w:r w:rsidRPr="00186E7E">
        <w:rPr>
          <w:color w:val="332E2D"/>
          <w:spacing w:val="2"/>
          <w:sz w:val="28"/>
          <w:szCs w:val="28"/>
        </w:rPr>
        <w:t>.</w:t>
      </w:r>
      <w:r>
        <w:rPr>
          <w:color w:val="332E2D"/>
          <w:spacing w:val="2"/>
          <w:sz w:val="28"/>
          <w:szCs w:val="28"/>
        </w:rPr>
        <w:t xml:space="preserve"> </w:t>
      </w:r>
      <w:r w:rsidRPr="00186E7E">
        <w:rPr>
          <w:color w:val="332E2D"/>
          <w:spacing w:val="2"/>
          <w:sz w:val="28"/>
          <w:szCs w:val="28"/>
        </w:rPr>
        <w:t>На текущий момент существующие водопроводные сети выполнены из полиэтиленовых, чугунных</w:t>
      </w:r>
      <w:r>
        <w:rPr>
          <w:color w:val="332E2D"/>
          <w:spacing w:val="2"/>
          <w:sz w:val="28"/>
          <w:szCs w:val="28"/>
        </w:rPr>
        <w:t xml:space="preserve"> и стальных </w:t>
      </w:r>
      <w:r w:rsidRPr="00186E7E">
        <w:rPr>
          <w:color w:val="332E2D"/>
          <w:spacing w:val="2"/>
          <w:sz w:val="28"/>
          <w:szCs w:val="28"/>
        </w:rPr>
        <w:t xml:space="preserve"> трубопроводов.  На сетях смонтировано </w:t>
      </w:r>
      <w:r>
        <w:rPr>
          <w:color w:val="332E2D"/>
          <w:spacing w:val="2"/>
          <w:sz w:val="28"/>
          <w:szCs w:val="28"/>
        </w:rPr>
        <w:t>10</w:t>
      </w:r>
      <w:r w:rsidRPr="00186E7E">
        <w:rPr>
          <w:color w:val="332E2D"/>
          <w:spacing w:val="2"/>
          <w:sz w:val="28"/>
          <w:szCs w:val="28"/>
        </w:rPr>
        <w:t xml:space="preserve"> водоразборных колонок, </w:t>
      </w:r>
      <w:r>
        <w:rPr>
          <w:color w:val="332E2D"/>
          <w:spacing w:val="2"/>
          <w:sz w:val="28"/>
          <w:szCs w:val="28"/>
        </w:rPr>
        <w:t>гидрантов нет</w:t>
      </w:r>
      <w:r w:rsidRPr="00186E7E">
        <w:rPr>
          <w:color w:val="332E2D"/>
          <w:spacing w:val="2"/>
          <w:sz w:val="28"/>
          <w:szCs w:val="28"/>
        </w:rPr>
        <w:t xml:space="preserve">. Общая протяженность сетей </w:t>
      </w:r>
      <w:r>
        <w:rPr>
          <w:color w:val="332E2D"/>
          <w:spacing w:val="2"/>
          <w:sz w:val="28"/>
          <w:szCs w:val="28"/>
        </w:rPr>
        <w:t>2,3</w:t>
      </w:r>
      <w:r w:rsidRPr="00186E7E">
        <w:rPr>
          <w:color w:val="332E2D"/>
          <w:spacing w:val="2"/>
          <w:sz w:val="28"/>
          <w:szCs w:val="28"/>
        </w:rPr>
        <w:t xml:space="preserve"> км. 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ab/>
      </w:r>
      <w:r w:rsidRPr="00186E7E">
        <w:rPr>
          <w:color w:val="332E2D"/>
          <w:spacing w:val="2"/>
          <w:sz w:val="28"/>
          <w:szCs w:val="28"/>
        </w:rPr>
        <w:t xml:space="preserve">Основным источником водоснабжения </w:t>
      </w:r>
      <w:r>
        <w:rPr>
          <w:color w:val="332E2D"/>
          <w:spacing w:val="2"/>
          <w:sz w:val="28"/>
          <w:szCs w:val="28"/>
        </w:rPr>
        <w:t>п. Пучинное</w:t>
      </w:r>
      <w:r w:rsidRPr="00186E7E">
        <w:rPr>
          <w:color w:val="332E2D"/>
          <w:spacing w:val="2"/>
          <w:sz w:val="28"/>
          <w:szCs w:val="28"/>
        </w:rPr>
        <w:t xml:space="preserve">  является глубоководная скважина </w:t>
      </w:r>
      <w:r>
        <w:rPr>
          <w:color w:val="332E2D"/>
          <w:spacing w:val="2"/>
          <w:sz w:val="28"/>
          <w:szCs w:val="28"/>
        </w:rPr>
        <w:t>312</w:t>
      </w:r>
      <w:r w:rsidRPr="00186E7E">
        <w:rPr>
          <w:color w:val="332E2D"/>
          <w:spacing w:val="2"/>
          <w:sz w:val="28"/>
          <w:szCs w:val="28"/>
        </w:rPr>
        <w:t xml:space="preserve"> метров введена в эксплуатацию в </w:t>
      </w:r>
      <w:r w:rsidRPr="00757A02">
        <w:rPr>
          <w:color w:val="332E2D"/>
          <w:spacing w:val="2"/>
          <w:sz w:val="28"/>
          <w:szCs w:val="28"/>
        </w:rPr>
        <w:t>1986</w:t>
      </w:r>
      <w:r w:rsidRPr="00186E7E">
        <w:rPr>
          <w:color w:val="332E2D"/>
          <w:spacing w:val="2"/>
          <w:sz w:val="28"/>
          <w:szCs w:val="28"/>
        </w:rPr>
        <w:t xml:space="preserve"> </w:t>
      </w:r>
      <w:proofErr w:type="gramStart"/>
      <w:r w:rsidRPr="00186E7E">
        <w:rPr>
          <w:color w:val="332E2D"/>
          <w:spacing w:val="2"/>
          <w:sz w:val="28"/>
          <w:szCs w:val="28"/>
        </w:rPr>
        <w:t>году</w:t>
      </w:r>
      <w:proofErr w:type="gramEnd"/>
      <w:r w:rsidRPr="00186E7E">
        <w:rPr>
          <w:color w:val="332E2D"/>
          <w:spacing w:val="2"/>
          <w:sz w:val="28"/>
          <w:szCs w:val="28"/>
        </w:rPr>
        <w:t xml:space="preserve"> из которой забирается </w:t>
      </w:r>
      <w:r>
        <w:rPr>
          <w:color w:val="332E2D"/>
          <w:spacing w:val="2"/>
          <w:sz w:val="28"/>
          <w:szCs w:val="28"/>
        </w:rPr>
        <w:t xml:space="preserve">400 </w:t>
      </w:r>
      <w:r w:rsidRPr="00186E7E">
        <w:rPr>
          <w:color w:val="332E2D"/>
          <w:spacing w:val="2"/>
          <w:sz w:val="28"/>
          <w:szCs w:val="28"/>
        </w:rPr>
        <w:t xml:space="preserve">куб.м/год  воды для нужд водоснабжения </w:t>
      </w:r>
      <w:r>
        <w:rPr>
          <w:color w:val="332E2D"/>
          <w:spacing w:val="2"/>
          <w:sz w:val="28"/>
          <w:szCs w:val="28"/>
        </w:rPr>
        <w:t>п. Пучинное</w:t>
      </w:r>
      <w:r w:rsidRPr="00186E7E">
        <w:rPr>
          <w:color w:val="332E2D"/>
          <w:spacing w:val="2"/>
          <w:sz w:val="28"/>
          <w:szCs w:val="28"/>
        </w:rPr>
        <w:t>. На текущий момент существующие водопроводные сети выполнены из полиэтиленовых, чугунных</w:t>
      </w:r>
      <w:r>
        <w:rPr>
          <w:color w:val="332E2D"/>
          <w:spacing w:val="2"/>
          <w:sz w:val="28"/>
          <w:szCs w:val="28"/>
        </w:rPr>
        <w:t xml:space="preserve"> и </w:t>
      </w:r>
      <w:r w:rsidRPr="00186E7E">
        <w:rPr>
          <w:color w:val="332E2D"/>
          <w:spacing w:val="2"/>
          <w:sz w:val="28"/>
          <w:szCs w:val="28"/>
        </w:rPr>
        <w:t xml:space="preserve">стальных  трубопроводов. На сетях смонтировано </w:t>
      </w:r>
      <w:r>
        <w:rPr>
          <w:color w:val="332E2D"/>
          <w:spacing w:val="2"/>
          <w:sz w:val="28"/>
          <w:szCs w:val="28"/>
        </w:rPr>
        <w:t xml:space="preserve">8 водоразборных колонок, </w:t>
      </w:r>
      <w:r w:rsidRPr="00186E7E">
        <w:rPr>
          <w:color w:val="332E2D"/>
          <w:spacing w:val="2"/>
          <w:sz w:val="28"/>
          <w:szCs w:val="28"/>
        </w:rPr>
        <w:t>гидрантов</w:t>
      </w:r>
      <w:r>
        <w:rPr>
          <w:color w:val="332E2D"/>
          <w:spacing w:val="2"/>
          <w:sz w:val="28"/>
          <w:szCs w:val="28"/>
        </w:rPr>
        <w:t xml:space="preserve"> нет</w:t>
      </w:r>
      <w:r w:rsidRPr="00186E7E">
        <w:rPr>
          <w:color w:val="332E2D"/>
          <w:spacing w:val="2"/>
          <w:sz w:val="28"/>
          <w:szCs w:val="28"/>
        </w:rPr>
        <w:t>. Сети  закольцованы,</w:t>
      </w:r>
      <w:r>
        <w:rPr>
          <w:color w:val="332E2D"/>
          <w:spacing w:val="2"/>
          <w:sz w:val="28"/>
          <w:szCs w:val="28"/>
        </w:rPr>
        <w:t xml:space="preserve"> о</w:t>
      </w:r>
      <w:r w:rsidRPr="00186E7E">
        <w:rPr>
          <w:color w:val="332E2D"/>
          <w:spacing w:val="2"/>
          <w:sz w:val="28"/>
          <w:szCs w:val="28"/>
        </w:rPr>
        <w:t xml:space="preserve">бщая протяженность сетей составляет </w:t>
      </w:r>
      <w:r>
        <w:rPr>
          <w:color w:val="332E2D"/>
          <w:spacing w:val="2"/>
          <w:sz w:val="28"/>
          <w:szCs w:val="28"/>
        </w:rPr>
        <w:t>1</w:t>
      </w:r>
      <w:r w:rsidRPr="00186E7E">
        <w:rPr>
          <w:color w:val="332E2D"/>
          <w:spacing w:val="2"/>
          <w:sz w:val="28"/>
          <w:szCs w:val="28"/>
        </w:rPr>
        <w:t xml:space="preserve"> км.  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000000" w:themeColor="text1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>     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воды;</w:t>
      </w:r>
      <w:r w:rsidRPr="00186E7E">
        <w:rPr>
          <w:color w:val="332E2D"/>
          <w:spacing w:val="2"/>
          <w:sz w:val="28"/>
          <w:szCs w:val="28"/>
        </w:rPr>
        <w:br/>
        <w:t xml:space="preserve">          На территории </w:t>
      </w:r>
      <w:r>
        <w:rPr>
          <w:color w:val="332E2D"/>
          <w:spacing w:val="2"/>
          <w:sz w:val="28"/>
          <w:szCs w:val="28"/>
        </w:rPr>
        <w:t>Знаме</w:t>
      </w:r>
      <w:r w:rsidRPr="00186E7E">
        <w:rPr>
          <w:color w:val="332E2D"/>
          <w:spacing w:val="2"/>
          <w:sz w:val="28"/>
          <w:szCs w:val="28"/>
        </w:rPr>
        <w:t xml:space="preserve">нского </w:t>
      </w:r>
      <w:r>
        <w:rPr>
          <w:sz w:val="28"/>
          <w:szCs w:val="28"/>
        </w:rPr>
        <w:t xml:space="preserve">сельсовета </w:t>
      </w:r>
      <w:r w:rsidRPr="00186E7E">
        <w:rPr>
          <w:color w:val="332E2D"/>
          <w:spacing w:val="2"/>
          <w:sz w:val="28"/>
          <w:szCs w:val="28"/>
        </w:rPr>
        <w:t>в</w:t>
      </w:r>
      <w:r w:rsidRPr="00186E7E">
        <w:rPr>
          <w:color w:val="222222"/>
          <w:sz w:val="28"/>
          <w:szCs w:val="28"/>
        </w:rPr>
        <w:t>одоподготовка и водоочистка как таковые отсутствуют,</w:t>
      </w:r>
      <w:r>
        <w:rPr>
          <w:color w:val="222222"/>
          <w:sz w:val="28"/>
          <w:szCs w:val="28"/>
        </w:rPr>
        <w:t xml:space="preserve"> </w:t>
      </w:r>
      <w:r w:rsidRPr="00186E7E">
        <w:rPr>
          <w:color w:val="222222"/>
          <w:sz w:val="28"/>
          <w:szCs w:val="28"/>
        </w:rPr>
        <w:t>потребителям подается исходная (природная) вода.</w:t>
      </w:r>
      <w:r>
        <w:rPr>
          <w:color w:val="222222"/>
          <w:sz w:val="28"/>
          <w:szCs w:val="28"/>
        </w:rPr>
        <w:t xml:space="preserve">  </w:t>
      </w:r>
      <w:r w:rsidRPr="00AE6B43">
        <w:rPr>
          <w:color w:val="000000" w:themeColor="text1"/>
          <w:sz w:val="28"/>
          <w:szCs w:val="28"/>
        </w:rPr>
        <w:t>Качество воды соответствует требованиям СанПиН</w:t>
      </w:r>
      <w:r w:rsidRPr="00AE6B43">
        <w:rPr>
          <w:color w:val="000000" w:themeColor="text1"/>
          <w:spacing w:val="2"/>
          <w:sz w:val="28"/>
          <w:szCs w:val="28"/>
        </w:rPr>
        <w:t>    </w:t>
      </w:r>
    </w:p>
    <w:p w:rsidR="00745149" w:rsidRPr="00201D9D" w:rsidRDefault="00745149" w:rsidP="00745149">
      <w:pPr>
        <w:shd w:val="clear" w:color="auto" w:fill="FFFFFF"/>
        <w:spacing w:before="30" w:after="30"/>
        <w:jc w:val="both"/>
        <w:rPr>
          <w:sz w:val="28"/>
          <w:szCs w:val="28"/>
        </w:rPr>
      </w:pPr>
      <w:r w:rsidRPr="00AE6B43">
        <w:rPr>
          <w:color w:val="000000" w:themeColor="text1"/>
          <w:spacing w:val="2"/>
          <w:sz w:val="28"/>
          <w:szCs w:val="28"/>
        </w:rPr>
        <w:t> </w:t>
      </w:r>
      <w:r w:rsidRPr="00186E7E">
        <w:rPr>
          <w:color w:val="332E2D"/>
          <w:spacing w:val="2"/>
          <w:sz w:val="28"/>
          <w:szCs w:val="28"/>
        </w:rPr>
        <w:t xml:space="preserve">1.4.3. </w:t>
      </w:r>
      <w:r w:rsidRPr="00201D9D">
        <w:rPr>
          <w:color w:val="332E2D"/>
          <w:spacing w:val="2"/>
          <w:sz w:val="28"/>
          <w:szCs w:val="28"/>
        </w:rPr>
        <w:t>Описание состояния и функционирования существующих насосных централизованных станций, в том числе оценку энергоэффективности подачи воды, которая оценивается как соотношение удельного расхода  электрической энергии, необходимой для подачи воды установленного уровня напора (давления);</w:t>
      </w:r>
      <w:r w:rsidRPr="00201D9D">
        <w:rPr>
          <w:color w:val="332E2D"/>
          <w:spacing w:val="2"/>
          <w:sz w:val="28"/>
          <w:szCs w:val="28"/>
        </w:rPr>
        <w:br/>
      </w:r>
      <w:r w:rsidRPr="00201D9D">
        <w:rPr>
          <w:rFonts w:ascii="Arial" w:hAnsi="Arial" w:cs="Arial"/>
          <w:color w:val="332E2D"/>
          <w:spacing w:val="2"/>
          <w:sz w:val="28"/>
          <w:szCs w:val="28"/>
        </w:rPr>
        <w:t>     </w:t>
      </w:r>
      <w:r w:rsidRPr="00201D9D">
        <w:rPr>
          <w:color w:val="332E2D"/>
          <w:spacing w:val="2"/>
          <w:sz w:val="28"/>
          <w:szCs w:val="28"/>
        </w:rPr>
        <w:t>     В системе водоснабжения п. Поповка</w:t>
      </w:r>
      <w:r w:rsidRPr="00201D9D">
        <w:rPr>
          <w:sz w:val="28"/>
          <w:szCs w:val="28"/>
        </w:rPr>
        <w:t>,</w:t>
      </w:r>
      <w:r w:rsidRPr="00201D9D">
        <w:rPr>
          <w:rStyle w:val="apple-converted-space"/>
          <w:rFonts w:ascii="Verdana" w:hAnsi="Verdana"/>
          <w:color w:val="000000"/>
          <w:sz w:val="28"/>
          <w:szCs w:val="28"/>
          <w:shd w:val="clear" w:color="auto" w:fill="FFFFFF"/>
        </w:rPr>
        <w:t> </w:t>
      </w:r>
      <w:r w:rsidRPr="00201D9D">
        <w:rPr>
          <w:color w:val="000000"/>
          <w:sz w:val="28"/>
          <w:szCs w:val="28"/>
          <w:shd w:val="clear" w:color="auto" w:fill="FFFFFF"/>
        </w:rPr>
        <w:t>одна водонапорная башня типа Рожновского объемом 25 м3,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01D9D">
        <w:rPr>
          <w:sz w:val="28"/>
          <w:szCs w:val="28"/>
        </w:rPr>
        <w:t>производительность  установленного глубинного насоса составляет 20 м3/ч, дебит скважины составляет 90 м3/ч. Техническое состояние удовлетворительное, имеется павильон и огороженная санитарная зона, водомер. На скважине имеется  частотное регулирование.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201D9D">
        <w:rPr>
          <w:color w:val="332E2D"/>
          <w:spacing w:val="2"/>
          <w:sz w:val="28"/>
          <w:szCs w:val="28"/>
        </w:rPr>
        <w:tab/>
        <w:t>В системе водоснабжения п. Осиновка п</w:t>
      </w:r>
      <w:r w:rsidRPr="00201D9D">
        <w:rPr>
          <w:color w:val="000000"/>
          <w:sz w:val="28"/>
          <w:szCs w:val="28"/>
          <w:shd w:val="clear" w:color="auto" w:fill="FFFFFF"/>
        </w:rPr>
        <w:t>роизводительность, установленного глубинного насоса составляет 10 м3/ч, дебит скважины составляет 28,8 м3/ч. Техническое состояние удовлетворительное, имеется павильон. Санитарная зона отсутствует, водомеры отсутствуют. На скважине имеется частотное регулирование.</w:t>
      </w:r>
      <w:r>
        <w:rPr>
          <w:rStyle w:val="apple-converted-space"/>
          <w:rFonts w:ascii="Verdana" w:hAnsi="Verdana"/>
          <w:color w:val="000000"/>
          <w:sz w:val="16"/>
          <w:szCs w:val="16"/>
          <w:shd w:val="clear" w:color="auto" w:fill="FFFFFF"/>
        </w:rPr>
        <w:t> </w:t>
      </w:r>
    </w:p>
    <w:p w:rsidR="00745149" w:rsidRPr="00201D9D" w:rsidRDefault="00745149" w:rsidP="00745149">
      <w:pPr>
        <w:shd w:val="clear" w:color="auto" w:fill="FFFFFF"/>
        <w:spacing w:before="30" w:after="3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332E2D"/>
          <w:spacing w:val="2"/>
          <w:sz w:val="28"/>
          <w:szCs w:val="28"/>
        </w:rPr>
        <w:lastRenderedPageBreak/>
        <w:tab/>
      </w:r>
      <w:r w:rsidRPr="00186E7E">
        <w:rPr>
          <w:color w:val="332E2D"/>
          <w:spacing w:val="2"/>
          <w:sz w:val="28"/>
          <w:szCs w:val="28"/>
        </w:rPr>
        <w:t xml:space="preserve">В системе водоснабжения </w:t>
      </w:r>
      <w:r>
        <w:rPr>
          <w:color w:val="332E2D"/>
          <w:spacing w:val="2"/>
          <w:sz w:val="28"/>
          <w:szCs w:val="28"/>
        </w:rPr>
        <w:t xml:space="preserve">п. </w:t>
      </w:r>
      <w:proofErr w:type="gramStart"/>
      <w:r w:rsidRPr="00201D9D">
        <w:rPr>
          <w:color w:val="332E2D"/>
          <w:spacing w:val="2"/>
          <w:sz w:val="28"/>
          <w:szCs w:val="28"/>
        </w:rPr>
        <w:t>Пучинное</w:t>
      </w:r>
      <w:proofErr w:type="gramEnd"/>
      <w:r>
        <w:rPr>
          <w:color w:val="332E2D"/>
          <w:spacing w:val="2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и</w:t>
      </w:r>
      <w:r w:rsidRPr="00201D9D">
        <w:rPr>
          <w:color w:val="000000"/>
          <w:sz w:val="28"/>
          <w:szCs w:val="28"/>
          <w:shd w:val="clear" w:color="auto" w:fill="FFFFFF"/>
        </w:rPr>
        <w:t>меется водонапорная башня типа Рожновского 25 м3. Производительность, установленного глубинного насоса составляет 6 м3/ч, дебит скважины неизвестен. Техническое состояние удовлетворительное, имеется павильон. Санитарная зона отсутствует, водомеры и частотное регулирование</w:t>
      </w:r>
      <w:r w:rsidRPr="00D902A3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201D9D">
        <w:rPr>
          <w:color w:val="000000"/>
          <w:sz w:val="28"/>
          <w:szCs w:val="28"/>
          <w:shd w:val="clear" w:color="auto" w:fill="FFFFFF"/>
        </w:rPr>
        <w:t>отсутствуют.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sz w:val="28"/>
          <w:szCs w:val="28"/>
        </w:rPr>
      </w:pPr>
      <w:r w:rsidRPr="00186E7E">
        <w:rPr>
          <w:rFonts w:ascii="Arial" w:hAnsi="Arial" w:cs="Arial"/>
          <w:color w:val="332E2D"/>
          <w:spacing w:val="2"/>
        </w:rPr>
        <w:t>       </w:t>
      </w:r>
      <w:r w:rsidRPr="00186E7E">
        <w:rPr>
          <w:color w:val="332E2D"/>
          <w:spacing w:val="2"/>
          <w:sz w:val="28"/>
          <w:szCs w:val="28"/>
        </w:rPr>
        <w:t>1.4.4. Описание состояния и функционирования водопроводных сетей систем водоснабжения, включая оценку величины износа сетей и определения возможности обеспечения качества воды в процессе транспортировки по этим сетям;</w:t>
      </w:r>
      <w:r w:rsidRPr="00186E7E">
        <w:rPr>
          <w:color w:val="332E2D"/>
          <w:spacing w:val="2"/>
          <w:sz w:val="28"/>
          <w:szCs w:val="28"/>
        </w:rPr>
        <w:br/>
        <w:t xml:space="preserve">          Протяженность водопроводной сети на  территории  </w:t>
      </w:r>
      <w:r>
        <w:rPr>
          <w:color w:val="332E2D"/>
          <w:spacing w:val="2"/>
          <w:sz w:val="28"/>
          <w:szCs w:val="28"/>
        </w:rPr>
        <w:t>Знаме</w:t>
      </w:r>
      <w:r w:rsidRPr="00186E7E">
        <w:rPr>
          <w:color w:val="332E2D"/>
          <w:spacing w:val="2"/>
          <w:sz w:val="28"/>
          <w:szCs w:val="28"/>
        </w:rPr>
        <w:t xml:space="preserve">нского </w:t>
      </w:r>
      <w:r>
        <w:rPr>
          <w:sz w:val="28"/>
          <w:szCs w:val="28"/>
        </w:rPr>
        <w:t xml:space="preserve">сельсовета </w:t>
      </w:r>
      <w:r w:rsidRPr="00186E7E">
        <w:rPr>
          <w:color w:val="332E2D"/>
          <w:spacing w:val="2"/>
          <w:sz w:val="28"/>
          <w:szCs w:val="28"/>
        </w:rPr>
        <w:t xml:space="preserve">составляет </w:t>
      </w:r>
      <w:r>
        <w:rPr>
          <w:color w:val="332E2D"/>
          <w:spacing w:val="2"/>
          <w:sz w:val="28"/>
          <w:szCs w:val="28"/>
        </w:rPr>
        <w:t>13,3</w:t>
      </w:r>
      <w:r w:rsidRPr="00186E7E">
        <w:rPr>
          <w:color w:val="332E2D"/>
          <w:spacing w:val="2"/>
          <w:sz w:val="28"/>
          <w:szCs w:val="28"/>
        </w:rPr>
        <w:t xml:space="preserve"> км. Значительный физический износ трубопроводов не позволяет обеспечивать безаварийную работу водопроводных сетей. </w:t>
      </w:r>
      <w:r w:rsidRPr="00186E7E">
        <w:rPr>
          <w:color w:val="332E2D"/>
          <w:spacing w:val="2"/>
          <w:sz w:val="28"/>
          <w:szCs w:val="28"/>
        </w:rPr>
        <w:br/>
        <w:t>         Большой удельный вес металлических труб в общей протяженности сетей водоснабжения вызывает угрозу вторичного загрязнения воды продуктами коррозии.</w:t>
      </w:r>
      <w:r w:rsidRPr="00186E7E">
        <w:rPr>
          <w:color w:val="332E2D"/>
          <w:spacing w:val="2"/>
          <w:sz w:val="28"/>
          <w:szCs w:val="28"/>
        </w:rPr>
        <w:tab/>
        <w:t>   </w:t>
      </w:r>
      <w:r w:rsidRPr="00186E7E">
        <w:rPr>
          <w:color w:val="332E2D"/>
          <w:spacing w:val="2"/>
          <w:sz w:val="28"/>
          <w:szCs w:val="28"/>
        </w:rPr>
        <w:br/>
        <w:t>         Таким образом, для обеспечения бесперебойности предоставления услуг водоснабжения потребителям необходимы замена и реконструкция  чугунных и стальных водопроводных сетей</w:t>
      </w:r>
      <w:r>
        <w:rPr>
          <w:color w:val="332E2D"/>
          <w:spacing w:val="2"/>
          <w:sz w:val="28"/>
          <w:szCs w:val="28"/>
        </w:rPr>
        <w:t>,</w:t>
      </w:r>
      <w:r w:rsidRPr="00186E7E">
        <w:rPr>
          <w:color w:val="332E2D"/>
          <w:spacing w:val="2"/>
          <w:sz w:val="28"/>
          <w:szCs w:val="28"/>
        </w:rPr>
        <w:t xml:space="preserve"> в первую очередь аварийных, полностью изношенных и перегруженных по пропускной способности,  замена традиционной запорной арматуры и пожарных гидрантов на новые типы, установка дополнительных линейных задвижек и клапанов для регулирования </w:t>
      </w:r>
      <w:proofErr w:type="spellStart"/>
      <w:r>
        <w:rPr>
          <w:color w:val="332E2D"/>
          <w:spacing w:val="2"/>
          <w:sz w:val="28"/>
          <w:szCs w:val="28"/>
        </w:rPr>
        <w:t>по</w:t>
      </w:r>
      <w:r w:rsidRPr="00186E7E">
        <w:rPr>
          <w:color w:val="332E2D"/>
          <w:spacing w:val="2"/>
          <w:sz w:val="28"/>
          <w:szCs w:val="28"/>
        </w:rPr>
        <w:t>ток</w:t>
      </w:r>
      <w:r>
        <w:rPr>
          <w:color w:val="332E2D"/>
          <w:spacing w:val="2"/>
          <w:sz w:val="28"/>
          <w:szCs w:val="28"/>
        </w:rPr>
        <w:t>о</w:t>
      </w:r>
      <w:r w:rsidRPr="00186E7E">
        <w:rPr>
          <w:color w:val="332E2D"/>
          <w:spacing w:val="2"/>
          <w:sz w:val="28"/>
          <w:szCs w:val="28"/>
        </w:rPr>
        <w:t>распределения</w:t>
      </w:r>
      <w:proofErr w:type="spellEnd"/>
      <w:r w:rsidRPr="00186E7E">
        <w:rPr>
          <w:color w:val="332E2D"/>
          <w:spacing w:val="2"/>
          <w:sz w:val="28"/>
          <w:szCs w:val="28"/>
        </w:rPr>
        <w:t>. П</w:t>
      </w:r>
      <w:r w:rsidRPr="00186E7E">
        <w:rPr>
          <w:sz w:val="28"/>
          <w:szCs w:val="28"/>
        </w:rPr>
        <w:t>ри перекладке или строительстве новых трубопроводов необходимо применять трубы из современных материалов</w:t>
      </w:r>
      <w:r>
        <w:rPr>
          <w:sz w:val="28"/>
          <w:szCs w:val="28"/>
        </w:rPr>
        <w:t xml:space="preserve">, </w:t>
      </w:r>
      <w:r w:rsidRPr="00186E7E">
        <w:rPr>
          <w:sz w:val="28"/>
          <w:szCs w:val="28"/>
        </w:rPr>
        <w:t xml:space="preserve"> например полипропилен.</w:t>
      </w:r>
      <w:r w:rsidRPr="00186E7E">
        <w:rPr>
          <w:color w:val="332E2D"/>
          <w:spacing w:val="2"/>
          <w:sz w:val="28"/>
          <w:szCs w:val="28"/>
        </w:rPr>
        <w:tab/>
      </w:r>
      <w:r w:rsidRPr="00186E7E">
        <w:rPr>
          <w:sz w:val="28"/>
          <w:szCs w:val="28"/>
        </w:rPr>
        <w:t>Современные материалы трубопроводов имеют значительно больший срок службы и более качественные технические и эксплуатационные характеристики. Полимерные материалы не подвержены коррозии, поэтому им не присущи недостатки и проблемы при эксплуатации металлических труб. На них не образуются различного рода отложения (химические и биологические), поэтому гидравлические характеристики труб из полимерных материалов практически остаются постоянными в течение всего срока службы. Трубы из полимерных материалов почти на порядок легче металлических, поэтому операции погрузки-выгрузки и перевозки обходятся дешевле и не требуют применения тяжелой техники.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 xml:space="preserve">    1.4.5. Описание существующих технических и технологических проблем, возникающих при водоснабжении поселений, анализа исполнения предписаний органов, осуществляющих государственный надзор, муниципальный контроль, об устранении  нарушений, влияющих на качество и безопасность воды;  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>     </w:t>
      </w:r>
      <w:r w:rsidRPr="00186E7E">
        <w:rPr>
          <w:sz w:val="28"/>
          <w:szCs w:val="28"/>
        </w:rPr>
        <w:t xml:space="preserve">Действующая  система обеспечения населения питьевой водой находится в неудовлетворительном состоянии. Это обусловлено неэффективной системой управления, увеличением издержек на производство питьевой воды и ее реализацию, высокой степенью износа основных фондов (80% сетей </w:t>
      </w:r>
      <w:r w:rsidRPr="00186E7E">
        <w:rPr>
          <w:sz w:val="28"/>
          <w:szCs w:val="28"/>
        </w:rPr>
        <w:lastRenderedPageBreak/>
        <w:t>имеет износ</w:t>
      </w:r>
      <w:r>
        <w:rPr>
          <w:sz w:val="28"/>
          <w:szCs w:val="28"/>
        </w:rPr>
        <w:t xml:space="preserve"> </w:t>
      </w:r>
      <w:r w:rsidRPr="00186E7E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Pr="00186E7E">
        <w:rPr>
          <w:sz w:val="28"/>
          <w:szCs w:val="28"/>
        </w:rPr>
        <w:t>-7</w:t>
      </w:r>
      <w:r>
        <w:rPr>
          <w:sz w:val="28"/>
          <w:szCs w:val="28"/>
        </w:rPr>
        <w:t>0</w:t>
      </w:r>
      <w:r w:rsidRPr="00186E7E">
        <w:rPr>
          <w:sz w:val="28"/>
          <w:szCs w:val="28"/>
        </w:rPr>
        <w:t>% и более), ежегодно возрастающей аварийностью и низким КПД мощностей. Планово-предупредительный ремонт уступил место аварийно-восстановительным работам, затраты на которые в 2-3 раза выше.</w:t>
      </w:r>
      <w:r w:rsidRPr="00186E7E">
        <w:rPr>
          <w:color w:val="332E2D"/>
          <w:spacing w:val="2"/>
          <w:sz w:val="28"/>
          <w:szCs w:val="28"/>
        </w:rPr>
        <w:t xml:space="preserve"> Изношенность водопроводных сетей на территории </w:t>
      </w:r>
      <w:r>
        <w:rPr>
          <w:color w:val="332E2D"/>
          <w:spacing w:val="2"/>
          <w:sz w:val="28"/>
          <w:szCs w:val="28"/>
        </w:rPr>
        <w:t>Знаме</w:t>
      </w:r>
      <w:r w:rsidRPr="00186E7E">
        <w:rPr>
          <w:color w:val="332E2D"/>
          <w:spacing w:val="2"/>
          <w:sz w:val="28"/>
          <w:szCs w:val="28"/>
        </w:rPr>
        <w:t xml:space="preserve">нского </w:t>
      </w:r>
      <w:r>
        <w:rPr>
          <w:sz w:val="28"/>
          <w:szCs w:val="28"/>
        </w:rPr>
        <w:t>сельсовета</w:t>
      </w:r>
      <w:r w:rsidRPr="00186E7E">
        <w:rPr>
          <w:color w:val="332E2D"/>
          <w:spacing w:val="2"/>
          <w:sz w:val="28"/>
          <w:szCs w:val="28"/>
        </w:rPr>
        <w:t xml:space="preserve">, приводит к значительному количеству повреждений с отключением потребителей от водоснабжения, в том числе с вторичным загрязнением питьевой воды. </w:t>
      </w:r>
    </w:p>
    <w:p w:rsidR="00745149" w:rsidRPr="00186E7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ab/>
      </w:r>
      <w:r w:rsidRPr="00186E7E">
        <w:rPr>
          <w:color w:val="332E2D"/>
          <w:spacing w:val="2"/>
          <w:sz w:val="28"/>
          <w:szCs w:val="28"/>
        </w:rPr>
        <w:t xml:space="preserve">Использование в качестве основных материалов серого чугуна и стали  приводит к увеличению количества повреждений и вторичному загрязнению воды продуктами коррозии. </w:t>
      </w:r>
      <w:r>
        <w:rPr>
          <w:color w:val="332E2D"/>
          <w:spacing w:val="2"/>
          <w:sz w:val="28"/>
          <w:szCs w:val="28"/>
        </w:rPr>
        <w:t xml:space="preserve"> </w:t>
      </w:r>
      <w:r w:rsidRPr="00186E7E">
        <w:rPr>
          <w:color w:val="332E2D"/>
          <w:spacing w:val="2"/>
          <w:sz w:val="28"/>
          <w:szCs w:val="28"/>
        </w:rPr>
        <w:t>      </w:t>
      </w:r>
      <w:r>
        <w:rPr>
          <w:color w:val="332E2D"/>
          <w:spacing w:val="2"/>
          <w:sz w:val="28"/>
          <w:szCs w:val="28"/>
        </w:rPr>
        <w:t>У</w:t>
      </w:r>
      <w:r w:rsidRPr="00186E7E">
        <w:rPr>
          <w:color w:val="332E2D"/>
          <w:spacing w:val="2"/>
          <w:sz w:val="28"/>
          <w:szCs w:val="28"/>
        </w:rPr>
        <w:t>старевшая конструкция запорной арматуры влечет за собой увеличение количества отключаемых потребителей при плановых и аварийных работах, снижение надежности работы сети и росту эксплуатационных затрат;</w:t>
      </w:r>
      <w:r w:rsidRPr="00186E7E">
        <w:rPr>
          <w:color w:val="332E2D"/>
          <w:spacing w:val="2"/>
          <w:sz w:val="28"/>
          <w:szCs w:val="28"/>
        </w:rPr>
        <w:br/>
        <w:t>      </w:t>
      </w:r>
      <w:r>
        <w:rPr>
          <w:color w:val="332E2D"/>
          <w:spacing w:val="2"/>
          <w:sz w:val="28"/>
          <w:szCs w:val="28"/>
        </w:rPr>
        <w:t>У</w:t>
      </w:r>
      <w:r w:rsidRPr="00186E7E">
        <w:rPr>
          <w:color w:val="332E2D"/>
          <w:spacing w:val="2"/>
          <w:sz w:val="28"/>
          <w:szCs w:val="28"/>
        </w:rPr>
        <w:t xml:space="preserve">старевшая конструкция и недостаточное количество пожарных гидрантов снижает надежность пожарного водоснабжения </w:t>
      </w:r>
      <w:r>
        <w:rPr>
          <w:color w:val="332E2D"/>
          <w:spacing w:val="2"/>
          <w:sz w:val="28"/>
          <w:szCs w:val="28"/>
        </w:rPr>
        <w:t>п. Поповка, п. Осиновка, п. Пучинное</w:t>
      </w:r>
      <w:r w:rsidRPr="00186E7E">
        <w:rPr>
          <w:color w:val="332E2D"/>
          <w:spacing w:val="2"/>
          <w:sz w:val="28"/>
          <w:szCs w:val="28"/>
        </w:rPr>
        <w:t>;</w:t>
      </w:r>
    </w:p>
    <w:p w:rsidR="00745149" w:rsidRPr="00921393" w:rsidRDefault="00745149" w:rsidP="007451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>     </w:t>
      </w:r>
      <w:proofErr w:type="gramStart"/>
      <w:r>
        <w:rPr>
          <w:color w:val="332E2D"/>
          <w:spacing w:val="2"/>
          <w:sz w:val="28"/>
          <w:szCs w:val="28"/>
        </w:rPr>
        <w:t>С</w:t>
      </w:r>
      <w:r w:rsidRPr="00186E7E">
        <w:rPr>
          <w:color w:val="332E2D"/>
          <w:spacing w:val="2"/>
          <w:sz w:val="28"/>
          <w:szCs w:val="28"/>
        </w:rPr>
        <w:t>уществующая система измерения и учета объемов водоснабжения в полной мере не отвечает современным требованиям по полноте охвата, уровню достоверности, оперативности, информативности;</w:t>
      </w:r>
      <w:r w:rsidRPr="00186E7E">
        <w:rPr>
          <w:color w:val="332E2D"/>
          <w:spacing w:val="2"/>
          <w:sz w:val="28"/>
          <w:szCs w:val="28"/>
        </w:rPr>
        <w:br/>
        <w:t>     117 человек проживает в жилых домах, не имеющих подключения к системам централизованного водоснабжения.</w:t>
      </w:r>
      <w:r w:rsidRPr="00186E7E">
        <w:rPr>
          <w:color w:val="332E2D"/>
          <w:spacing w:val="2"/>
          <w:sz w:val="28"/>
          <w:szCs w:val="28"/>
        </w:rPr>
        <w:br/>
      </w:r>
      <w:r w:rsidRPr="00921393">
        <w:rPr>
          <w:spacing w:val="2"/>
          <w:sz w:val="28"/>
          <w:szCs w:val="28"/>
        </w:rPr>
        <w:t>     1.4.6.О</w:t>
      </w:r>
      <w:r w:rsidRPr="00921393">
        <w:rPr>
          <w:sz w:val="28"/>
          <w:szCs w:val="28"/>
        </w:rPr>
        <w:t>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системы;</w:t>
      </w:r>
      <w:proofErr w:type="gramEnd"/>
    </w:p>
    <w:p w:rsidR="00745149" w:rsidRPr="00921393" w:rsidRDefault="00745149" w:rsidP="00745149">
      <w:pPr>
        <w:shd w:val="clear" w:color="auto" w:fill="FFFFFF"/>
        <w:spacing w:before="30" w:after="30"/>
        <w:jc w:val="both"/>
        <w:rPr>
          <w:spacing w:val="2"/>
          <w:sz w:val="28"/>
          <w:szCs w:val="28"/>
        </w:rPr>
      </w:pPr>
      <w:r w:rsidRPr="00921393">
        <w:rPr>
          <w:spacing w:val="2"/>
          <w:sz w:val="28"/>
          <w:szCs w:val="28"/>
        </w:rPr>
        <w:tab/>
        <w:t>Ц</w:t>
      </w:r>
      <w:r w:rsidRPr="00921393">
        <w:rPr>
          <w:sz w:val="28"/>
          <w:szCs w:val="28"/>
        </w:rPr>
        <w:t xml:space="preserve">ентрализованная система горячего водоснабжения на территории </w:t>
      </w:r>
      <w:r>
        <w:rPr>
          <w:sz w:val="28"/>
          <w:szCs w:val="28"/>
        </w:rPr>
        <w:t>Знаме</w:t>
      </w:r>
      <w:r w:rsidRPr="00921393">
        <w:rPr>
          <w:sz w:val="28"/>
          <w:szCs w:val="28"/>
        </w:rPr>
        <w:t>нского сельсовета отсутствует.</w:t>
      </w:r>
    </w:p>
    <w:p w:rsidR="00745149" w:rsidRPr="00186E7E" w:rsidRDefault="00745149" w:rsidP="00745149">
      <w:pPr>
        <w:shd w:val="clear" w:color="auto" w:fill="FFFFFF"/>
        <w:jc w:val="both"/>
        <w:rPr>
          <w:color w:val="332E2D"/>
          <w:spacing w:val="2"/>
          <w:sz w:val="28"/>
          <w:szCs w:val="28"/>
        </w:rPr>
      </w:pPr>
      <w:r w:rsidRPr="00186E7E">
        <w:rPr>
          <w:color w:val="332E2D"/>
          <w:spacing w:val="2"/>
          <w:sz w:val="28"/>
          <w:szCs w:val="28"/>
        </w:rPr>
        <w:t>     1.5.О</w:t>
      </w:r>
      <w:r w:rsidRPr="00186E7E">
        <w:rPr>
          <w:sz w:val="28"/>
          <w:szCs w:val="28"/>
        </w:rPr>
        <w:t>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грунтов;</w:t>
      </w:r>
      <w:r w:rsidRPr="00186E7E">
        <w:rPr>
          <w:color w:val="332E2D"/>
          <w:spacing w:val="2"/>
          <w:sz w:val="28"/>
          <w:szCs w:val="28"/>
        </w:rPr>
        <w:tab/>
      </w:r>
    </w:p>
    <w:p w:rsidR="00745149" w:rsidRPr="004A53C8" w:rsidRDefault="00745149" w:rsidP="00745149">
      <w:pPr>
        <w:pStyle w:val="a4"/>
        <w:ind w:left="0" w:firstLine="709"/>
        <w:jc w:val="left"/>
        <w:rPr>
          <w:sz w:val="28"/>
          <w:szCs w:val="28"/>
        </w:rPr>
      </w:pPr>
      <w:r w:rsidRPr="00186E7E">
        <w:rPr>
          <w:sz w:val="28"/>
          <w:szCs w:val="28"/>
        </w:rPr>
        <w:t xml:space="preserve">Территория </w:t>
      </w:r>
      <w:r>
        <w:rPr>
          <w:sz w:val="28"/>
          <w:szCs w:val="28"/>
        </w:rPr>
        <w:t>Знаме</w:t>
      </w:r>
      <w:r w:rsidRPr="00186E7E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 xml:space="preserve">сельсовета </w:t>
      </w:r>
      <w:r w:rsidRPr="00186E7E">
        <w:rPr>
          <w:sz w:val="28"/>
          <w:szCs w:val="28"/>
        </w:rPr>
        <w:t>не относится</w:t>
      </w:r>
      <w:r w:rsidRPr="004A53C8">
        <w:rPr>
          <w:sz w:val="28"/>
          <w:szCs w:val="28"/>
        </w:rPr>
        <w:t xml:space="preserve"> к зоне распространения вечномерзлых грунтов.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     1.6. </w:t>
      </w:r>
      <w:r w:rsidRPr="00C37710">
        <w:rPr>
          <w:color w:val="332E2D"/>
          <w:spacing w:val="2"/>
          <w:sz w:val="28"/>
          <w:szCs w:val="28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</w:t>
      </w:r>
      <w:proofErr w:type="gramStart"/>
      <w:r w:rsidRPr="00C37710">
        <w:rPr>
          <w:color w:val="332E2D"/>
          <w:spacing w:val="2"/>
          <w:sz w:val="28"/>
          <w:szCs w:val="28"/>
        </w:rPr>
        <w:t>в</w:t>
      </w:r>
      <w:r>
        <w:rPr>
          <w:color w:val="332E2D"/>
          <w:spacing w:val="2"/>
          <w:sz w:val="28"/>
          <w:szCs w:val="28"/>
        </w:rPr>
        <w:t>(</w:t>
      </w:r>
      <w:proofErr w:type="gramEnd"/>
      <w:r>
        <w:rPr>
          <w:color w:val="332E2D"/>
          <w:spacing w:val="2"/>
          <w:sz w:val="28"/>
          <w:szCs w:val="28"/>
        </w:rPr>
        <w:t>границ зон, в которых расположены такие объекты).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B54F49">
        <w:rPr>
          <w:color w:val="332E2D"/>
          <w:spacing w:val="2"/>
          <w:sz w:val="28"/>
          <w:szCs w:val="28"/>
        </w:rPr>
        <w:t>      Скважина и сети системы водоснабжения</w:t>
      </w:r>
      <w:r>
        <w:rPr>
          <w:color w:val="332E2D"/>
          <w:spacing w:val="2"/>
          <w:sz w:val="28"/>
          <w:szCs w:val="28"/>
        </w:rPr>
        <w:t xml:space="preserve"> п. Поповка собственником является ЗАО Поповское и</w:t>
      </w:r>
      <w:r w:rsidRPr="00B54F49">
        <w:rPr>
          <w:color w:val="332E2D"/>
          <w:spacing w:val="2"/>
          <w:sz w:val="28"/>
          <w:szCs w:val="28"/>
        </w:rPr>
        <w:t xml:space="preserve"> эксплуатируется </w:t>
      </w:r>
      <w:r>
        <w:rPr>
          <w:color w:val="332E2D"/>
          <w:spacing w:val="2"/>
          <w:sz w:val="28"/>
          <w:szCs w:val="28"/>
        </w:rPr>
        <w:t>ЗАО «Поповское».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Собственником водного хозяйства в п. Осиновка является Администрация Знаменского сельсовета, эксплуатируется МУП Комхоз.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    Собственником водного хозяйства в п. </w:t>
      </w:r>
      <w:proofErr w:type="gramStart"/>
      <w:r>
        <w:rPr>
          <w:color w:val="332E2D"/>
          <w:spacing w:val="2"/>
          <w:sz w:val="28"/>
          <w:szCs w:val="28"/>
        </w:rPr>
        <w:t>Пучинное</w:t>
      </w:r>
      <w:proofErr w:type="gramEnd"/>
      <w:r>
        <w:rPr>
          <w:color w:val="332E2D"/>
          <w:spacing w:val="2"/>
          <w:sz w:val="28"/>
          <w:szCs w:val="28"/>
        </w:rPr>
        <w:t xml:space="preserve"> является Администрация Знаменского сельсовета, эксплуатируется Администрацией Знаменского сельсовета..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B54F49">
        <w:rPr>
          <w:color w:val="332E2D"/>
          <w:spacing w:val="2"/>
          <w:sz w:val="28"/>
          <w:szCs w:val="28"/>
        </w:rPr>
        <w:t>    2. Направления развития централизованных систем водоснабжения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6162F8">
        <w:rPr>
          <w:rFonts w:ascii="Arial" w:hAnsi="Arial" w:cs="Arial"/>
          <w:color w:val="332E2D"/>
          <w:spacing w:val="2"/>
        </w:rPr>
        <w:lastRenderedPageBreak/>
        <w:t>     </w:t>
      </w:r>
      <w:r w:rsidRPr="00B54F49">
        <w:rPr>
          <w:color w:val="332E2D"/>
          <w:spacing w:val="2"/>
          <w:sz w:val="28"/>
          <w:szCs w:val="28"/>
        </w:rPr>
        <w:t>2.1. Основные направления, принципы, задачи и целевые показатели развития централизованных систем водоснабжения</w:t>
      </w:r>
      <w:r>
        <w:rPr>
          <w:color w:val="332E2D"/>
          <w:spacing w:val="2"/>
          <w:sz w:val="28"/>
          <w:szCs w:val="28"/>
        </w:rPr>
        <w:t>.</w:t>
      </w:r>
      <w:r w:rsidRPr="00B54F49">
        <w:rPr>
          <w:color w:val="332E2D"/>
          <w:spacing w:val="2"/>
          <w:sz w:val="28"/>
          <w:szCs w:val="28"/>
        </w:rPr>
        <w:br/>
      </w:r>
      <w:r w:rsidRPr="00135028">
        <w:rPr>
          <w:color w:val="332E2D"/>
          <w:spacing w:val="2"/>
          <w:sz w:val="28"/>
          <w:szCs w:val="28"/>
        </w:rPr>
        <w:t>          </w:t>
      </w:r>
      <w:r>
        <w:rPr>
          <w:color w:val="332E2D"/>
          <w:spacing w:val="2"/>
          <w:sz w:val="28"/>
          <w:szCs w:val="28"/>
        </w:rPr>
        <w:t>С</w:t>
      </w:r>
      <w:r w:rsidRPr="00135028">
        <w:rPr>
          <w:color w:val="332E2D"/>
          <w:spacing w:val="2"/>
          <w:sz w:val="28"/>
          <w:szCs w:val="28"/>
        </w:rPr>
        <w:t>хем</w:t>
      </w:r>
      <w:r>
        <w:rPr>
          <w:color w:val="332E2D"/>
          <w:spacing w:val="2"/>
          <w:sz w:val="28"/>
          <w:szCs w:val="28"/>
        </w:rPr>
        <w:t>а</w:t>
      </w:r>
      <w:r w:rsidRPr="00135028">
        <w:rPr>
          <w:color w:val="332E2D"/>
          <w:spacing w:val="2"/>
          <w:sz w:val="28"/>
          <w:szCs w:val="28"/>
        </w:rPr>
        <w:t xml:space="preserve"> водоснабжения </w:t>
      </w:r>
      <w:r>
        <w:rPr>
          <w:color w:val="332E2D"/>
          <w:spacing w:val="2"/>
          <w:sz w:val="28"/>
          <w:szCs w:val="28"/>
        </w:rPr>
        <w:t xml:space="preserve">на территории Знаменского </w:t>
      </w:r>
      <w:r>
        <w:rPr>
          <w:sz w:val="28"/>
          <w:szCs w:val="28"/>
        </w:rPr>
        <w:t xml:space="preserve">сельсовета </w:t>
      </w:r>
      <w:r w:rsidRPr="00135028">
        <w:rPr>
          <w:color w:val="332E2D"/>
          <w:spacing w:val="2"/>
          <w:sz w:val="28"/>
          <w:szCs w:val="28"/>
        </w:rPr>
        <w:t xml:space="preserve">на период </w:t>
      </w:r>
      <w:r w:rsidRPr="00AE6B43">
        <w:rPr>
          <w:spacing w:val="2"/>
          <w:sz w:val="28"/>
          <w:szCs w:val="28"/>
        </w:rPr>
        <w:t xml:space="preserve">до 2025 </w:t>
      </w:r>
      <w:r w:rsidRPr="00135028">
        <w:rPr>
          <w:color w:val="332E2D"/>
          <w:spacing w:val="2"/>
          <w:sz w:val="28"/>
          <w:szCs w:val="28"/>
        </w:rPr>
        <w:t>года с учетом перспективы до 2030 года разработан</w:t>
      </w:r>
      <w:r>
        <w:rPr>
          <w:color w:val="332E2D"/>
          <w:spacing w:val="2"/>
          <w:sz w:val="28"/>
          <w:szCs w:val="28"/>
        </w:rPr>
        <w:t>а</w:t>
      </w:r>
      <w:r w:rsidRPr="00135028">
        <w:rPr>
          <w:color w:val="332E2D"/>
          <w:spacing w:val="2"/>
          <w:sz w:val="28"/>
          <w:szCs w:val="28"/>
        </w:rPr>
        <w:t xml:space="preserve"> в целях реализации государственной политики в сфере водоснабжения, направленной на обеспечение охраны здоровья населения и улучшения качества жизни населения путем обеспечения бесперебойной подачи гарантированно безопасной питьевой воды потребителям.</w:t>
      </w:r>
      <w:r w:rsidRPr="00135028">
        <w:rPr>
          <w:color w:val="332E2D"/>
          <w:spacing w:val="2"/>
          <w:sz w:val="28"/>
          <w:szCs w:val="28"/>
        </w:rPr>
        <w:br/>
        <w:t xml:space="preserve">         Принципами развития централизованной системы водоснабжения </w:t>
      </w:r>
      <w:r>
        <w:rPr>
          <w:color w:val="332E2D"/>
          <w:spacing w:val="2"/>
          <w:sz w:val="28"/>
          <w:szCs w:val="28"/>
        </w:rPr>
        <w:t xml:space="preserve">на территории  Знаменского </w:t>
      </w:r>
      <w:r>
        <w:rPr>
          <w:sz w:val="28"/>
          <w:szCs w:val="28"/>
        </w:rPr>
        <w:t xml:space="preserve">сельсовета </w:t>
      </w:r>
      <w:r w:rsidRPr="00135028">
        <w:rPr>
          <w:color w:val="332E2D"/>
          <w:spacing w:val="2"/>
          <w:sz w:val="28"/>
          <w:szCs w:val="28"/>
        </w:rPr>
        <w:t>являются: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35028">
        <w:rPr>
          <w:color w:val="332E2D"/>
          <w:spacing w:val="2"/>
          <w:sz w:val="28"/>
          <w:szCs w:val="28"/>
        </w:rPr>
        <w:t>     </w:t>
      </w:r>
      <w:r>
        <w:rPr>
          <w:color w:val="332E2D"/>
          <w:spacing w:val="2"/>
          <w:sz w:val="28"/>
          <w:szCs w:val="28"/>
        </w:rPr>
        <w:t>-</w:t>
      </w:r>
      <w:r w:rsidRPr="00135028">
        <w:rPr>
          <w:color w:val="332E2D"/>
          <w:spacing w:val="2"/>
          <w:sz w:val="28"/>
          <w:szCs w:val="28"/>
        </w:rPr>
        <w:t>    постоянное улучшение качества предоставления услуг водоснабжения потребителям (абонентам);</w:t>
      </w:r>
      <w:r w:rsidRPr="00135028">
        <w:rPr>
          <w:color w:val="332E2D"/>
          <w:spacing w:val="2"/>
          <w:sz w:val="28"/>
          <w:szCs w:val="28"/>
        </w:rPr>
        <w:br/>
        <w:t>     </w:t>
      </w:r>
      <w:r>
        <w:rPr>
          <w:color w:val="332E2D"/>
          <w:spacing w:val="2"/>
          <w:sz w:val="28"/>
          <w:szCs w:val="28"/>
        </w:rPr>
        <w:t xml:space="preserve">-  </w:t>
      </w:r>
      <w:r w:rsidRPr="00135028">
        <w:rPr>
          <w:color w:val="332E2D"/>
          <w:spacing w:val="2"/>
          <w:sz w:val="28"/>
          <w:szCs w:val="28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745149" w:rsidRPr="00135028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135028">
        <w:rPr>
          <w:color w:val="332E2D"/>
          <w:spacing w:val="2"/>
          <w:sz w:val="28"/>
          <w:szCs w:val="28"/>
        </w:rPr>
        <w:t>          Основными задачами, решаемыми в  схем</w:t>
      </w:r>
      <w:r>
        <w:rPr>
          <w:color w:val="332E2D"/>
          <w:spacing w:val="2"/>
          <w:sz w:val="28"/>
          <w:szCs w:val="28"/>
        </w:rPr>
        <w:t>е</w:t>
      </w:r>
      <w:r w:rsidRPr="00135028">
        <w:rPr>
          <w:color w:val="332E2D"/>
          <w:spacing w:val="2"/>
          <w:sz w:val="28"/>
          <w:szCs w:val="28"/>
        </w:rPr>
        <w:t xml:space="preserve"> водоснабжения  </w:t>
      </w:r>
      <w:r>
        <w:rPr>
          <w:color w:val="332E2D"/>
          <w:spacing w:val="2"/>
          <w:sz w:val="28"/>
          <w:szCs w:val="28"/>
        </w:rPr>
        <w:t xml:space="preserve">на территории Знаменского </w:t>
      </w:r>
      <w:r>
        <w:rPr>
          <w:sz w:val="28"/>
          <w:szCs w:val="28"/>
        </w:rPr>
        <w:t xml:space="preserve">сельсовета </w:t>
      </w:r>
      <w:r w:rsidRPr="00135028">
        <w:rPr>
          <w:color w:val="332E2D"/>
          <w:spacing w:val="2"/>
          <w:sz w:val="28"/>
          <w:szCs w:val="28"/>
        </w:rPr>
        <w:t xml:space="preserve">на период </w:t>
      </w:r>
      <w:r w:rsidRPr="00006429">
        <w:rPr>
          <w:spacing w:val="2"/>
          <w:sz w:val="28"/>
          <w:szCs w:val="28"/>
        </w:rPr>
        <w:t>до 2025 года с учетом перспективы до 2030 года, являются:</w:t>
      </w:r>
      <w:r w:rsidRPr="00006429">
        <w:rPr>
          <w:spacing w:val="2"/>
          <w:sz w:val="28"/>
          <w:szCs w:val="28"/>
        </w:rPr>
        <w:br/>
      </w:r>
      <w:r w:rsidRPr="00135028">
        <w:rPr>
          <w:color w:val="332E2D"/>
          <w:spacing w:val="2"/>
          <w:sz w:val="28"/>
          <w:szCs w:val="28"/>
        </w:rPr>
        <w:t>          переход на более эффективные и технически совершенные технологии водоподготовки при производстве питьевой воды в целях обеспечения гарантированной безопасности и безвредности питьевой воды;</w:t>
      </w:r>
      <w:r w:rsidRPr="00135028">
        <w:rPr>
          <w:color w:val="332E2D"/>
          <w:spacing w:val="2"/>
          <w:sz w:val="28"/>
          <w:szCs w:val="28"/>
        </w:rPr>
        <w:br/>
        <w:t>          реконструкция и модернизация водопроводной сети</w:t>
      </w:r>
      <w:r>
        <w:rPr>
          <w:color w:val="332E2D"/>
          <w:spacing w:val="2"/>
          <w:sz w:val="28"/>
          <w:szCs w:val="28"/>
        </w:rPr>
        <w:t xml:space="preserve"> в</w:t>
      </w:r>
      <w:r w:rsidRPr="00135028">
        <w:rPr>
          <w:color w:val="332E2D"/>
          <w:spacing w:val="2"/>
          <w:sz w:val="28"/>
          <w:szCs w:val="28"/>
        </w:rPr>
        <w:t xml:space="preserve"> целях обеспечения качества воды, поставляемой потребителям, повышения надежности водоснабжения и снижения аварийности;                    </w:t>
      </w:r>
    </w:p>
    <w:p w:rsidR="00745149" w:rsidRDefault="00745149" w:rsidP="00745149">
      <w:pPr>
        <w:pStyle w:val="ad"/>
        <w:spacing w:before="0" w:beforeAutospacing="0" w:after="0" w:afterAutospacing="0"/>
        <w:jc w:val="both"/>
        <w:rPr>
          <w:color w:val="332E2D"/>
          <w:spacing w:val="2"/>
          <w:sz w:val="28"/>
          <w:szCs w:val="28"/>
        </w:rPr>
      </w:pPr>
      <w:r w:rsidRPr="00135028">
        <w:rPr>
          <w:color w:val="332E2D"/>
          <w:spacing w:val="2"/>
          <w:sz w:val="28"/>
          <w:szCs w:val="28"/>
        </w:rPr>
        <w:t>     2.2. Различные сценарии развития централизованных систем водоснабжения</w:t>
      </w:r>
      <w:r>
        <w:rPr>
          <w:color w:val="332E2D"/>
          <w:spacing w:val="2"/>
          <w:sz w:val="28"/>
          <w:szCs w:val="28"/>
        </w:rPr>
        <w:t xml:space="preserve"> в зависимости от различных сценариев развития поселений, городских округов;</w:t>
      </w:r>
    </w:p>
    <w:p w:rsidR="00745149" w:rsidRPr="000F5F36" w:rsidRDefault="00745149" w:rsidP="00745149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F5F36">
        <w:rPr>
          <w:color w:val="332E2D"/>
          <w:spacing w:val="2"/>
          <w:sz w:val="28"/>
          <w:szCs w:val="28"/>
        </w:rPr>
        <w:t>         </w:t>
      </w:r>
      <w:r w:rsidRPr="000F5F36">
        <w:rPr>
          <w:color w:val="000000"/>
          <w:sz w:val="28"/>
          <w:szCs w:val="28"/>
          <w:bdr w:val="none" w:sz="0" w:space="0" w:color="auto" w:frame="1"/>
        </w:rPr>
        <w:t>Предусматривается два варианта развития системы водоснабжения в зависимости от возможностей бюджета поселения, финансовой поддержки уполномоченных структур Правительства Новосибирской области, а также социально-экономического роста поселения.</w:t>
      </w:r>
    </w:p>
    <w:p w:rsidR="00745149" w:rsidRPr="000F5F36" w:rsidRDefault="00745149" w:rsidP="00745149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F5F36">
        <w:rPr>
          <w:color w:val="000000"/>
          <w:sz w:val="28"/>
          <w:szCs w:val="28"/>
          <w:bdr w:val="none" w:sz="0" w:space="0" w:color="auto" w:frame="1"/>
        </w:rPr>
        <w:t xml:space="preserve">Первый вариант реализации мероприятий схемы водоснабжения на территории </w:t>
      </w:r>
      <w:r>
        <w:rPr>
          <w:color w:val="000000"/>
          <w:sz w:val="28"/>
          <w:szCs w:val="28"/>
          <w:bdr w:val="none" w:sz="0" w:space="0" w:color="auto" w:frame="1"/>
        </w:rPr>
        <w:t>Знаме</w:t>
      </w:r>
      <w:r w:rsidRPr="000F5F36">
        <w:rPr>
          <w:color w:val="000000"/>
          <w:sz w:val="28"/>
          <w:szCs w:val="28"/>
          <w:bdr w:val="none" w:sz="0" w:space="0" w:color="auto" w:frame="1"/>
        </w:rPr>
        <w:t xml:space="preserve">нского </w:t>
      </w:r>
      <w:r>
        <w:rPr>
          <w:sz w:val="28"/>
          <w:szCs w:val="28"/>
        </w:rPr>
        <w:t xml:space="preserve">сельсовета </w:t>
      </w:r>
      <w:r w:rsidRPr="000F5F36">
        <w:rPr>
          <w:color w:val="000000"/>
          <w:sz w:val="28"/>
          <w:szCs w:val="28"/>
          <w:bdr w:val="none" w:sz="0" w:space="0" w:color="auto" w:frame="1"/>
        </w:rPr>
        <w:t>ориентирован на увеличение численности населения, а также повышение уровня благосостояния населения с обеспечением нормативной надежности систем водоснабжения и достижением максимального комфорта потребителя посредством ввода водопровода абоненту.</w:t>
      </w:r>
    </w:p>
    <w:p w:rsidR="00745149" w:rsidRPr="000F5F36" w:rsidRDefault="00745149" w:rsidP="00745149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F5F36">
        <w:rPr>
          <w:color w:val="000000"/>
          <w:sz w:val="28"/>
          <w:szCs w:val="28"/>
          <w:bdr w:val="none" w:sz="0" w:space="0" w:color="auto" w:frame="1"/>
        </w:rPr>
        <w:t>Второй вариант предусматривает обеспечение минимальных потребностей населения в услуге водоснабжения, с соблюдением требований и норм действующего законодательства.</w:t>
      </w:r>
    </w:p>
    <w:p w:rsidR="00745149" w:rsidRPr="000F5F36" w:rsidRDefault="00745149" w:rsidP="00745149">
      <w:pPr>
        <w:pStyle w:val="ad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F5F36">
        <w:rPr>
          <w:color w:val="000000"/>
          <w:sz w:val="28"/>
          <w:szCs w:val="28"/>
          <w:bdr w:val="none" w:sz="0" w:space="0" w:color="auto" w:frame="1"/>
        </w:rPr>
        <w:t xml:space="preserve">В основу расчетной части проекта, в соответствии с положениями схемы территориального планирования Карасукского  района, принят </w:t>
      </w:r>
      <w:r w:rsidRPr="000F5F36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оптимистический вариант (первый вариант) развития системы водоснабжения на территории </w:t>
      </w:r>
      <w:r>
        <w:rPr>
          <w:color w:val="000000"/>
          <w:sz w:val="28"/>
          <w:szCs w:val="28"/>
          <w:bdr w:val="none" w:sz="0" w:space="0" w:color="auto" w:frame="1"/>
        </w:rPr>
        <w:t>Знаме</w:t>
      </w:r>
      <w:r w:rsidRPr="000F5F36">
        <w:rPr>
          <w:color w:val="000000"/>
          <w:sz w:val="28"/>
          <w:szCs w:val="28"/>
          <w:bdr w:val="none" w:sz="0" w:space="0" w:color="auto" w:frame="1"/>
        </w:rPr>
        <w:t xml:space="preserve">нского </w:t>
      </w:r>
      <w:r>
        <w:rPr>
          <w:sz w:val="28"/>
          <w:szCs w:val="28"/>
        </w:rPr>
        <w:t>сельсовета</w:t>
      </w:r>
      <w:r w:rsidRPr="000F5F36">
        <w:rPr>
          <w:color w:val="000000"/>
          <w:sz w:val="28"/>
          <w:szCs w:val="28"/>
          <w:bdr w:val="none" w:sz="0" w:space="0" w:color="auto" w:frame="1"/>
        </w:rPr>
        <w:t>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spacing w:val="2"/>
          <w:sz w:val="28"/>
          <w:szCs w:val="28"/>
        </w:rPr>
      </w:pPr>
      <w:r w:rsidRPr="006162F8">
        <w:rPr>
          <w:rFonts w:ascii="Arial" w:hAnsi="Arial" w:cs="Arial"/>
          <w:color w:val="332E2D"/>
          <w:spacing w:val="2"/>
        </w:rPr>
        <w:t>  </w:t>
      </w:r>
      <w:r w:rsidRPr="00BC34FA">
        <w:rPr>
          <w:spacing w:val="2"/>
          <w:sz w:val="28"/>
          <w:szCs w:val="28"/>
        </w:rPr>
        <w:t> </w:t>
      </w:r>
      <w:r>
        <w:rPr>
          <w:spacing w:val="2"/>
          <w:sz w:val="28"/>
          <w:szCs w:val="28"/>
        </w:rPr>
        <w:tab/>
      </w:r>
      <w:r>
        <w:rPr>
          <w:spacing w:val="2"/>
          <w:sz w:val="28"/>
          <w:szCs w:val="28"/>
        </w:rPr>
        <w:tab/>
      </w:r>
      <w:r w:rsidRPr="00BC34FA">
        <w:rPr>
          <w:spacing w:val="2"/>
          <w:sz w:val="28"/>
          <w:szCs w:val="28"/>
        </w:rPr>
        <w:t xml:space="preserve">3.Баланс водоснабжения и потребления </w:t>
      </w:r>
      <w:r>
        <w:rPr>
          <w:spacing w:val="2"/>
          <w:sz w:val="28"/>
          <w:szCs w:val="28"/>
        </w:rPr>
        <w:t>питьевой;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BC34FA">
        <w:rPr>
          <w:spacing w:val="2"/>
          <w:sz w:val="28"/>
          <w:szCs w:val="28"/>
        </w:rPr>
        <w:t>     </w:t>
      </w:r>
      <w:r w:rsidRPr="00BC34FA">
        <w:rPr>
          <w:color w:val="332E2D"/>
          <w:spacing w:val="2"/>
          <w:sz w:val="28"/>
          <w:szCs w:val="28"/>
        </w:rPr>
        <w:t>     3.1. Общий баланс подачи и реализации воды, включая анализ и оценку структурных составляющих потерь  питьевой</w:t>
      </w:r>
      <w:r>
        <w:rPr>
          <w:color w:val="332E2D"/>
          <w:spacing w:val="2"/>
          <w:sz w:val="28"/>
          <w:szCs w:val="28"/>
        </w:rPr>
        <w:t xml:space="preserve"> </w:t>
      </w:r>
      <w:r w:rsidRPr="00282EAF">
        <w:rPr>
          <w:spacing w:val="2"/>
          <w:sz w:val="28"/>
          <w:szCs w:val="28"/>
        </w:rPr>
        <w:t>воды</w:t>
      </w:r>
      <w:r w:rsidRPr="00BC34FA">
        <w:rPr>
          <w:color w:val="332E2D"/>
          <w:spacing w:val="2"/>
          <w:sz w:val="28"/>
          <w:szCs w:val="28"/>
        </w:rPr>
        <w:t xml:space="preserve"> при ее производстве и транспортировке</w:t>
      </w:r>
      <w:r>
        <w:rPr>
          <w:color w:val="332E2D"/>
          <w:spacing w:val="2"/>
          <w:sz w:val="28"/>
          <w:szCs w:val="28"/>
        </w:rPr>
        <w:t>;</w:t>
      </w:r>
    </w:p>
    <w:p w:rsidR="00745149" w:rsidRPr="006162F8" w:rsidRDefault="00745149" w:rsidP="00745149">
      <w:pPr>
        <w:shd w:val="clear" w:color="auto" w:fill="FFFFFF"/>
        <w:spacing w:before="30" w:after="30"/>
        <w:jc w:val="both"/>
        <w:rPr>
          <w:rFonts w:ascii="Arial" w:hAnsi="Arial" w:cs="Arial"/>
          <w:color w:val="332E2D"/>
          <w:spacing w:val="2"/>
        </w:rPr>
      </w:pPr>
      <w:r w:rsidRPr="006162F8">
        <w:rPr>
          <w:rFonts w:ascii="Arial" w:hAnsi="Arial" w:cs="Arial"/>
          <w:color w:val="332E2D"/>
          <w:spacing w:val="2"/>
        </w:rPr>
        <w:t>     </w:t>
      </w: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Pr="00A3484B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  <w:r w:rsidRPr="00A3484B">
        <w:rPr>
          <w:b/>
          <w:bCs/>
          <w:color w:val="000000"/>
          <w:sz w:val="28"/>
          <w:szCs w:val="28"/>
        </w:rPr>
        <w:t>Общий водный баланс подачи и потребления (реализации) холодной воды за 201</w:t>
      </w:r>
      <w:r>
        <w:rPr>
          <w:b/>
          <w:bCs/>
          <w:color w:val="000000"/>
          <w:sz w:val="28"/>
          <w:szCs w:val="28"/>
        </w:rPr>
        <w:t>4</w:t>
      </w:r>
      <w:r w:rsidRPr="00A3484B">
        <w:rPr>
          <w:b/>
          <w:bCs/>
          <w:color w:val="000000"/>
          <w:sz w:val="28"/>
          <w:szCs w:val="28"/>
        </w:rPr>
        <w:t xml:space="preserve"> год </w:t>
      </w:r>
    </w:p>
    <w:p w:rsidR="00745149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</w:p>
    <w:p w:rsidR="00745149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</w:p>
    <w:p w:rsidR="00745149" w:rsidRPr="00A3484B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  <w:r w:rsidRPr="00A3484B">
        <w:rPr>
          <w:color w:val="332E2D"/>
          <w:spacing w:val="2"/>
          <w:sz w:val="28"/>
          <w:szCs w:val="28"/>
        </w:rPr>
        <w:t xml:space="preserve">Таблица </w:t>
      </w:r>
      <w:r>
        <w:rPr>
          <w:color w:val="332E2D"/>
          <w:spacing w:val="2"/>
          <w:sz w:val="28"/>
          <w:szCs w:val="28"/>
        </w:rPr>
        <w:t>1</w:t>
      </w:r>
      <w:r w:rsidRPr="00A3484B">
        <w:rPr>
          <w:color w:val="332E2D"/>
          <w:spacing w:val="2"/>
          <w:sz w:val="28"/>
          <w:szCs w:val="28"/>
        </w:rPr>
        <w:t> 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8"/>
        <w:gridCol w:w="3022"/>
        <w:gridCol w:w="1321"/>
        <w:gridCol w:w="1385"/>
        <w:gridCol w:w="1423"/>
        <w:gridCol w:w="29"/>
        <w:gridCol w:w="1627"/>
      </w:tblGrid>
      <w:tr w:rsidR="00745149" w:rsidRPr="00A3484B" w:rsidTr="00745149">
        <w:tc>
          <w:tcPr>
            <w:tcW w:w="2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6162F8">
              <w:rPr>
                <w:rFonts w:ascii="Arial" w:hAnsi="Arial" w:cs="Arial"/>
                <w:color w:val="332E2D"/>
                <w:spacing w:val="2"/>
              </w:rPr>
              <w:t>     </w:t>
            </w:r>
            <w:r w:rsidRPr="00A3484B">
              <w:rPr>
                <w:color w:val="332E2D"/>
                <w:spacing w:val="2"/>
                <w:sz w:val="28"/>
                <w:szCs w:val="28"/>
              </w:rPr>
              <w:t xml:space="preserve">N </w:t>
            </w:r>
            <w:proofErr w:type="gramStart"/>
            <w:r w:rsidRPr="00A3484B">
              <w:rPr>
                <w:color w:val="332E2D"/>
                <w:spacing w:val="2"/>
                <w:sz w:val="28"/>
                <w:szCs w:val="28"/>
              </w:rPr>
              <w:t>п</w:t>
            </w:r>
            <w:proofErr w:type="gramEnd"/>
            <w:r w:rsidRPr="00A3484B">
              <w:rPr>
                <w:color w:val="332E2D"/>
                <w:spacing w:val="2"/>
                <w:sz w:val="28"/>
                <w:szCs w:val="28"/>
              </w:rPr>
              <w:t>/п </w:t>
            </w:r>
          </w:p>
        </w:tc>
        <w:tc>
          <w:tcPr>
            <w:tcW w:w="209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45149" w:rsidRPr="00766A2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766A2C">
              <w:rPr>
                <w:color w:val="332E2D"/>
                <w:spacing w:val="2"/>
                <w:sz w:val="28"/>
                <w:szCs w:val="28"/>
              </w:rPr>
              <w:t>Показатель </w:t>
            </w:r>
          </w:p>
        </w:tc>
        <w:tc>
          <w:tcPr>
            <w:tcW w:w="264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Значение </w:t>
            </w:r>
          </w:p>
        </w:tc>
      </w:tr>
      <w:tr w:rsidR="00745149" w:rsidRPr="00A3484B" w:rsidTr="00745149">
        <w:tc>
          <w:tcPr>
            <w:tcW w:w="25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209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Поповка</w:t>
            </w:r>
            <w:r w:rsidRPr="00A3484B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</w:t>
            </w:r>
            <w:r w:rsidRPr="00A3484B">
              <w:rPr>
                <w:color w:val="332E2D"/>
                <w:spacing w:val="2"/>
                <w:sz w:val="28"/>
                <w:szCs w:val="28"/>
              </w:rPr>
              <w:t xml:space="preserve">. </w:t>
            </w:r>
            <w:r>
              <w:rPr>
                <w:color w:val="332E2D"/>
                <w:spacing w:val="2"/>
                <w:sz w:val="28"/>
                <w:szCs w:val="28"/>
              </w:rPr>
              <w:t>Осино</w:t>
            </w:r>
            <w:r w:rsidRPr="00A3484B">
              <w:rPr>
                <w:color w:val="332E2D"/>
                <w:spacing w:val="2"/>
                <w:sz w:val="28"/>
                <w:szCs w:val="28"/>
              </w:rPr>
              <w:t>вка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Пучинное</w:t>
            </w:r>
          </w:p>
        </w:tc>
        <w:tc>
          <w:tcPr>
            <w:tcW w:w="708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Знаме</w:t>
            </w:r>
            <w:r w:rsidRPr="00A3484B">
              <w:rPr>
                <w:color w:val="332E2D"/>
                <w:spacing w:val="2"/>
                <w:sz w:val="28"/>
                <w:szCs w:val="28"/>
              </w:rPr>
              <w:t xml:space="preserve">нский </w:t>
            </w:r>
            <w:proofErr w:type="gramStart"/>
            <w:r w:rsidRPr="00A3484B">
              <w:rPr>
                <w:color w:val="332E2D"/>
                <w:spacing w:val="2"/>
                <w:sz w:val="28"/>
                <w:szCs w:val="28"/>
              </w:rPr>
              <w:t>с</w:t>
            </w:r>
            <w:proofErr w:type="gramEnd"/>
            <w:r w:rsidRPr="00A3484B">
              <w:rPr>
                <w:color w:val="332E2D"/>
                <w:spacing w:val="2"/>
                <w:sz w:val="28"/>
                <w:szCs w:val="28"/>
              </w:rPr>
              <w:t>/с</w:t>
            </w:r>
          </w:p>
        </w:tc>
      </w:tr>
      <w:tr w:rsidR="00745149" w:rsidRPr="00A3484B" w:rsidTr="00745149"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2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Общий забор воды из источников, куб.м/год 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CF6016">
              <w:rPr>
                <w:color w:val="332E2D"/>
                <w:spacing w:val="2"/>
                <w:sz w:val="28"/>
                <w:szCs w:val="28"/>
              </w:rPr>
              <w:t>87600</w: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800304">
              <w:rPr>
                <w:color w:val="332E2D"/>
                <w:spacing w:val="2"/>
                <w:sz w:val="28"/>
                <w:szCs w:val="28"/>
              </w:rPr>
              <w:t>8196,5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400</w:t>
            </w:r>
          </w:p>
        </w:tc>
        <w:tc>
          <w:tcPr>
            <w:tcW w:w="708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EC72F5">
              <w:rPr>
                <w:color w:val="332E2D"/>
                <w:spacing w:val="2"/>
                <w:sz w:val="28"/>
                <w:szCs w:val="28"/>
              </w:rPr>
              <w:t>96196,5</w:t>
            </w:r>
          </w:p>
        </w:tc>
      </w:tr>
      <w:tr w:rsidR="00745149" w:rsidRPr="00A3484B" w:rsidTr="00745149"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2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Расход воды на собственные нужды</w:t>
            </w:r>
            <w:proofErr w:type="gramStart"/>
            <w:r w:rsidRPr="00A3484B">
              <w:rPr>
                <w:color w:val="332E2D"/>
                <w:spacing w:val="2"/>
                <w:sz w:val="28"/>
                <w:szCs w:val="28"/>
              </w:rPr>
              <w:t>.</w:t>
            </w:r>
            <w:proofErr w:type="gramEnd"/>
            <w:r>
              <w:rPr>
                <w:color w:val="332E2D"/>
                <w:spacing w:val="2"/>
                <w:sz w:val="28"/>
                <w:szCs w:val="28"/>
              </w:rPr>
              <w:t xml:space="preserve"> </w:t>
            </w:r>
            <w:proofErr w:type="gramStart"/>
            <w:r w:rsidRPr="00A3484B">
              <w:rPr>
                <w:color w:val="332E2D"/>
                <w:spacing w:val="2"/>
                <w:sz w:val="28"/>
                <w:szCs w:val="28"/>
              </w:rPr>
              <w:t>к</w:t>
            </w:r>
            <w:proofErr w:type="gramEnd"/>
            <w:r w:rsidRPr="00A3484B">
              <w:rPr>
                <w:color w:val="332E2D"/>
                <w:spacing w:val="2"/>
                <w:sz w:val="28"/>
                <w:szCs w:val="28"/>
              </w:rPr>
              <w:t>уб.м/год 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800304">
              <w:rPr>
                <w:color w:val="332E2D"/>
                <w:spacing w:val="2"/>
                <w:sz w:val="28"/>
                <w:szCs w:val="28"/>
              </w:rPr>
              <w:t>-</w: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800304">
              <w:rPr>
                <w:color w:val="332E2D"/>
                <w:spacing w:val="2"/>
                <w:sz w:val="28"/>
                <w:szCs w:val="28"/>
              </w:rPr>
              <w:t>-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D672FA">
              <w:rPr>
                <w:color w:val="332E2D"/>
                <w:spacing w:val="2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800304">
              <w:rPr>
                <w:color w:val="332E2D"/>
                <w:spacing w:val="2"/>
                <w:sz w:val="28"/>
                <w:szCs w:val="28"/>
              </w:rPr>
              <w:t>-</w:t>
            </w:r>
          </w:p>
        </w:tc>
      </w:tr>
      <w:tr w:rsidR="00745149" w:rsidRPr="00A3484B" w:rsidTr="00745149"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  <w:tc>
          <w:tcPr>
            <w:tcW w:w="2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Отпущено воды в водопроводную сеть куб. м/год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F6016" w:rsidRDefault="00745149" w:rsidP="00745149">
            <w:pPr>
              <w:spacing w:before="30" w:after="30"/>
              <w:jc w:val="center"/>
              <w:rPr>
                <w:color w:val="595959" w:themeColor="text1" w:themeTint="A6"/>
                <w:spacing w:val="2"/>
                <w:sz w:val="28"/>
                <w:szCs w:val="28"/>
                <w:highlight w:val="yellow"/>
              </w:rPr>
            </w:pPr>
            <w:r w:rsidRPr="005B70E6">
              <w:rPr>
                <w:color w:val="595959" w:themeColor="text1" w:themeTint="A6"/>
                <w:spacing w:val="2"/>
                <w:sz w:val="28"/>
                <w:szCs w:val="28"/>
              </w:rPr>
              <w:t>71500</w: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EC72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EC72F5">
              <w:rPr>
                <w:color w:val="332E2D"/>
                <w:spacing w:val="2"/>
                <w:sz w:val="28"/>
                <w:szCs w:val="28"/>
              </w:rPr>
              <w:t>6369,5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45149" w:rsidRPr="00EC72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EC72F5">
              <w:rPr>
                <w:color w:val="332E2D"/>
                <w:spacing w:val="2"/>
                <w:sz w:val="28"/>
                <w:szCs w:val="28"/>
              </w:rPr>
              <w:t>355</w:t>
            </w:r>
          </w:p>
        </w:tc>
        <w:tc>
          <w:tcPr>
            <w:tcW w:w="708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5B70E6">
              <w:rPr>
                <w:color w:val="332E2D"/>
                <w:spacing w:val="2"/>
                <w:sz w:val="28"/>
                <w:szCs w:val="28"/>
              </w:rPr>
              <w:t>78224,5</w:t>
            </w:r>
          </w:p>
        </w:tc>
      </w:tr>
      <w:tr w:rsidR="00745149" w:rsidRPr="00A3484B" w:rsidTr="00745149"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4 </w:t>
            </w:r>
          </w:p>
        </w:tc>
        <w:tc>
          <w:tcPr>
            <w:tcW w:w="2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в том числе 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</w:p>
        </w:tc>
        <w:tc>
          <w:tcPr>
            <w:tcW w:w="708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</w:p>
        </w:tc>
      </w:tr>
      <w:tr w:rsidR="00745149" w:rsidRPr="00800304" w:rsidTr="00745149"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4.1</w:t>
            </w:r>
          </w:p>
        </w:tc>
        <w:tc>
          <w:tcPr>
            <w:tcW w:w="2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Питьевой воды, тыс.куб.м/год 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F6016" w:rsidRDefault="00745149" w:rsidP="00745149">
            <w:pPr>
              <w:spacing w:before="30" w:after="30"/>
              <w:jc w:val="center"/>
              <w:rPr>
                <w:color w:val="595959" w:themeColor="text1" w:themeTint="A6"/>
                <w:spacing w:val="2"/>
                <w:sz w:val="28"/>
                <w:szCs w:val="28"/>
                <w:highlight w:val="yellow"/>
              </w:rPr>
            </w:pPr>
            <w:r w:rsidRPr="005B70E6">
              <w:rPr>
                <w:color w:val="595959" w:themeColor="text1" w:themeTint="A6"/>
                <w:spacing w:val="2"/>
                <w:sz w:val="28"/>
                <w:szCs w:val="28"/>
              </w:rPr>
              <w:t>71500</w: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EC72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EC72F5">
              <w:rPr>
                <w:color w:val="332E2D"/>
                <w:spacing w:val="2"/>
                <w:sz w:val="28"/>
                <w:szCs w:val="28"/>
              </w:rPr>
              <w:t>6369,5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45149" w:rsidRPr="00EC72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EC72F5">
              <w:rPr>
                <w:color w:val="332E2D"/>
                <w:spacing w:val="2"/>
                <w:sz w:val="28"/>
                <w:szCs w:val="28"/>
              </w:rPr>
              <w:t>355</w:t>
            </w:r>
          </w:p>
        </w:tc>
        <w:tc>
          <w:tcPr>
            <w:tcW w:w="708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5B70E6">
              <w:rPr>
                <w:color w:val="332E2D"/>
                <w:spacing w:val="2"/>
                <w:sz w:val="28"/>
                <w:szCs w:val="28"/>
              </w:rPr>
              <w:t>78224,5</w:t>
            </w:r>
          </w:p>
        </w:tc>
      </w:tr>
      <w:tr w:rsidR="00745149" w:rsidRPr="00A3484B" w:rsidTr="00745149"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4.2</w:t>
            </w:r>
            <w:r w:rsidRPr="00A3484B">
              <w:rPr>
                <w:color w:val="332E2D"/>
                <w:spacing w:val="2"/>
                <w:sz w:val="28"/>
                <w:szCs w:val="28"/>
              </w:rPr>
              <w:br/>
              <w:t> </w:t>
            </w:r>
          </w:p>
        </w:tc>
        <w:tc>
          <w:tcPr>
            <w:tcW w:w="2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Технической воды, тыс.куб.м/год 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CF6016">
              <w:rPr>
                <w:color w:val="332E2D"/>
                <w:spacing w:val="2"/>
                <w:sz w:val="28"/>
                <w:szCs w:val="28"/>
              </w:rPr>
              <w:t> -</w: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800304">
              <w:rPr>
                <w:color w:val="332E2D"/>
                <w:spacing w:val="2"/>
                <w:sz w:val="28"/>
                <w:szCs w:val="28"/>
              </w:rPr>
              <w:t>-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800304">
              <w:rPr>
                <w:color w:val="332E2D"/>
                <w:spacing w:val="2"/>
                <w:sz w:val="28"/>
                <w:szCs w:val="28"/>
              </w:rPr>
              <w:t>-</w:t>
            </w:r>
          </w:p>
        </w:tc>
        <w:tc>
          <w:tcPr>
            <w:tcW w:w="708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5149" w:rsidRPr="0054673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800304">
              <w:rPr>
                <w:color w:val="332E2D"/>
                <w:spacing w:val="2"/>
                <w:sz w:val="28"/>
                <w:szCs w:val="28"/>
              </w:rPr>
              <w:t>-</w:t>
            </w:r>
          </w:p>
        </w:tc>
      </w:tr>
      <w:tr w:rsidR="00745149" w:rsidRPr="00A3484B" w:rsidTr="00745149"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5</w:t>
            </w:r>
          </w:p>
        </w:tc>
        <w:tc>
          <w:tcPr>
            <w:tcW w:w="2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Уровень неучтенных расходов и потерь питьевой воды на водопроводных сетях, тыс.куб.м/год 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B70E6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B70E6">
              <w:rPr>
                <w:color w:val="332E2D"/>
                <w:spacing w:val="2"/>
                <w:sz w:val="28"/>
                <w:szCs w:val="28"/>
              </w:rPr>
              <w:t>16100</w: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5B70E6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B70E6">
              <w:rPr>
                <w:color w:val="332E2D"/>
                <w:spacing w:val="2"/>
                <w:sz w:val="28"/>
                <w:szCs w:val="28"/>
              </w:rPr>
              <w:t>1827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45149" w:rsidRPr="005B70E6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B70E6">
              <w:rPr>
                <w:color w:val="332E2D"/>
                <w:spacing w:val="2"/>
                <w:sz w:val="28"/>
                <w:szCs w:val="28"/>
              </w:rPr>
              <w:t>45</w:t>
            </w:r>
          </w:p>
        </w:tc>
        <w:tc>
          <w:tcPr>
            <w:tcW w:w="708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5149" w:rsidRPr="005B70E6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B70E6">
              <w:rPr>
                <w:color w:val="332E2D"/>
                <w:spacing w:val="2"/>
                <w:sz w:val="28"/>
                <w:szCs w:val="28"/>
              </w:rPr>
              <w:t>17972</w:t>
            </w:r>
          </w:p>
        </w:tc>
      </w:tr>
      <w:tr w:rsidR="00745149" w:rsidRPr="00A3484B" w:rsidTr="00745149"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lastRenderedPageBreak/>
              <w:t>6 </w:t>
            </w:r>
          </w:p>
        </w:tc>
        <w:tc>
          <w:tcPr>
            <w:tcW w:w="20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A3484B">
              <w:rPr>
                <w:color w:val="332E2D"/>
                <w:spacing w:val="2"/>
                <w:sz w:val="28"/>
                <w:szCs w:val="28"/>
              </w:rPr>
              <w:t>Уровень неучтенных расходов и потерь питьевой воды на водопроводных сетях, % от подачи 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18</w:t>
            </w:r>
          </w:p>
        </w:tc>
        <w:tc>
          <w:tcPr>
            <w:tcW w:w="6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22</w:t>
            </w:r>
          </w:p>
        </w:tc>
        <w:tc>
          <w:tcPr>
            <w:tcW w:w="6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11</w:t>
            </w:r>
          </w:p>
        </w:tc>
        <w:tc>
          <w:tcPr>
            <w:tcW w:w="69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45149" w:rsidRPr="00A3484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19</w:t>
            </w:r>
          </w:p>
        </w:tc>
      </w:tr>
    </w:tbl>
    <w:p w:rsidR="00745149" w:rsidRPr="00A3484B" w:rsidRDefault="00745149" w:rsidP="00745149">
      <w:pPr>
        <w:shd w:val="clear" w:color="auto" w:fill="FFFFFF"/>
        <w:spacing w:before="30" w:after="30"/>
        <w:rPr>
          <w:color w:val="332E2D"/>
          <w:spacing w:val="2"/>
          <w:sz w:val="28"/>
          <w:szCs w:val="28"/>
        </w:rPr>
      </w:pPr>
      <w:r w:rsidRPr="006162F8">
        <w:rPr>
          <w:rFonts w:ascii="Arial" w:hAnsi="Arial" w:cs="Arial"/>
          <w:color w:val="332E2D"/>
          <w:spacing w:val="2"/>
        </w:rPr>
        <w:t>     </w:t>
      </w:r>
      <w:r w:rsidRPr="00A3484B">
        <w:rPr>
          <w:color w:val="332E2D"/>
          <w:spacing w:val="2"/>
          <w:sz w:val="28"/>
          <w:szCs w:val="28"/>
        </w:rPr>
        <w:t>     </w:t>
      </w: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Pr="00A3484B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  <w:r w:rsidRPr="00A3484B">
        <w:rPr>
          <w:b/>
          <w:bCs/>
          <w:color w:val="000000"/>
          <w:sz w:val="28"/>
          <w:szCs w:val="28"/>
        </w:rPr>
        <w:t>Структурные составляющие потерь питьевой воды при ее транспортировке за 201</w:t>
      </w:r>
      <w:r>
        <w:rPr>
          <w:b/>
          <w:bCs/>
          <w:color w:val="000000"/>
          <w:sz w:val="28"/>
          <w:szCs w:val="28"/>
        </w:rPr>
        <w:t>4</w:t>
      </w:r>
      <w:r w:rsidRPr="00A3484B">
        <w:rPr>
          <w:b/>
          <w:bCs/>
          <w:color w:val="000000"/>
          <w:sz w:val="28"/>
          <w:szCs w:val="28"/>
        </w:rPr>
        <w:t xml:space="preserve"> год </w:t>
      </w:r>
    </w:p>
    <w:p w:rsidR="00745149" w:rsidRPr="00A3484B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  <w:r w:rsidRPr="00A3484B">
        <w:rPr>
          <w:color w:val="332E2D"/>
          <w:spacing w:val="2"/>
          <w:sz w:val="28"/>
          <w:szCs w:val="28"/>
        </w:rPr>
        <w:t xml:space="preserve">    Таблица </w:t>
      </w:r>
      <w:r>
        <w:rPr>
          <w:color w:val="332E2D"/>
          <w:spacing w:val="2"/>
          <w:sz w:val="28"/>
          <w:szCs w:val="28"/>
        </w:rPr>
        <w:t>2</w:t>
      </w:r>
      <w:r w:rsidRPr="00A3484B">
        <w:rPr>
          <w:color w:val="332E2D"/>
          <w:spacing w:val="2"/>
          <w:sz w:val="28"/>
          <w:szCs w:val="28"/>
        </w:rPr>
        <w:t> 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1"/>
        <w:gridCol w:w="6078"/>
        <w:gridCol w:w="2716"/>
      </w:tblGrid>
      <w:tr w:rsidR="00745149" w:rsidRPr="00940794" w:rsidTr="00745149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4079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940794">
              <w:rPr>
                <w:color w:val="332E2D"/>
                <w:spacing w:val="2"/>
                <w:sz w:val="28"/>
                <w:szCs w:val="28"/>
              </w:rPr>
              <w:t xml:space="preserve">N </w:t>
            </w:r>
            <w:proofErr w:type="gramStart"/>
            <w:r w:rsidRPr="00940794">
              <w:rPr>
                <w:color w:val="332E2D"/>
                <w:spacing w:val="2"/>
                <w:sz w:val="28"/>
                <w:szCs w:val="28"/>
              </w:rPr>
              <w:t>п</w:t>
            </w:r>
            <w:proofErr w:type="gramEnd"/>
            <w:r w:rsidRPr="00940794">
              <w:rPr>
                <w:color w:val="332E2D"/>
                <w:spacing w:val="2"/>
                <w:sz w:val="28"/>
                <w:szCs w:val="28"/>
              </w:rPr>
              <w:t>/п </w:t>
            </w:r>
          </w:p>
        </w:tc>
        <w:tc>
          <w:tcPr>
            <w:tcW w:w="3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4079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940794">
              <w:rPr>
                <w:color w:val="332E2D"/>
                <w:spacing w:val="2"/>
                <w:sz w:val="28"/>
                <w:szCs w:val="28"/>
              </w:rPr>
              <w:t>Показатель </w:t>
            </w:r>
          </w:p>
        </w:tc>
        <w:tc>
          <w:tcPr>
            <w:tcW w:w="1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4079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940794">
              <w:rPr>
                <w:color w:val="332E2D"/>
                <w:spacing w:val="2"/>
                <w:sz w:val="28"/>
                <w:szCs w:val="28"/>
              </w:rPr>
              <w:t>Значение </w:t>
            </w:r>
          </w:p>
        </w:tc>
      </w:tr>
      <w:tr w:rsidR="00745149" w:rsidRPr="00940794" w:rsidTr="00745149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4079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940794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4079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940794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1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4079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940794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</w:tr>
      <w:tr w:rsidR="00745149" w:rsidRPr="00940794" w:rsidTr="00745149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4079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940794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40794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940794">
              <w:rPr>
                <w:color w:val="332E2D"/>
                <w:spacing w:val="2"/>
                <w:sz w:val="28"/>
                <w:szCs w:val="28"/>
              </w:rPr>
              <w:t>Полезные расходы (промывки сети), куб.м/год </w:t>
            </w:r>
          </w:p>
        </w:tc>
        <w:tc>
          <w:tcPr>
            <w:tcW w:w="1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366F92" w:rsidRDefault="00745149" w:rsidP="00745149">
            <w:pPr>
              <w:spacing w:before="30" w:after="30"/>
              <w:jc w:val="center"/>
              <w:rPr>
                <w:color w:val="FF0000"/>
                <w:spacing w:val="2"/>
                <w:sz w:val="28"/>
                <w:szCs w:val="28"/>
              </w:rPr>
            </w:pPr>
          </w:p>
        </w:tc>
      </w:tr>
      <w:tr w:rsidR="00745149" w:rsidRPr="00940794" w:rsidTr="00745149"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40794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940794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3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40794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940794">
              <w:rPr>
                <w:color w:val="332E2D"/>
                <w:spacing w:val="2"/>
                <w:sz w:val="28"/>
                <w:szCs w:val="28"/>
              </w:rPr>
              <w:t>Потери воды, куб.м/год </w:t>
            </w:r>
          </w:p>
        </w:tc>
        <w:tc>
          <w:tcPr>
            <w:tcW w:w="14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766A2C" w:rsidRDefault="00745149" w:rsidP="00745149">
            <w:pPr>
              <w:spacing w:before="30" w:after="30"/>
              <w:jc w:val="center"/>
              <w:rPr>
                <w:color w:val="000000" w:themeColor="text1"/>
                <w:spacing w:val="2"/>
                <w:sz w:val="28"/>
                <w:szCs w:val="28"/>
              </w:rPr>
            </w:pPr>
            <w:r>
              <w:rPr>
                <w:color w:val="000000" w:themeColor="text1"/>
                <w:spacing w:val="2"/>
                <w:sz w:val="28"/>
                <w:szCs w:val="28"/>
              </w:rPr>
              <w:t>17972</w:t>
            </w:r>
          </w:p>
        </w:tc>
      </w:tr>
    </w:tbl>
    <w:p w:rsidR="00745149" w:rsidRPr="00940794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332E2D"/>
          <w:spacing w:val="2"/>
        </w:rPr>
      </w:pPr>
      <w:r w:rsidRPr="00940794">
        <w:rPr>
          <w:rFonts w:ascii="Arial" w:hAnsi="Arial" w:cs="Arial"/>
          <w:color w:val="332E2D"/>
          <w:spacing w:val="2"/>
        </w:rPr>
        <w:t>     </w:t>
      </w:r>
    </w:p>
    <w:p w:rsidR="00745149" w:rsidRPr="00A3484B" w:rsidRDefault="00745149" w:rsidP="00745149">
      <w:pPr>
        <w:shd w:val="clear" w:color="auto" w:fill="FFFFFF"/>
        <w:spacing w:before="30" w:after="30"/>
        <w:rPr>
          <w:color w:val="332E2D"/>
          <w:spacing w:val="2"/>
          <w:sz w:val="28"/>
          <w:szCs w:val="28"/>
        </w:rPr>
      </w:pPr>
      <w:r w:rsidRPr="00A3484B">
        <w:rPr>
          <w:color w:val="332E2D"/>
          <w:spacing w:val="2"/>
          <w:sz w:val="28"/>
          <w:szCs w:val="28"/>
        </w:rPr>
        <w:tab/>
        <w:t xml:space="preserve">На территории </w:t>
      </w:r>
      <w:r>
        <w:rPr>
          <w:color w:val="332E2D"/>
          <w:spacing w:val="2"/>
          <w:sz w:val="28"/>
          <w:szCs w:val="28"/>
        </w:rPr>
        <w:t>Знаме</w:t>
      </w:r>
      <w:r w:rsidRPr="00A3484B">
        <w:rPr>
          <w:color w:val="332E2D"/>
          <w:spacing w:val="2"/>
          <w:sz w:val="28"/>
          <w:szCs w:val="28"/>
        </w:rPr>
        <w:t xml:space="preserve">нского </w:t>
      </w:r>
      <w:r>
        <w:rPr>
          <w:sz w:val="28"/>
          <w:szCs w:val="28"/>
        </w:rPr>
        <w:t xml:space="preserve">сельсовета </w:t>
      </w:r>
      <w:r w:rsidRPr="00A3484B">
        <w:rPr>
          <w:color w:val="332E2D"/>
          <w:spacing w:val="2"/>
          <w:sz w:val="28"/>
          <w:szCs w:val="28"/>
        </w:rPr>
        <w:t>централизованн</w:t>
      </w:r>
      <w:r>
        <w:rPr>
          <w:color w:val="332E2D"/>
          <w:spacing w:val="2"/>
          <w:sz w:val="28"/>
          <w:szCs w:val="28"/>
        </w:rPr>
        <w:t>ая</w:t>
      </w:r>
      <w:r w:rsidRPr="00A3484B">
        <w:rPr>
          <w:color w:val="332E2D"/>
          <w:spacing w:val="2"/>
          <w:sz w:val="28"/>
          <w:szCs w:val="28"/>
        </w:rPr>
        <w:t xml:space="preserve"> систем</w:t>
      </w:r>
      <w:r>
        <w:rPr>
          <w:color w:val="332E2D"/>
          <w:spacing w:val="2"/>
          <w:sz w:val="28"/>
          <w:szCs w:val="28"/>
        </w:rPr>
        <w:t>а подачи</w:t>
      </w:r>
      <w:r w:rsidRPr="00A3484B">
        <w:rPr>
          <w:color w:val="332E2D"/>
          <w:spacing w:val="2"/>
          <w:sz w:val="28"/>
          <w:szCs w:val="28"/>
        </w:rPr>
        <w:t xml:space="preserve"> горяче</w:t>
      </w:r>
      <w:r>
        <w:rPr>
          <w:color w:val="332E2D"/>
          <w:spacing w:val="2"/>
          <w:sz w:val="28"/>
          <w:szCs w:val="28"/>
        </w:rPr>
        <w:t xml:space="preserve">й и технической </w:t>
      </w:r>
      <w:r w:rsidRPr="00A3484B">
        <w:rPr>
          <w:color w:val="332E2D"/>
          <w:spacing w:val="2"/>
          <w:sz w:val="28"/>
          <w:szCs w:val="28"/>
        </w:rPr>
        <w:t xml:space="preserve"> воды отсутству</w:t>
      </w:r>
      <w:r>
        <w:rPr>
          <w:color w:val="332E2D"/>
          <w:spacing w:val="2"/>
          <w:sz w:val="28"/>
          <w:szCs w:val="28"/>
        </w:rPr>
        <w:t>е</w:t>
      </w:r>
      <w:r w:rsidRPr="00A3484B">
        <w:rPr>
          <w:color w:val="332E2D"/>
          <w:spacing w:val="2"/>
          <w:sz w:val="28"/>
          <w:szCs w:val="28"/>
        </w:rPr>
        <w:t>т.     </w:t>
      </w:r>
    </w:p>
    <w:p w:rsidR="00745149" w:rsidRPr="006162F8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332E2D"/>
          <w:spacing w:val="2"/>
        </w:rPr>
      </w:pPr>
      <w:r w:rsidRPr="006162F8">
        <w:rPr>
          <w:rFonts w:ascii="Arial" w:hAnsi="Arial" w:cs="Arial"/>
          <w:color w:val="332E2D"/>
          <w:spacing w:val="2"/>
        </w:rPr>
        <w:t>     </w:t>
      </w:r>
      <w:r w:rsidRPr="00A3484B">
        <w:rPr>
          <w:color w:val="332E2D"/>
          <w:spacing w:val="2"/>
          <w:sz w:val="28"/>
          <w:szCs w:val="28"/>
        </w:rPr>
        <w:t>     3.2. Территориальный баланс подачи  питьевой</w:t>
      </w:r>
      <w:r>
        <w:rPr>
          <w:color w:val="332E2D"/>
          <w:spacing w:val="2"/>
          <w:sz w:val="28"/>
          <w:szCs w:val="28"/>
        </w:rPr>
        <w:t xml:space="preserve"> </w:t>
      </w:r>
      <w:r w:rsidRPr="00282EAF">
        <w:rPr>
          <w:spacing w:val="2"/>
          <w:sz w:val="28"/>
          <w:szCs w:val="28"/>
        </w:rPr>
        <w:t>воды</w:t>
      </w:r>
      <w:r w:rsidRPr="00A3484B">
        <w:rPr>
          <w:color w:val="332E2D"/>
          <w:spacing w:val="2"/>
          <w:sz w:val="28"/>
          <w:szCs w:val="28"/>
        </w:rPr>
        <w:t xml:space="preserve"> по технологическим зонам водоснабжения</w:t>
      </w:r>
      <w:r>
        <w:rPr>
          <w:color w:val="332E2D"/>
          <w:spacing w:val="2"/>
          <w:sz w:val="28"/>
          <w:szCs w:val="28"/>
        </w:rPr>
        <w:t xml:space="preserve"> (годовой и в сутки максимального потребления);</w:t>
      </w:r>
      <w:r w:rsidRPr="006162F8">
        <w:rPr>
          <w:rFonts w:ascii="Arial" w:hAnsi="Arial" w:cs="Arial"/>
          <w:color w:val="332E2D"/>
          <w:spacing w:val="2"/>
        </w:rPr>
        <w:br/>
        <w:t>     </w:t>
      </w:r>
    </w:p>
    <w:p w:rsidR="00745149" w:rsidRPr="009E1B46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  <w:r w:rsidRPr="009E1B46">
        <w:rPr>
          <w:b/>
          <w:bCs/>
          <w:sz w:val="28"/>
          <w:szCs w:val="28"/>
        </w:rPr>
        <w:t>Территориальный баланс подачи питьевой воды, годовые значения и перечень технологических зон</w:t>
      </w:r>
      <w:r>
        <w:rPr>
          <w:b/>
          <w:bCs/>
          <w:sz w:val="28"/>
          <w:szCs w:val="28"/>
        </w:rPr>
        <w:t xml:space="preserve"> </w:t>
      </w:r>
      <w:r w:rsidRPr="009E1B46">
        <w:rPr>
          <w:b/>
          <w:bCs/>
          <w:color w:val="000000"/>
          <w:sz w:val="28"/>
          <w:szCs w:val="28"/>
        </w:rPr>
        <w:t>централизованного водоснабжения </w:t>
      </w:r>
    </w:p>
    <w:p w:rsidR="00745149" w:rsidRPr="009E1B46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  <w:r w:rsidRPr="009E1B46">
        <w:rPr>
          <w:color w:val="332E2D"/>
          <w:spacing w:val="2"/>
          <w:sz w:val="28"/>
          <w:szCs w:val="28"/>
        </w:rPr>
        <w:t xml:space="preserve">Таблица </w:t>
      </w:r>
      <w:r>
        <w:rPr>
          <w:color w:val="332E2D"/>
          <w:spacing w:val="2"/>
          <w:sz w:val="28"/>
          <w:szCs w:val="28"/>
        </w:rPr>
        <w:t>3</w:t>
      </w:r>
    </w:p>
    <w:tbl>
      <w:tblPr>
        <w:tblW w:w="5000" w:type="pct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8"/>
        <w:gridCol w:w="1783"/>
        <w:gridCol w:w="1159"/>
        <w:gridCol w:w="1192"/>
        <w:gridCol w:w="1561"/>
        <w:gridCol w:w="1192"/>
        <w:gridCol w:w="2250"/>
      </w:tblGrid>
      <w:tr w:rsidR="00745149" w:rsidRPr="00561257" w:rsidTr="00745149"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6162F8">
              <w:rPr>
                <w:rFonts w:ascii="Arial" w:hAnsi="Arial" w:cs="Arial"/>
                <w:color w:val="332E2D"/>
                <w:spacing w:val="2"/>
              </w:rPr>
              <w:t>     </w:t>
            </w:r>
            <w:r w:rsidRPr="00561257">
              <w:rPr>
                <w:color w:val="332E2D"/>
                <w:spacing w:val="2"/>
                <w:sz w:val="28"/>
                <w:szCs w:val="28"/>
              </w:rPr>
              <w:t xml:space="preserve">N </w:t>
            </w:r>
            <w:proofErr w:type="gramStart"/>
            <w:r w:rsidRPr="00561257">
              <w:rPr>
                <w:color w:val="332E2D"/>
                <w:spacing w:val="2"/>
                <w:sz w:val="28"/>
                <w:szCs w:val="28"/>
              </w:rPr>
              <w:t>п</w:t>
            </w:r>
            <w:proofErr w:type="gramEnd"/>
            <w:r w:rsidRPr="00561257">
              <w:rPr>
                <w:color w:val="332E2D"/>
                <w:spacing w:val="2"/>
                <w:sz w:val="28"/>
                <w:szCs w:val="28"/>
              </w:rPr>
              <w:t>/п 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326496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326496">
              <w:rPr>
                <w:color w:val="332E2D"/>
                <w:spacing w:val="2"/>
                <w:sz w:val="28"/>
                <w:szCs w:val="28"/>
              </w:rPr>
              <w:t>Технологическая  зона</w:t>
            </w:r>
          </w:p>
          <w:p w:rsidR="00745149" w:rsidRPr="00326496" w:rsidRDefault="00745149" w:rsidP="00745149">
            <w:pPr>
              <w:jc w:val="center"/>
              <w:rPr>
                <w:color w:val="332E2D"/>
                <w:spacing w:val="2"/>
              </w:rPr>
            </w:pPr>
            <w:r w:rsidRPr="00326496">
              <w:rPr>
                <w:color w:val="332E2D"/>
                <w:spacing w:val="2"/>
                <w:sz w:val="28"/>
                <w:szCs w:val="28"/>
              </w:rPr>
              <w:t>водоснабжения</w:t>
            </w:r>
          </w:p>
        </w:tc>
        <w:tc>
          <w:tcPr>
            <w:tcW w:w="122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326496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326496">
              <w:rPr>
                <w:color w:val="332E2D"/>
                <w:spacing w:val="2"/>
                <w:sz w:val="28"/>
                <w:szCs w:val="28"/>
              </w:rPr>
              <w:t>Подача, куб.м/год</w:t>
            </w:r>
          </w:p>
        </w:tc>
        <w:tc>
          <w:tcPr>
            <w:tcW w:w="143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 xml:space="preserve">Итого по зоне водоснабжения, </w:t>
            </w:r>
            <w:r w:rsidRPr="00561257">
              <w:rPr>
                <w:color w:val="332E2D"/>
                <w:spacing w:val="2"/>
                <w:sz w:val="28"/>
                <w:szCs w:val="28"/>
              </w:rPr>
              <w:t>куб.м/год </w:t>
            </w:r>
          </w:p>
        </w:tc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 xml:space="preserve">Обслуживаемые районы </w:t>
            </w:r>
          </w:p>
        </w:tc>
      </w:tr>
      <w:tr w:rsidR="00745149" w:rsidRPr="00561257" w:rsidTr="00745149">
        <w:tc>
          <w:tcPr>
            <w:tcW w:w="22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br/>
              <w:t> </w:t>
            </w:r>
          </w:p>
        </w:tc>
        <w:tc>
          <w:tcPr>
            <w:tcW w:w="93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326496" w:rsidRDefault="00745149" w:rsidP="00745149">
            <w:pPr>
              <w:rPr>
                <w:color w:val="332E2D"/>
                <w:spacing w:val="2"/>
              </w:rPr>
            </w:pP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факт 2014 г.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прогноз 2025 г.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факт 2014 г.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прогноз 2025 г.</w:t>
            </w:r>
          </w:p>
        </w:tc>
        <w:tc>
          <w:tcPr>
            <w:tcW w:w="117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br/>
              <w:t> </w:t>
            </w:r>
          </w:p>
        </w:tc>
      </w:tr>
      <w:tr w:rsidR="00745149" w:rsidRPr="00561257" w:rsidTr="00745149">
        <w:trPr>
          <w:trHeight w:val="319"/>
        </w:trPr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3</w:t>
            </w:r>
            <w:r w:rsidRPr="00561257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4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5</w:t>
            </w:r>
            <w:r w:rsidRPr="00561257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6</w:t>
            </w:r>
            <w:r w:rsidRPr="00561257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7</w:t>
            </w:r>
            <w:r w:rsidRPr="00561257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</w:tr>
      <w:tr w:rsidR="00745149" w:rsidRPr="00561257" w:rsidTr="00745149"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lastRenderedPageBreak/>
              <w:t>1 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Поповка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45149" w:rsidRPr="009315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5B70E6">
              <w:rPr>
                <w:color w:val="595959" w:themeColor="text1" w:themeTint="A6"/>
                <w:spacing w:val="2"/>
                <w:sz w:val="28"/>
                <w:szCs w:val="28"/>
              </w:rPr>
              <w:t>71500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45149" w:rsidRPr="006F3EB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6F3EB5">
              <w:rPr>
                <w:color w:val="332E2D"/>
                <w:spacing w:val="2"/>
                <w:sz w:val="28"/>
                <w:szCs w:val="28"/>
              </w:rPr>
              <w:t>85800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9315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 w:rsidRPr="005B70E6">
              <w:rPr>
                <w:color w:val="595959" w:themeColor="text1" w:themeTint="A6"/>
                <w:spacing w:val="2"/>
                <w:sz w:val="28"/>
                <w:szCs w:val="28"/>
              </w:rPr>
              <w:t>71500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6F3EB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6F3EB5">
              <w:rPr>
                <w:color w:val="332E2D"/>
                <w:spacing w:val="2"/>
                <w:sz w:val="28"/>
                <w:szCs w:val="28"/>
              </w:rPr>
              <w:t>85800</w:t>
            </w:r>
          </w:p>
        </w:tc>
        <w:tc>
          <w:tcPr>
            <w:tcW w:w="11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Поповка</w:t>
            </w:r>
          </w:p>
        </w:tc>
      </w:tr>
      <w:tr w:rsidR="00745149" w:rsidRPr="00561257" w:rsidTr="00745149"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Осиновка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315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6369</w:t>
            </w:r>
            <w:r w:rsidRPr="00B33B01">
              <w:rPr>
                <w:color w:val="332E2D"/>
                <w:spacing w:val="2"/>
                <w:sz w:val="28"/>
                <w:szCs w:val="28"/>
              </w:rPr>
              <w:t>,5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6F3EB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6F3EB5">
              <w:rPr>
                <w:color w:val="332E2D"/>
                <w:spacing w:val="2"/>
                <w:sz w:val="28"/>
                <w:szCs w:val="28"/>
              </w:rPr>
              <w:t>7643,4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315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highlight w:val="yellow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6369</w:t>
            </w:r>
            <w:r w:rsidRPr="00B33B01">
              <w:rPr>
                <w:color w:val="332E2D"/>
                <w:spacing w:val="2"/>
                <w:sz w:val="28"/>
                <w:szCs w:val="28"/>
              </w:rPr>
              <w:t>,5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6F3EB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6F3EB5">
              <w:rPr>
                <w:color w:val="332E2D"/>
                <w:spacing w:val="2"/>
                <w:sz w:val="28"/>
                <w:szCs w:val="28"/>
              </w:rPr>
              <w:t>7643,4</w:t>
            </w:r>
          </w:p>
        </w:tc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Осиновка</w:t>
            </w:r>
          </w:p>
        </w:tc>
      </w:tr>
      <w:tr w:rsidR="00745149" w:rsidRPr="00561257" w:rsidTr="00745149">
        <w:trPr>
          <w:trHeight w:val="561"/>
        </w:trPr>
        <w:tc>
          <w:tcPr>
            <w:tcW w:w="22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3</w:t>
            </w:r>
          </w:p>
        </w:tc>
        <w:tc>
          <w:tcPr>
            <w:tcW w:w="93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Пучинное</w:t>
            </w:r>
          </w:p>
        </w:tc>
        <w:tc>
          <w:tcPr>
            <w:tcW w:w="60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45149" w:rsidRPr="00B33B01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355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45149" w:rsidRPr="00B33B01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426</w:t>
            </w:r>
          </w:p>
        </w:tc>
        <w:tc>
          <w:tcPr>
            <w:tcW w:w="81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45149" w:rsidRPr="00B33B01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355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45149" w:rsidRPr="00B33B01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426</w:t>
            </w:r>
          </w:p>
        </w:tc>
        <w:tc>
          <w:tcPr>
            <w:tcW w:w="117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 xml:space="preserve">п. Пучинное </w:t>
            </w:r>
          </w:p>
        </w:tc>
      </w:tr>
      <w:tr w:rsidR="00745149" w:rsidRPr="00561257" w:rsidTr="00745149">
        <w:trPr>
          <w:trHeight w:val="505"/>
        </w:trPr>
        <w:tc>
          <w:tcPr>
            <w:tcW w:w="22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5149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Знаменский с\</w:t>
            </w:r>
            <w:proofErr w:type="gramStart"/>
            <w:r>
              <w:rPr>
                <w:color w:val="332E2D"/>
                <w:spacing w:val="2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6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78224,5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93869,4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78224,5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93869,4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45149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Знаменский с\</w:t>
            </w:r>
            <w:proofErr w:type="gramStart"/>
            <w:r>
              <w:rPr>
                <w:color w:val="332E2D"/>
                <w:spacing w:val="2"/>
                <w:sz w:val="28"/>
                <w:szCs w:val="28"/>
              </w:rPr>
              <w:t>с</w:t>
            </w:r>
            <w:proofErr w:type="gramEnd"/>
          </w:p>
          <w:p w:rsidR="00745149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</w:p>
        </w:tc>
      </w:tr>
    </w:tbl>
    <w:p w:rsidR="00745149" w:rsidRPr="002C6D7E" w:rsidRDefault="00745149" w:rsidP="00745149">
      <w:pPr>
        <w:shd w:val="clear" w:color="auto" w:fill="FFFFFF"/>
        <w:jc w:val="center"/>
        <w:outlineLvl w:val="2"/>
        <w:rPr>
          <w:b/>
          <w:bCs/>
          <w:sz w:val="28"/>
          <w:szCs w:val="28"/>
        </w:rPr>
      </w:pPr>
      <w:r w:rsidRPr="006162F8">
        <w:rPr>
          <w:rFonts w:ascii="Arial" w:hAnsi="Arial" w:cs="Arial"/>
          <w:b/>
          <w:bCs/>
          <w:color w:val="000000"/>
        </w:rPr>
        <w:t>     </w:t>
      </w:r>
      <w:r w:rsidRPr="006162F8">
        <w:rPr>
          <w:rFonts w:ascii="Arial" w:hAnsi="Arial" w:cs="Arial"/>
          <w:b/>
          <w:bCs/>
          <w:color w:val="000000"/>
        </w:rPr>
        <w:br/>
      </w:r>
      <w:r w:rsidRPr="002C6D7E">
        <w:rPr>
          <w:b/>
          <w:bCs/>
          <w:sz w:val="28"/>
          <w:szCs w:val="28"/>
        </w:rPr>
        <w:t>Территориальный баланс подачи питьевой воды, значения в сутки максимального водопотребления </w:t>
      </w:r>
    </w:p>
    <w:p w:rsidR="00745149" w:rsidRPr="006777AF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  <w:r w:rsidRPr="006777AF">
        <w:rPr>
          <w:color w:val="332E2D"/>
          <w:spacing w:val="2"/>
          <w:sz w:val="28"/>
          <w:szCs w:val="28"/>
        </w:rPr>
        <w:t>Таблица 4 </w:t>
      </w:r>
    </w:p>
    <w:tbl>
      <w:tblPr>
        <w:tblW w:w="4975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6"/>
        <w:gridCol w:w="2289"/>
        <w:gridCol w:w="1029"/>
        <w:gridCol w:w="1170"/>
        <w:gridCol w:w="993"/>
        <w:gridCol w:w="1171"/>
        <w:gridCol w:w="2199"/>
      </w:tblGrid>
      <w:tr w:rsidR="00745149" w:rsidRPr="00561257" w:rsidTr="00745149"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 xml:space="preserve">N </w:t>
            </w:r>
            <w:proofErr w:type="gramStart"/>
            <w:r w:rsidRPr="00561257">
              <w:rPr>
                <w:color w:val="332E2D"/>
                <w:spacing w:val="2"/>
                <w:sz w:val="28"/>
                <w:szCs w:val="28"/>
              </w:rPr>
              <w:t>п</w:t>
            </w:r>
            <w:proofErr w:type="gramEnd"/>
            <w:r w:rsidRPr="00561257">
              <w:rPr>
                <w:color w:val="332E2D"/>
                <w:spacing w:val="2"/>
                <w:sz w:val="28"/>
                <w:szCs w:val="28"/>
              </w:rPr>
              <w:t>/п </w:t>
            </w:r>
          </w:p>
        </w:tc>
        <w:tc>
          <w:tcPr>
            <w:tcW w:w="111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Технологическая зона водоснабжения </w:t>
            </w:r>
          </w:p>
        </w:tc>
        <w:tc>
          <w:tcPr>
            <w:tcW w:w="13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 xml:space="preserve">Подача, </w:t>
            </w:r>
            <w:proofErr w:type="gramStart"/>
            <w:r w:rsidRPr="00561257">
              <w:rPr>
                <w:color w:val="332E2D"/>
                <w:spacing w:val="2"/>
                <w:sz w:val="28"/>
                <w:szCs w:val="28"/>
              </w:rPr>
              <w:t>куб.м/</w:t>
            </w:r>
            <w:proofErr w:type="spellStart"/>
            <w:r w:rsidRPr="00561257">
              <w:rPr>
                <w:color w:val="332E2D"/>
                <w:spacing w:val="2"/>
                <w:sz w:val="28"/>
                <w:szCs w:val="28"/>
              </w:rPr>
              <w:t>сут</w:t>
            </w:r>
            <w:proofErr w:type="spellEnd"/>
            <w:proofErr w:type="gramEnd"/>
            <w:r w:rsidRPr="00561257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125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 xml:space="preserve">Итого по зоне водоснабжения, </w:t>
            </w:r>
            <w:proofErr w:type="gramStart"/>
            <w:r w:rsidRPr="00561257">
              <w:rPr>
                <w:color w:val="332E2D"/>
                <w:spacing w:val="2"/>
                <w:sz w:val="28"/>
                <w:szCs w:val="28"/>
              </w:rPr>
              <w:t>куб.м/</w:t>
            </w:r>
            <w:proofErr w:type="spellStart"/>
            <w:r w:rsidRPr="00561257">
              <w:rPr>
                <w:color w:val="332E2D"/>
                <w:spacing w:val="2"/>
                <w:sz w:val="28"/>
                <w:szCs w:val="28"/>
              </w:rPr>
              <w:t>сут</w:t>
            </w:r>
            <w:proofErr w:type="spellEnd"/>
            <w:proofErr w:type="gramEnd"/>
            <w:r w:rsidRPr="00561257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101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Обслуживаемые районы  </w:t>
            </w:r>
          </w:p>
        </w:tc>
      </w:tr>
      <w:tr w:rsidR="00745149" w:rsidRPr="00561257" w:rsidTr="00745149">
        <w:tc>
          <w:tcPr>
            <w:tcW w:w="2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br/>
              <w:t> </w:t>
            </w:r>
          </w:p>
        </w:tc>
        <w:tc>
          <w:tcPr>
            <w:tcW w:w="111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br/>
              <w:t> 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факт 2014 год </w:t>
            </w:r>
          </w:p>
        </w:tc>
        <w:tc>
          <w:tcPr>
            <w:tcW w:w="6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прогноз 2025 год 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факт 2014 год </w:t>
            </w:r>
          </w:p>
        </w:tc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прогноз 2025 год </w:t>
            </w:r>
          </w:p>
        </w:tc>
        <w:tc>
          <w:tcPr>
            <w:tcW w:w="101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br/>
              <w:t> </w:t>
            </w:r>
          </w:p>
        </w:tc>
      </w:tr>
      <w:tr w:rsidR="00745149" w:rsidRPr="00561257" w:rsidTr="00745149">
        <w:trPr>
          <w:trHeight w:val="355"/>
        </w:trPr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11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3</w:t>
            </w:r>
            <w:r w:rsidRPr="00561257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6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4</w:t>
            </w:r>
            <w:r w:rsidRPr="00561257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5</w:t>
            </w:r>
          </w:p>
        </w:tc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6</w:t>
            </w:r>
            <w:r w:rsidRPr="00561257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10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7</w:t>
            </w:r>
          </w:p>
        </w:tc>
      </w:tr>
      <w:tr w:rsidR="00745149" w:rsidRPr="00561257" w:rsidTr="00745149"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111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Поповка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195,4</w:t>
            </w:r>
          </w:p>
        </w:tc>
        <w:tc>
          <w:tcPr>
            <w:tcW w:w="6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234,4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195,4</w:t>
            </w:r>
          </w:p>
        </w:tc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234,4</w:t>
            </w:r>
          </w:p>
        </w:tc>
        <w:tc>
          <w:tcPr>
            <w:tcW w:w="10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Поповка</w:t>
            </w:r>
          </w:p>
        </w:tc>
      </w:tr>
      <w:tr w:rsidR="00745149" w:rsidRPr="00561257" w:rsidTr="00745149"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111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Осиновка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17,4</w:t>
            </w:r>
          </w:p>
        </w:tc>
        <w:tc>
          <w:tcPr>
            <w:tcW w:w="6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20,9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17,4</w:t>
            </w:r>
          </w:p>
        </w:tc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20,9</w:t>
            </w:r>
          </w:p>
        </w:tc>
        <w:tc>
          <w:tcPr>
            <w:tcW w:w="101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Осиновка</w:t>
            </w:r>
          </w:p>
        </w:tc>
      </w:tr>
      <w:tr w:rsidR="00745149" w:rsidRPr="00561257" w:rsidTr="00745149"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 xml:space="preserve"> 3</w:t>
            </w:r>
          </w:p>
        </w:tc>
        <w:tc>
          <w:tcPr>
            <w:tcW w:w="11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Пучинное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</w:t>
            </w:r>
          </w:p>
        </w:tc>
        <w:tc>
          <w:tcPr>
            <w:tcW w:w="6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1,2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</w:t>
            </w:r>
          </w:p>
        </w:tc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1,2</w:t>
            </w:r>
          </w:p>
        </w:tc>
        <w:tc>
          <w:tcPr>
            <w:tcW w:w="10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Пучинное</w:t>
            </w:r>
          </w:p>
        </w:tc>
      </w:tr>
      <w:tr w:rsidR="00745149" w:rsidRPr="00561257" w:rsidTr="00745149">
        <w:tc>
          <w:tcPr>
            <w:tcW w:w="2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11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561257">
              <w:rPr>
                <w:color w:val="332E2D"/>
                <w:spacing w:val="2"/>
                <w:sz w:val="28"/>
                <w:szCs w:val="28"/>
              </w:rPr>
              <w:t>ВСЕГО </w:t>
            </w:r>
          </w:p>
        </w:tc>
        <w:tc>
          <w:tcPr>
            <w:tcW w:w="7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213,8</w:t>
            </w:r>
          </w:p>
        </w:tc>
        <w:tc>
          <w:tcPr>
            <w:tcW w:w="6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256,5</w:t>
            </w:r>
          </w:p>
        </w:tc>
        <w:tc>
          <w:tcPr>
            <w:tcW w:w="5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213,8</w:t>
            </w:r>
          </w:p>
        </w:tc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672FA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256,5</w:t>
            </w:r>
          </w:p>
        </w:tc>
        <w:tc>
          <w:tcPr>
            <w:tcW w:w="10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561257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 xml:space="preserve">Знаменский </w:t>
            </w:r>
            <w:proofErr w:type="gramStart"/>
            <w:r>
              <w:rPr>
                <w:color w:val="332E2D"/>
                <w:spacing w:val="2"/>
                <w:sz w:val="28"/>
                <w:szCs w:val="28"/>
              </w:rPr>
              <w:t>с</w:t>
            </w:r>
            <w:proofErr w:type="gramEnd"/>
            <w:r>
              <w:rPr>
                <w:color w:val="332E2D"/>
                <w:spacing w:val="2"/>
                <w:sz w:val="28"/>
                <w:szCs w:val="28"/>
              </w:rPr>
              <w:t>/с</w:t>
            </w:r>
            <w:r w:rsidRPr="00561257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</w:tr>
    </w:tbl>
    <w:p w:rsidR="00745149" w:rsidRPr="006162F8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332E2D"/>
          <w:spacing w:val="2"/>
        </w:rPr>
      </w:pPr>
      <w:r w:rsidRPr="006162F8">
        <w:rPr>
          <w:rFonts w:ascii="Arial" w:hAnsi="Arial" w:cs="Arial"/>
          <w:color w:val="332E2D"/>
          <w:spacing w:val="2"/>
        </w:rPr>
        <w:t>     </w:t>
      </w:r>
    </w:p>
    <w:p w:rsidR="00745149" w:rsidRPr="006162F8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332E2D"/>
          <w:spacing w:val="2"/>
        </w:rPr>
      </w:pPr>
      <w:r w:rsidRPr="00561257">
        <w:rPr>
          <w:color w:val="332E2D"/>
          <w:spacing w:val="2"/>
          <w:sz w:val="28"/>
          <w:szCs w:val="28"/>
        </w:rPr>
        <w:t>     3.3. Структурный баланс реализации  питьевой</w:t>
      </w:r>
      <w:r>
        <w:rPr>
          <w:color w:val="332E2D"/>
          <w:spacing w:val="2"/>
          <w:sz w:val="28"/>
          <w:szCs w:val="28"/>
        </w:rPr>
        <w:t xml:space="preserve"> </w:t>
      </w:r>
      <w:r w:rsidRPr="00282EAF">
        <w:rPr>
          <w:spacing w:val="2"/>
          <w:sz w:val="28"/>
          <w:szCs w:val="28"/>
        </w:rPr>
        <w:t>воды</w:t>
      </w:r>
      <w:r w:rsidRPr="00561257">
        <w:rPr>
          <w:color w:val="332E2D"/>
          <w:spacing w:val="2"/>
          <w:sz w:val="28"/>
          <w:szCs w:val="28"/>
        </w:rPr>
        <w:t xml:space="preserve"> по группам абонентов</w:t>
      </w:r>
      <w:r>
        <w:rPr>
          <w:color w:val="332E2D"/>
          <w:spacing w:val="2"/>
          <w:sz w:val="28"/>
          <w:szCs w:val="28"/>
        </w:rPr>
        <w:t xml:space="preserve"> с разбивкой  на хозяйственно-питьевые нужды населения, производственные нужды юридических лиц и другие нужды поселений (пожаротушение, полив и др.);</w:t>
      </w:r>
      <w:r w:rsidRPr="00561257">
        <w:rPr>
          <w:color w:val="332E2D"/>
          <w:spacing w:val="2"/>
          <w:sz w:val="28"/>
          <w:szCs w:val="28"/>
        </w:rPr>
        <w:br/>
      </w:r>
      <w:r w:rsidRPr="006162F8">
        <w:rPr>
          <w:rFonts w:ascii="Arial" w:hAnsi="Arial" w:cs="Arial"/>
          <w:color w:val="332E2D"/>
          <w:spacing w:val="2"/>
        </w:rPr>
        <w:t>     </w:t>
      </w:r>
      <w:r w:rsidRPr="006162F8">
        <w:rPr>
          <w:rFonts w:ascii="Arial" w:hAnsi="Arial" w:cs="Arial"/>
          <w:color w:val="332E2D"/>
          <w:spacing w:val="2"/>
        </w:rPr>
        <w:br/>
      </w:r>
      <w:r w:rsidRPr="00561257">
        <w:rPr>
          <w:color w:val="332E2D"/>
          <w:spacing w:val="2"/>
          <w:sz w:val="28"/>
          <w:szCs w:val="28"/>
        </w:rPr>
        <w:t xml:space="preserve">     Структурный водный баланс реализации воды с разбивкой по группам и типам абонентов  представлен в таблице </w:t>
      </w:r>
      <w:r>
        <w:rPr>
          <w:color w:val="332E2D"/>
          <w:spacing w:val="2"/>
          <w:sz w:val="28"/>
          <w:szCs w:val="28"/>
        </w:rPr>
        <w:t>5</w:t>
      </w:r>
      <w:r w:rsidRPr="00561257">
        <w:rPr>
          <w:color w:val="332E2D"/>
          <w:spacing w:val="2"/>
          <w:sz w:val="28"/>
          <w:szCs w:val="28"/>
        </w:rPr>
        <w:t xml:space="preserve"> настоящих Основных положений.</w:t>
      </w:r>
      <w:r w:rsidRPr="00561257">
        <w:rPr>
          <w:color w:val="332E2D"/>
          <w:spacing w:val="2"/>
          <w:sz w:val="28"/>
          <w:szCs w:val="28"/>
        </w:rPr>
        <w:br/>
      </w:r>
      <w:r w:rsidRPr="006162F8">
        <w:rPr>
          <w:rFonts w:ascii="Arial" w:hAnsi="Arial" w:cs="Arial"/>
          <w:color w:val="332E2D"/>
          <w:spacing w:val="2"/>
        </w:rPr>
        <w:t>     </w:t>
      </w:r>
      <w:r w:rsidRPr="006162F8">
        <w:rPr>
          <w:rFonts w:ascii="Arial" w:hAnsi="Arial" w:cs="Arial"/>
          <w:color w:val="332E2D"/>
          <w:spacing w:val="2"/>
        </w:rPr>
        <w:br/>
        <w:t>     </w:t>
      </w:r>
    </w:p>
    <w:p w:rsidR="00745149" w:rsidRPr="00561257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  <w:r w:rsidRPr="00561257">
        <w:rPr>
          <w:b/>
          <w:bCs/>
          <w:color w:val="000000"/>
          <w:sz w:val="28"/>
          <w:szCs w:val="28"/>
        </w:rPr>
        <w:t>Структурный водный баланс реализации воды по группам и типам абонентов </w:t>
      </w:r>
    </w:p>
    <w:p w:rsidR="00745149" w:rsidRPr="00E52B95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  <w:r w:rsidRPr="00E52B95">
        <w:rPr>
          <w:color w:val="332E2D"/>
          <w:spacing w:val="2"/>
          <w:sz w:val="28"/>
          <w:szCs w:val="28"/>
        </w:rPr>
        <w:t>Таблица 5 </w:t>
      </w:r>
    </w:p>
    <w:tbl>
      <w:tblPr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56"/>
        <w:gridCol w:w="1483"/>
        <w:gridCol w:w="3133"/>
        <w:gridCol w:w="2293"/>
      </w:tblGrid>
      <w:tr w:rsidR="00745149" w:rsidRPr="00077AEC" w:rsidTr="00745149">
        <w:tc>
          <w:tcPr>
            <w:tcW w:w="1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Г</w:t>
            </w:r>
            <w:r w:rsidRPr="00077AEC">
              <w:rPr>
                <w:color w:val="332E2D"/>
                <w:spacing w:val="2"/>
                <w:sz w:val="28"/>
                <w:szCs w:val="28"/>
              </w:rPr>
              <w:t>рупп</w:t>
            </w:r>
            <w:r>
              <w:rPr>
                <w:color w:val="332E2D"/>
                <w:spacing w:val="2"/>
                <w:sz w:val="28"/>
                <w:szCs w:val="28"/>
              </w:rPr>
              <w:t>ы</w:t>
            </w:r>
            <w:r w:rsidRPr="00077AEC">
              <w:rPr>
                <w:color w:val="332E2D"/>
                <w:spacing w:val="2"/>
                <w:sz w:val="28"/>
                <w:szCs w:val="28"/>
              </w:rPr>
              <w:t xml:space="preserve"> </w:t>
            </w:r>
            <w:r w:rsidRPr="00077AEC">
              <w:rPr>
                <w:color w:val="332E2D"/>
                <w:spacing w:val="2"/>
                <w:sz w:val="28"/>
                <w:szCs w:val="28"/>
              </w:rPr>
              <w:lastRenderedPageBreak/>
              <w:t>потребителей (типов абонентов)</w:t>
            </w: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lastRenderedPageBreak/>
              <w:t xml:space="preserve">Единица </w:t>
            </w:r>
            <w:r>
              <w:rPr>
                <w:color w:val="332E2D"/>
                <w:spacing w:val="2"/>
                <w:sz w:val="28"/>
                <w:szCs w:val="28"/>
              </w:rPr>
              <w:lastRenderedPageBreak/>
              <w:t>измерения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lastRenderedPageBreak/>
              <w:t xml:space="preserve">Натуральный объем </w:t>
            </w:r>
            <w:r w:rsidRPr="00077AEC">
              <w:rPr>
                <w:color w:val="332E2D"/>
                <w:spacing w:val="2"/>
                <w:sz w:val="28"/>
                <w:szCs w:val="28"/>
              </w:rPr>
              <w:t xml:space="preserve"> за </w:t>
            </w:r>
            <w:r w:rsidRPr="00077AEC">
              <w:rPr>
                <w:color w:val="332E2D"/>
                <w:spacing w:val="2"/>
                <w:sz w:val="28"/>
                <w:szCs w:val="28"/>
              </w:rPr>
              <w:lastRenderedPageBreak/>
              <w:t xml:space="preserve">2014 год, </w:t>
            </w:r>
          </w:p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077AEC">
              <w:rPr>
                <w:color w:val="332E2D"/>
                <w:spacing w:val="2"/>
                <w:sz w:val="28"/>
                <w:szCs w:val="28"/>
              </w:rPr>
              <w:t>куб.м</w:t>
            </w:r>
          </w:p>
        </w:tc>
        <w:tc>
          <w:tcPr>
            <w:tcW w:w="1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lastRenderedPageBreak/>
              <w:t>Удельный вес, %</w:t>
            </w:r>
          </w:p>
        </w:tc>
      </w:tr>
      <w:tr w:rsidR="00745149" w:rsidRPr="00077AEC" w:rsidTr="00745149">
        <w:tc>
          <w:tcPr>
            <w:tcW w:w="1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077AEC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077AEC">
              <w:rPr>
                <w:color w:val="332E2D"/>
                <w:spacing w:val="2"/>
                <w:sz w:val="28"/>
                <w:szCs w:val="28"/>
              </w:rPr>
              <w:lastRenderedPageBreak/>
              <w:t>Население, холодная вода (жил</w:t>
            </w:r>
            <w:r>
              <w:rPr>
                <w:color w:val="332E2D"/>
                <w:spacing w:val="2"/>
                <w:sz w:val="28"/>
                <w:szCs w:val="28"/>
              </w:rPr>
              <w:t>ой фонд</w:t>
            </w:r>
            <w:r w:rsidRPr="00077AEC">
              <w:rPr>
                <w:color w:val="332E2D"/>
                <w:spacing w:val="2"/>
                <w:sz w:val="28"/>
                <w:szCs w:val="28"/>
              </w:rPr>
              <w:t>)</w:t>
            </w: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940D53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  <w:vertAlign w:val="superscript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м</w:t>
            </w:r>
            <w:r>
              <w:rPr>
                <w:color w:val="332E2D"/>
                <w:spacing w:val="2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766A2C" w:rsidRDefault="00745149" w:rsidP="00745149">
            <w:pPr>
              <w:spacing w:before="30" w:after="30"/>
              <w:jc w:val="center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55539,4</w:t>
            </w:r>
          </w:p>
        </w:tc>
        <w:tc>
          <w:tcPr>
            <w:tcW w:w="1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71</w:t>
            </w:r>
          </w:p>
        </w:tc>
      </w:tr>
      <w:tr w:rsidR="00745149" w:rsidRPr="00077AEC" w:rsidTr="00745149">
        <w:tc>
          <w:tcPr>
            <w:tcW w:w="1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077AEC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Бюджетные организации</w:t>
            </w: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Default="00745149" w:rsidP="00745149">
            <w:pPr>
              <w:jc w:val="center"/>
            </w:pPr>
            <w:r w:rsidRPr="00F176CC">
              <w:rPr>
                <w:color w:val="332E2D"/>
                <w:spacing w:val="2"/>
                <w:sz w:val="28"/>
                <w:szCs w:val="28"/>
              </w:rPr>
              <w:t>м</w:t>
            </w:r>
            <w:r w:rsidRPr="00F176CC">
              <w:rPr>
                <w:color w:val="332E2D"/>
                <w:spacing w:val="2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6259,2</w:t>
            </w:r>
          </w:p>
        </w:tc>
        <w:tc>
          <w:tcPr>
            <w:tcW w:w="1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8</w:t>
            </w:r>
          </w:p>
        </w:tc>
      </w:tr>
      <w:tr w:rsidR="00745149" w:rsidRPr="00077AEC" w:rsidTr="00745149">
        <w:tc>
          <w:tcPr>
            <w:tcW w:w="1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077AEC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Промышленные предприятия, торговые организации, ИП</w:t>
            </w: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Default="00745149" w:rsidP="00745149">
            <w:pPr>
              <w:jc w:val="center"/>
            </w:pPr>
            <w:r w:rsidRPr="00F176CC">
              <w:rPr>
                <w:color w:val="332E2D"/>
                <w:spacing w:val="2"/>
                <w:sz w:val="28"/>
                <w:szCs w:val="28"/>
              </w:rPr>
              <w:t>м</w:t>
            </w:r>
            <w:r w:rsidRPr="00F176CC">
              <w:rPr>
                <w:color w:val="332E2D"/>
                <w:spacing w:val="2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16425,9</w:t>
            </w:r>
          </w:p>
        </w:tc>
        <w:tc>
          <w:tcPr>
            <w:tcW w:w="1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21</w:t>
            </w:r>
          </w:p>
        </w:tc>
      </w:tr>
      <w:tr w:rsidR="00745149" w:rsidRPr="00077AEC" w:rsidTr="00745149">
        <w:tc>
          <w:tcPr>
            <w:tcW w:w="14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077AEC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Итого</w:t>
            </w:r>
          </w:p>
        </w:tc>
        <w:tc>
          <w:tcPr>
            <w:tcW w:w="7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Default="00745149" w:rsidP="00745149">
            <w:pPr>
              <w:jc w:val="center"/>
            </w:pPr>
            <w:r w:rsidRPr="00F176CC">
              <w:rPr>
                <w:color w:val="332E2D"/>
                <w:spacing w:val="2"/>
                <w:sz w:val="28"/>
                <w:szCs w:val="28"/>
              </w:rPr>
              <w:t>м</w:t>
            </w:r>
            <w:r w:rsidRPr="00F176CC">
              <w:rPr>
                <w:color w:val="332E2D"/>
                <w:spacing w:val="2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6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78224,5</w:t>
            </w:r>
          </w:p>
        </w:tc>
        <w:tc>
          <w:tcPr>
            <w:tcW w:w="12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5149" w:rsidRPr="00077AEC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100</w:t>
            </w:r>
          </w:p>
        </w:tc>
      </w:tr>
    </w:tbl>
    <w:p w:rsidR="00745149" w:rsidRPr="006162F8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332E2D"/>
          <w:spacing w:val="2"/>
        </w:rPr>
      </w:pPr>
      <w:r w:rsidRPr="006162F8">
        <w:rPr>
          <w:rFonts w:ascii="Arial" w:hAnsi="Arial" w:cs="Arial"/>
          <w:color w:val="332E2D"/>
          <w:spacing w:val="2"/>
        </w:rPr>
        <w:t>          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8D3956">
        <w:rPr>
          <w:color w:val="332E2D"/>
          <w:spacing w:val="2"/>
          <w:sz w:val="28"/>
          <w:szCs w:val="28"/>
        </w:rPr>
        <w:t xml:space="preserve">     3.4. Сведения о фактическом потреблении населением  питьевой </w:t>
      </w:r>
      <w:proofErr w:type="gramStart"/>
      <w:r w:rsidRPr="008D3956">
        <w:rPr>
          <w:color w:val="332E2D"/>
          <w:spacing w:val="2"/>
          <w:sz w:val="28"/>
          <w:szCs w:val="28"/>
        </w:rPr>
        <w:t>исходя из статистических и расчетных данных и сведений о действующих нормативах потребления коммунальных услу</w:t>
      </w:r>
      <w:r>
        <w:rPr>
          <w:color w:val="332E2D"/>
          <w:spacing w:val="2"/>
          <w:sz w:val="28"/>
          <w:szCs w:val="28"/>
        </w:rPr>
        <w:t>г;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proofErr w:type="gramEnd"/>
      <w:r w:rsidRPr="008D3956">
        <w:rPr>
          <w:color w:val="332E2D"/>
          <w:spacing w:val="2"/>
          <w:sz w:val="28"/>
          <w:szCs w:val="28"/>
        </w:rPr>
        <w:t xml:space="preserve">          Фактическое потребление питьевой воды населением за 2014 год составило </w:t>
      </w:r>
      <w:r>
        <w:rPr>
          <w:spacing w:val="2"/>
          <w:sz w:val="28"/>
          <w:szCs w:val="28"/>
        </w:rPr>
        <w:t xml:space="preserve">78224,5 </w:t>
      </w:r>
      <w:r w:rsidRPr="00766A2C">
        <w:rPr>
          <w:spacing w:val="2"/>
          <w:sz w:val="28"/>
          <w:szCs w:val="28"/>
        </w:rPr>
        <w:t>куб.м/год,</w:t>
      </w:r>
      <w:r>
        <w:rPr>
          <w:spacing w:val="2"/>
          <w:sz w:val="28"/>
          <w:szCs w:val="28"/>
        </w:rPr>
        <w:t xml:space="preserve"> 83,5 </w:t>
      </w:r>
      <w:r>
        <w:rPr>
          <w:color w:val="332E2D"/>
          <w:spacing w:val="2"/>
          <w:sz w:val="28"/>
          <w:szCs w:val="28"/>
        </w:rPr>
        <w:t>литров на человека</w:t>
      </w:r>
      <w:r w:rsidRPr="008D3956">
        <w:rPr>
          <w:color w:val="332E2D"/>
          <w:spacing w:val="2"/>
          <w:sz w:val="28"/>
          <w:szCs w:val="28"/>
        </w:rPr>
        <w:t>. Техническая вода населением не потребляется.</w:t>
      </w:r>
      <w:r>
        <w:rPr>
          <w:color w:val="332E2D"/>
          <w:spacing w:val="2"/>
          <w:sz w:val="28"/>
          <w:szCs w:val="28"/>
        </w:rPr>
        <w:t> </w:t>
      </w:r>
    </w:p>
    <w:p w:rsidR="00745149" w:rsidRPr="008D3956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ab/>
      </w:r>
      <w:r w:rsidRPr="008D3956">
        <w:rPr>
          <w:color w:val="332E2D"/>
          <w:spacing w:val="2"/>
          <w:sz w:val="28"/>
          <w:szCs w:val="28"/>
        </w:rPr>
        <w:t xml:space="preserve">Действующий норматив удельного водопотребления коммунальной услуги по холодному водоснабжению в жилых помещениях  определен в </w:t>
      </w:r>
      <w:r>
        <w:rPr>
          <w:color w:val="332E2D"/>
          <w:spacing w:val="2"/>
          <w:sz w:val="28"/>
          <w:szCs w:val="28"/>
        </w:rPr>
        <w:t>соответствии со СНиП 2.04.02-84</w:t>
      </w:r>
    </w:p>
    <w:p w:rsidR="00745149" w:rsidRPr="00B45675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8D3956">
        <w:rPr>
          <w:color w:val="332E2D"/>
          <w:spacing w:val="2"/>
          <w:sz w:val="28"/>
          <w:szCs w:val="28"/>
        </w:rPr>
        <w:t>     3.5. Описание существующей системы коммерческого учета питьевой</w:t>
      </w:r>
      <w:r>
        <w:rPr>
          <w:color w:val="332E2D"/>
          <w:spacing w:val="2"/>
          <w:sz w:val="28"/>
          <w:szCs w:val="28"/>
        </w:rPr>
        <w:t xml:space="preserve"> </w:t>
      </w:r>
      <w:r w:rsidRPr="00282EAF">
        <w:rPr>
          <w:spacing w:val="2"/>
          <w:sz w:val="28"/>
          <w:szCs w:val="28"/>
        </w:rPr>
        <w:t>воды</w:t>
      </w:r>
      <w:r w:rsidRPr="008D3956">
        <w:rPr>
          <w:color w:val="332E2D"/>
          <w:spacing w:val="2"/>
          <w:sz w:val="28"/>
          <w:szCs w:val="28"/>
        </w:rPr>
        <w:t xml:space="preserve"> и планов по установке приборов учета</w:t>
      </w:r>
      <w:r>
        <w:rPr>
          <w:color w:val="332E2D"/>
          <w:spacing w:val="2"/>
          <w:sz w:val="28"/>
          <w:szCs w:val="28"/>
        </w:rPr>
        <w:t>;</w:t>
      </w:r>
      <w:r w:rsidRPr="008D3956">
        <w:rPr>
          <w:color w:val="332E2D"/>
          <w:spacing w:val="2"/>
          <w:sz w:val="28"/>
          <w:szCs w:val="28"/>
        </w:rPr>
        <w:br/>
      </w:r>
      <w:r w:rsidRPr="006162F8">
        <w:rPr>
          <w:rFonts w:ascii="Arial" w:hAnsi="Arial" w:cs="Arial"/>
          <w:color w:val="332E2D"/>
          <w:spacing w:val="2"/>
        </w:rPr>
        <w:t>          </w:t>
      </w:r>
      <w:r>
        <w:rPr>
          <w:color w:val="332E2D"/>
          <w:spacing w:val="2"/>
          <w:sz w:val="28"/>
          <w:szCs w:val="28"/>
        </w:rPr>
        <w:t>        </w:t>
      </w:r>
      <w:r w:rsidRPr="00B45675">
        <w:rPr>
          <w:color w:val="332E2D"/>
          <w:spacing w:val="2"/>
          <w:sz w:val="28"/>
          <w:szCs w:val="28"/>
        </w:rPr>
        <w:t xml:space="preserve">В настоящее время на территории </w:t>
      </w:r>
      <w:r>
        <w:rPr>
          <w:color w:val="332E2D"/>
          <w:spacing w:val="2"/>
          <w:sz w:val="28"/>
          <w:szCs w:val="28"/>
        </w:rPr>
        <w:t>Знаме</w:t>
      </w:r>
      <w:r w:rsidRPr="00B45675">
        <w:rPr>
          <w:color w:val="332E2D"/>
          <w:spacing w:val="2"/>
          <w:sz w:val="28"/>
          <w:szCs w:val="28"/>
        </w:rPr>
        <w:t xml:space="preserve">нского </w:t>
      </w:r>
      <w:r>
        <w:rPr>
          <w:sz w:val="28"/>
          <w:szCs w:val="28"/>
        </w:rPr>
        <w:t xml:space="preserve">сельсовета </w:t>
      </w:r>
      <w:r w:rsidRPr="00B45675">
        <w:rPr>
          <w:color w:val="332E2D"/>
          <w:spacing w:val="2"/>
          <w:sz w:val="28"/>
          <w:szCs w:val="28"/>
        </w:rPr>
        <w:t>коммерческий учет потребления воды производится расчетным спос</w:t>
      </w:r>
      <w:r>
        <w:rPr>
          <w:color w:val="332E2D"/>
          <w:spacing w:val="2"/>
          <w:sz w:val="28"/>
          <w:szCs w:val="28"/>
        </w:rPr>
        <w:t>обом по действующим нормативам.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B45675">
        <w:rPr>
          <w:color w:val="332E2D"/>
          <w:spacing w:val="2"/>
          <w:sz w:val="28"/>
          <w:szCs w:val="28"/>
        </w:rPr>
        <w:t>Объекты системы водосна</w:t>
      </w:r>
      <w:r>
        <w:rPr>
          <w:color w:val="332E2D"/>
          <w:spacing w:val="2"/>
          <w:sz w:val="28"/>
          <w:szCs w:val="28"/>
        </w:rPr>
        <w:t>бжения оснащены приборами учета частично</w:t>
      </w:r>
      <w:r w:rsidRPr="00B45675">
        <w:rPr>
          <w:color w:val="332E2D"/>
          <w:spacing w:val="2"/>
          <w:sz w:val="28"/>
          <w:szCs w:val="28"/>
        </w:rPr>
        <w:t>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D13CDB">
        <w:rPr>
          <w:color w:val="332E2D"/>
          <w:spacing w:val="2"/>
          <w:sz w:val="28"/>
          <w:szCs w:val="28"/>
        </w:rPr>
        <w:tab/>
        <w:t>     3.6. Анализ резервов и дефицитов производственных мощностей системы водоснабжения</w:t>
      </w:r>
      <w:r>
        <w:rPr>
          <w:color w:val="332E2D"/>
          <w:spacing w:val="2"/>
          <w:sz w:val="28"/>
          <w:szCs w:val="28"/>
        </w:rPr>
        <w:t xml:space="preserve"> поселения;</w:t>
      </w:r>
    </w:p>
    <w:p w:rsidR="00745149" w:rsidRPr="006162F8" w:rsidRDefault="00745149" w:rsidP="00745149">
      <w:pPr>
        <w:shd w:val="clear" w:color="auto" w:fill="FFFFFF"/>
        <w:spacing w:before="30" w:after="30"/>
        <w:jc w:val="both"/>
        <w:rPr>
          <w:rFonts w:ascii="Arial" w:hAnsi="Arial" w:cs="Arial"/>
          <w:color w:val="332E2D"/>
          <w:spacing w:val="2"/>
        </w:rPr>
      </w:pPr>
      <w:r w:rsidRPr="006162F8">
        <w:rPr>
          <w:rFonts w:ascii="Arial" w:hAnsi="Arial" w:cs="Arial"/>
          <w:color w:val="332E2D"/>
          <w:spacing w:val="2"/>
        </w:rPr>
        <w:t>         </w:t>
      </w: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sz w:val="28"/>
          <w:szCs w:val="28"/>
        </w:rPr>
      </w:pPr>
      <w:r w:rsidRPr="00D13CDB">
        <w:rPr>
          <w:b/>
          <w:bCs/>
          <w:color w:val="000000"/>
          <w:sz w:val="28"/>
          <w:szCs w:val="28"/>
        </w:rPr>
        <w:lastRenderedPageBreak/>
        <w:t xml:space="preserve">Данные о резервах и дефицитах производственных мощностей системы водоснабжения на территории </w:t>
      </w:r>
      <w:r>
        <w:rPr>
          <w:b/>
          <w:bCs/>
          <w:color w:val="000000"/>
          <w:sz w:val="28"/>
          <w:szCs w:val="28"/>
        </w:rPr>
        <w:t xml:space="preserve">Знаменского </w:t>
      </w:r>
      <w:r w:rsidRPr="00445132">
        <w:rPr>
          <w:b/>
          <w:sz w:val="28"/>
          <w:szCs w:val="28"/>
        </w:rPr>
        <w:t>сельсовета</w:t>
      </w:r>
    </w:p>
    <w:p w:rsidR="00745149" w:rsidRPr="00D13CDB" w:rsidRDefault="00745149" w:rsidP="00745149">
      <w:pPr>
        <w:shd w:val="clear" w:color="auto" w:fill="FFFFFF"/>
        <w:jc w:val="center"/>
        <w:outlineLvl w:val="2"/>
        <w:rPr>
          <w:color w:val="332E2D"/>
          <w:spacing w:val="2"/>
          <w:sz w:val="28"/>
          <w:szCs w:val="28"/>
        </w:rPr>
      </w:pPr>
      <w:r w:rsidRPr="00D13CDB">
        <w:rPr>
          <w:color w:val="332E2D"/>
          <w:spacing w:val="2"/>
          <w:sz w:val="28"/>
          <w:szCs w:val="28"/>
        </w:rPr>
        <w:t>Таблица</w:t>
      </w:r>
      <w:r>
        <w:rPr>
          <w:color w:val="332E2D"/>
          <w:spacing w:val="2"/>
          <w:sz w:val="28"/>
          <w:szCs w:val="28"/>
        </w:rPr>
        <w:t xml:space="preserve"> 6</w:t>
      </w:r>
      <w:r w:rsidRPr="00D13CDB">
        <w:rPr>
          <w:color w:val="332E2D"/>
          <w:spacing w:val="2"/>
          <w:sz w:val="28"/>
          <w:szCs w:val="28"/>
        </w:rPr>
        <w:t> </w:t>
      </w:r>
    </w:p>
    <w:tbl>
      <w:tblPr>
        <w:tblW w:w="4600" w:type="pct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5"/>
        <w:gridCol w:w="1881"/>
        <w:gridCol w:w="2432"/>
        <w:gridCol w:w="1991"/>
        <w:gridCol w:w="1721"/>
      </w:tblGrid>
      <w:tr w:rsidR="00745149" w:rsidRPr="00D13CDB" w:rsidTr="00745149"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 xml:space="preserve">     N </w:t>
            </w:r>
            <w:proofErr w:type="gramStart"/>
            <w:r w:rsidRPr="00D13CDB">
              <w:rPr>
                <w:color w:val="332E2D"/>
                <w:spacing w:val="2"/>
                <w:sz w:val="28"/>
                <w:szCs w:val="28"/>
              </w:rPr>
              <w:t>п</w:t>
            </w:r>
            <w:proofErr w:type="gramEnd"/>
            <w:r w:rsidRPr="00D13CDB">
              <w:rPr>
                <w:color w:val="332E2D"/>
                <w:spacing w:val="2"/>
                <w:sz w:val="28"/>
                <w:szCs w:val="28"/>
              </w:rPr>
              <w:t>/п 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Скважина (источник)</w:t>
            </w:r>
          </w:p>
        </w:tc>
        <w:tc>
          <w:tcPr>
            <w:tcW w:w="1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Приведенная производительность, куб.м/сутки </w:t>
            </w:r>
          </w:p>
        </w:tc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Максимальная подача в 2014 г., куб.м/сутки 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Резерв</w:t>
            </w:r>
            <w:proofErr w:type="gramStart"/>
            <w:r w:rsidRPr="00D13CDB">
              <w:rPr>
                <w:color w:val="332E2D"/>
                <w:spacing w:val="2"/>
                <w:sz w:val="28"/>
                <w:szCs w:val="28"/>
              </w:rPr>
              <w:t xml:space="preserve"> (+) </w:t>
            </w:r>
            <w:proofErr w:type="gramEnd"/>
            <w:r w:rsidRPr="00D13CDB">
              <w:rPr>
                <w:color w:val="332E2D"/>
                <w:spacing w:val="2"/>
                <w:sz w:val="28"/>
                <w:szCs w:val="28"/>
              </w:rPr>
              <w:t>или дефицит (-) мощности, куб.м/сутки </w:t>
            </w:r>
          </w:p>
        </w:tc>
      </w:tr>
      <w:tr w:rsidR="00745149" w:rsidRPr="00D13CDB" w:rsidTr="00745149"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1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4 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5 </w:t>
            </w:r>
          </w:p>
        </w:tc>
      </w:tr>
      <w:tr w:rsidR="00745149" w:rsidRPr="00D13CDB" w:rsidTr="00745149"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Поповка</w:t>
            </w:r>
          </w:p>
        </w:tc>
        <w:tc>
          <w:tcPr>
            <w:tcW w:w="1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EC72F5" w:rsidRDefault="00745149" w:rsidP="00745149">
            <w:pPr>
              <w:spacing w:before="30" w:after="30"/>
              <w:jc w:val="center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195,4</w:t>
            </w:r>
          </w:p>
        </w:tc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EC72F5" w:rsidRDefault="00745149" w:rsidP="00745149">
            <w:pPr>
              <w:spacing w:before="30" w:after="30"/>
              <w:jc w:val="center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195,4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0</w:t>
            </w:r>
          </w:p>
        </w:tc>
      </w:tr>
      <w:tr w:rsidR="00745149" w:rsidRPr="00D13CDB" w:rsidTr="00745149"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Осиновка</w:t>
            </w:r>
          </w:p>
        </w:tc>
        <w:tc>
          <w:tcPr>
            <w:tcW w:w="1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EC72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17,4</w:t>
            </w:r>
          </w:p>
        </w:tc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EC72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17,4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0</w:t>
            </w:r>
          </w:p>
        </w:tc>
      </w:tr>
      <w:tr w:rsidR="00745149" w:rsidRPr="00D13CDB" w:rsidTr="00745149"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D13CD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п. Пучинное</w:t>
            </w:r>
          </w:p>
        </w:tc>
        <w:tc>
          <w:tcPr>
            <w:tcW w:w="1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EC72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</w:t>
            </w:r>
          </w:p>
        </w:tc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EC72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0</w:t>
            </w:r>
          </w:p>
        </w:tc>
      </w:tr>
      <w:tr w:rsidR="00745149" w:rsidRPr="00D13CDB" w:rsidTr="00745149">
        <w:tc>
          <w:tcPr>
            <w:tcW w:w="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  <w:tc>
          <w:tcPr>
            <w:tcW w:w="10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ВСЕГО</w:t>
            </w:r>
          </w:p>
        </w:tc>
        <w:tc>
          <w:tcPr>
            <w:tcW w:w="13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EC72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213,8</w:t>
            </w:r>
          </w:p>
        </w:tc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EC72F5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213,8</w:t>
            </w:r>
          </w:p>
        </w:tc>
        <w:tc>
          <w:tcPr>
            <w:tcW w:w="9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0</w:t>
            </w:r>
          </w:p>
        </w:tc>
      </w:tr>
    </w:tbl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6162F8">
        <w:rPr>
          <w:rFonts w:ascii="Arial" w:hAnsi="Arial" w:cs="Arial"/>
          <w:color w:val="332E2D"/>
          <w:spacing w:val="2"/>
        </w:rPr>
        <w:t>     </w:t>
      </w:r>
      <w:r w:rsidRPr="006162F8">
        <w:rPr>
          <w:rFonts w:ascii="Arial" w:hAnsi="Arial" w:cs="Arial"/>
          <w:color w:val="332E2D"/>
          <w:spacing w:val="2"/>
        </w:rPr>
        <w:br/>
      </w:r>
      <w:r w:rsidRPr="00B45675">
        <w:rPr>
          <w:color w:val="332E2D"/>
          <w:spacing w:val="2"/>
          <w:sz w:val="28"/>
          <w:szCs w:val="28"/>
        </w:rPr>
        <w:t xml:space="preserve">     В целом по </w:t>
      </w:r>
      <w:r>
        <w:rPr>
          <w:color w:val="332E2D"/>
          <w:spacing w:val="2"/>
          <w:sz w:val="28"/>
          <w:szCs w:val="28"/>
        </w:rPr>
        <w:t>Знаме</w:t>
      </w:r>
      <w:r w:rsidRPr="00B45675">
        <w:rPr>
          <w:color w:val="332E2D"/>
          <w:spacing w:val="2"/>
          <w:sz w:val="28"/>
          <w:szCs w:val="28"/>
        </w:rPr>
        <w:t xml:space="preserve">нскому сельскому совету дефицита производственных мощностей </w:t>
      </w:r>
      <w:r w:rsidRPr="00766A2C">
        <w:rPr>
          <w:color w:val="000000" w:themeColor="text1"/>
          <w:spacing w:val="2"/>
          <w:sz w:val="28"/>
          <w:szCs w:val="28"/>
        </w:rPr>
        <w:t>не наблюдается</w:t>
      </w:r>
      <w:r w:rsidRPr="00B45675">
        <w:rPr>
          <w:color w:val="332E2D"/>
          <w:spacing w:val="2"/>
          <w:sz w:val="28"/>
          <w:szCs w:val="28"/>
        </w:rPr>
        <w:t>, существует необходимость совершенствования технологии очистки воды.</w:t>
      </w:r>
    </w:p>
    <w:p w:rsidR="00745149" w:rsidRPr="00134933" w:rsidRDefault="00745149" w:rsidP="00745149">
      <w:pPr>
        <w:shd w:val="clear" w:color="auto" w:fill="FFFFFF"/>
        <w:spacing w:before="30" w:after="30"/>
        <w:jc w:val="both"/>
        <w:rPr>
          <w:sz w:val="28"/>
          <w:szCs w:val="28"/>
        </w:rPr>
      </w:pPr>
      <w:r w:rsidRPr="00B45675">
        <w:rPr>
          <w:color w:val="332E2D"/>
          <w:spacing w:val="2"/>
          <w:sz w:val="28"/>
          <w:szCs w:val="28"/>
        </w:rPr>
        <w:t>     </w:t>
      </w:r>
      <w:r w:rsidRPr="00DE49FF">
        <w:rPr>
          <w:color w:val="332E2D"/>
          <w:spacing w:val="2"/>
          <w:sz w:val="28"/>
          <w:szCs w:val="28"/>
        </w:rPr>
        <w:t xml:space="preserve">     3.7. </w:t>
      </w:r>
      <w:proofErr w:type="gramStart"/>
      <w:r w:rsidRPr="00134933">
        <w:rPr>
          <w:color w:val="332E2D"/>
          <w:spacing w:val="2"/>
          <w:sz w:val="28"/>
          <w:szCs w:val="28"/>
        </w:rPr>
        <w:t>П</w:t>
      </w:r>
      <w:r w:rsidRPr="00134933">
        <w:rPr>
          <w:sz w:val="28"/>
          <w:szCs w:val="28"/>
        </w:rPr>
        <w:t>рогнозные балансы потребления  питьевой</w:t>
      </w:r>
      <w:r>
        <w:rPr>
          <w:sz w:val="28"/>
          <w:szCs w:val="28"/>
        </w:rPr>
        <w:t xml:space="preserve"> </w:t>
      </w:r>
      <w:r w:rsidRPr="00134933">
        <w:rPr>
          <w:sz w:val="28"/>
          <w:szCs w:val="28"/>
        </w:rPr>
        <w:t xml:space="preserve">воды на срок не менее 10 лет с учетом различных сценариев развития поселений,, рассчитанные на основании расхода  питьевой воды в соответствии со </w:t>
      </w:r>
      <w:hyperlink r:id="rId5" w:history="1">
        <w:r w:rsidRPr="00134933">
          <w:rPr>
            <w:sz w:val="28"/>
            <w:szCs w:val="28"/>
          </w:rPr>
          <w:t>СНиП 2.04.02-84</w:t>
        </w:r>
      </w:hyperlink>
      <w:r w:rsidRPr="00134933">
        <w:rPr>
          <w:sz w:val="28"/>
          <w:szCs w:val="28"/>
        </w:rPr>
        <w:t xml:space="preserve"> и </w:t>
      </w:r>
      <w:hyperlink r:id="rId6" w:history="1">
        <w:r w:rsidRPr="00134933">
          <w:rPr>
            <w:sz w:val="28"/>
            <w:szCs w:val="28"/>
          </w:rPr>
          <w:t>СНиП 2.04.01-85</w:t>
        </w:r>
      </w:hyperlink>
      <w:r w:rsidRPr="00134933">
        <w:rPr>
          <w:sz w:val="28"/>
          <w:szCs w:val="28"/>
        </w:rPr>
        <w:t>, а также исходя из текущего объема потребления воды населением и его динамики с учетом перспективы развития и изменения состава и структуры застройки;</w:t>
      </w:r>
      <w:proofErr w:type="gramEnd"/>
    </w:p>
    <w:p w:rsidR="00745149" w:rsidRPr="008E7220" w:rsidRDefault="00745149" w:rsidP="00745149">
      <w:pPr>
        <w:shd w:val="clear" w:color="auto" w:fill="FFFFFF"/>
        <w:spacing w:before="30" w:after="30"/>
        <w:rPr>
          <w:color w:val="332E2D"/>
          <w:spacing w:val="2"/>
          <w:sz w:val="28"/>
          <w:szCs w:val="28"/>
        </w:rPr>
      </w:pPr>
      <w:r w:rsidRPr="006162F8">
        <w:rPr>
          <w:rFonts w:ascii="Arial" w:hAnsi="Arial" w:cs="Arial"/>
          <w:color w:val="332E2D"/>
          <w:spacing w:val="2"/>
        </w:rPr>
        <w:t>    </w:t>
      </w:r>
      <w:r w:rsidRPr="006162F8">
        <w:rPr>
          <w:rFonts w:ascii="Arial" w:hAnsi="Arial" w:cs="Arial"/>
          <w:color w:val="332E2D"/>
          <w:spacing w:val="2"/>
        </w:rPr>
        <w:br/>
      </w:r>
      <w:r w:rsidRPr="008E7220">
        <w:rPr>
          <w:color w:val="332E2D"/>
          <w:spacing w:val="2"/>
          <w:sz w:val="28"/>
          <w:szCs w:val="28"/>
        </w:rPr>
        <w:t xml:space="preserve">     Прогноз расходов питьевой воды для </w:t>
      </w:r>
      <w:r>
        <w:rPr>
          <w:color w:val="332E2D"/>
          <w:spacing w:val="2"/>
          <w:sz w:val="28"/>
          <w:szCs w:val="28"/>
        </w:rPr>
        <w:t>Знаме</w:t>
      </w:r>
      <w:r w:rsidRPr="008E7220">
        <w:rPr>
          <w:color w:val="332E2D"/>
          <w:spacing w:val="2"/>
          <w:sz w:val="28"/>
          <w:szCs w:val="28"/>
        </w:rPr>
        <w:t xml:space="preserve">нского </w:t>
      </w:r>
      <w:r>
        <w:rPr>
          <w:sz w:val="28"/>
          <w:szCs w:val="28"/>
        </w:rPr>
        <w:t xml:space="preserve">сельсовета </w:t>
      </w:r>
      <w:r w:rsidRPr="008E7220">
        <w:rPr>
          <w:color w:val="332E2D"/>
          <w:spacing w:val="2"/>
          <w:sz w:val="28"/>
          <w:szCs w:val="28"/>
        </w:rPr>
        <w:t>на 2025 год выполне</w:t>
      </w:r>
      <w:r>
        <w:rPr>
          <w:color w:val="332E2D"/>
          <w:spacing w:val="2"/>
          <w:sz w:val="28"/>
          <w:szCs w:val="28"/>
        </w:rPr>
        <w:t>н по двум</w:t>
      </w:r>
      <w:r w:rsidRPr="008E7220">
        <w:rPr>
          <w:color w:val="332E2D"/>
          <w:spacing w:val="2"/>
          <w:sz w:val="28"/>
          <w:szCs w:val="28"/>
        </w:rPr>
        <w:t xml:space="preserve"> сценариям. Прогнозный баланс приведен для наиболее вероятного сценария.</w:t>
      </w:r>
      <w:r w:rsidRPr="008E7220">
        <w:rPr>
          <w:color w:val="332E2D"/>
          <w:spacing w:val="2"/>
          <w:sz w:val="28"/>
          <w:szCs w:val="28"/>
        </w:rPr>
        <w:br/>
        <w:t>          </w:t>
      </w: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Pr="008E7220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  <w:r w:rsidRPr="008E7220">
        <w:rPr>
          <w:b/>
          <w:bCs/>
          <w:color w:val="000000"/>
          <w:sz w:val="28"/>
          <w:szCs w:val="28"/>
        </w:rPr>
        <w:lastRenderedPageBreak/>
        <w:t>Перспективное потребление  питьевой воды абонентами </w:t>
      </w:r>
    </w:p>
    <w:p w:rsidR="00745149" w:rsidRPr="008E7220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  <w:r w:rsidRPr="008E7220">
        <w:rPr>
          <w:color w:val="332E2D"/>
          <w:spacing w:val="2"/>
          <w:sz w:val="28"/>
          <w:szCs w:val="28"/>
        </w:rPr>
        <w:t xml:space="preserve">Таблица </w:t>
      </w:r>
      <w:r>
        <w:rPr>
          <w:color w:val="332E2D"/>
          <w:spacing w:val="2"/>
          <w:sz w:val="28"/>
          <w:szCs w:val="28"/>
        </w:rPr>
        <w:t>7</w:t>
      </w:r>
      <w:r w:rsidRPr="008E7220">
        <w:rPr>
          <w:color w:val="332E2D"/>
          <w:spacing w:val="2"/>
          <w:sz w:val="28"/>
          <w:szCs w:val="28"/>
        </w:rPr>
        <w:t> </w:t>
      </w:r>
    </w:p>
    <w:tbl>
      <w:tblPr>
        <w:tblW w:w="46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5"/>
        <w:gridCol w:w="6381"/>
        <w:gridCol w:w="1644"/>
      </w:tblGrid>
      <w:tr w:rsidR="00745149" w:rsidRPr="008E7220" w:rsidTr="00745149">
        <w:tc>
          <w:tcPr>
            <w:tcW w:w="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 xml:space="preserve">     N </w:t>
            </w:r>
            <w:proofErr w:type="gramStart"/>
            <w:r w:rsidRPr="008E7220">
              <w:rPr>
                <w:color w:val="332E2D"/>
                <w:spacing w:val="2"/>
                <w:sz w:val="28"/>
                <w:szCs w:val="28"/>
              </w:rPr>
              <w:t>п</w:t>
            </w:r>
            <w:proofErr w:type="gramEnd"/>
            <w:r w:rsidRPr="008E7220">
              <w:rPr>
                <w:color w:val="332E2D"/>
                <w:spacing w:val="2"/>
                <w:sz w:val="28"/>
                <w:szCs w:val="28"/>
              </w:rPr>
              <w:t>/п </w:t>
            </w:r>
          </w:p>
        </w:tc>
        <w:tc>
          <w:tcPr>
            <w:tcW w:w="3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Показатель 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Значение </w:t>
            </w:r>
          </w:p>
        </w:tc>
      </w:tr>
      <w:tr w:rsidR="00745149" w:rsidRPr="008E7220" w:rsidTr="00745149">
        <w:tc>
          <w:tcPr>
            <w:tcW w:w="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</w:tr>
      <w:tr w:rsidR="00745149" w:rsidRPr="008E7220" w:rsidTr="00745149">
        <w:tc>
          <w:tcPr>
            <w:tcW w:w="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Подача воды, куб.м/год 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E134C8" w:rsidRDefault="00745149" w:rsidP="00745149">
            <w:pPr>
              <w:spacing w:before="30" w:after="30"/>
              <w:jc w:val="center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93869,4</w:t>
            </w:r>
          </w:p>
        </w:tc>
      </w:tr>
      <w:tr w:rsidR="00745149" w:rsidRPr="008E7220" w:rsidTr="00745149">
        <w:tc>
          <w:tcPr>
            <w:tcW w:w="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3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Объем отпущенной потребителям воды (реализация)</w:t>
            </w:r>
            <w:proofErr w:type="gramStart"/>
            <w:r w:rsidRPr="008E7220">
              <w:rPr>
                <w:color w:val="332E2D"/>
                <w:spacing w:val="2"/>
                <w:sz w:val="28"/>
                <w:szCs w:val="28"/>
              </w:rPr>
              <w:t>,к</w:t>
            </w:r>
            <w:proofErr w:type="gramEnd"/>
            <w:r w:rsidRPr="008E7220">
              <w:rPr>
                <w:color w:val="332E2D"/>
                <w:spacing w:val="2"/>
                <w:sz w:val="28"/>
                <w:szCs w:val="28"/>
              </w:rPr>
              <w:t>уб.м/год 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83369,4</w:t>
            </w:r>
          </w:p>
        </w:tc>
      </w:tr>
      <w:tr w:rsidR="00745149" w:rsidRPr="008E7220" w:rsidTr="00745149">
        <w:tc>
          <w:tcPr>
            <w:tcW w:w="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  <w:tc>
          <w:tcPr>
            <w:tcW w:w="3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Уровень неучтенных расходов и потерь питьевой воды на водопроводных сетях,</w:t>
            </w:r>
            <w:r>
              <w:rPr>
                <w:color w:val="332E2D"/>
                <w:spacing w:val="2"/>
                <w:sz w:val="28"/>
                <w:szCs w:val="28"/>
              </w:rPr>
              <w:t xml:space="preserve"> </w:t>
            </w:r>
            <w:r w:rsidRPr="008E7220">
              <w:rPr>
                <w:color w:val="332E2D"/>
                <w:spacing w:val="2"/>
                <w:sz w:val="28"/>
                <w:szCs w:val="28"/>
              </w:rPr>
              <w:t>куб.м/год 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10500</w:t>
            </w:r>
          </w:p>
        </w:tc>
      </w:tr>
      <w:tr w:rsidR="00745149" w:rsidRPr="008E7220" w:rsidTr="00745149">
        <w:tc>
          <w:tcPr>
            <w:tcW w:w="3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4 </w:t>
            </w:r>
          </w:p>
        </w:tc>
        <w:tc>
          <w:tcPr>
            <w:tcW w:w="3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Уровень неучтенных расходов и потерь питьевой воды на водопроводных сетях, % от подачи </w:t>
            </w:r>
          </w:p>
        </w:tc>
        <w:tc>
          <w:tcPr>
            <w:tcW w:w="9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11,2</w:t>
            </w:r>
          </w:p>
        </w:tc>
      </w:tr>
    </w:tbl>
    <w:p w:rsidR="00745149" w:rsidRPr="008E7220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  <w:r w:rsidRPr="008E7220">
        <w:rPr>
          <w:b/>
          <w:bCs/>
          <w:color w:val="000000"/>
          <w:sz w:val="28"/>
          <w:szCs w:val="28"/>
        </w:rPr>
        <w:t>    </w:t>
      </w:r>
      <w:r w:rsidRPr="008E7220">
        <w:rPr>
          <w:b/>
          <w:bCs/>
          <w:color w:val="000000"/>
          <w:sz w:val="28"/>
          <w:szCs w:val="28"/>
        </w:rPr>
        <w:br/>
        <w:t>    </w:t>
      </w:r>
      <w:r w:rsidRPr="008E7220">
        <w:rPr>
          <w:b/>
          <w:bCs/>
          <w:color w:val="000000"/>
          <w:sz w:val="28"/>
          <w:szCs w:val="28"/>
        </w:rPr>
        <w:br/>
        <w:t xml:space="preserve">Прогнозный баланс сформирован на основании прогноза удельного водопотребления в </w:t>
      </w:r>
      <w:r>
        <w:rPr>
          <w:b/>
          <w:bCs/>
          <w:color w:val="000000"/>
          <w:sz w:val="28"/>
          <w:szCs w:val="28"/>
        </w:rPr>
        <w:t>Знаме</w:t>
      </w:r>
      <w:r w:rsidRPr="008E7220">
        <w:rPr>
          <w:b/>
          <w:bCs/>
          <w:color w:val="000000"/>
          <w:sz w:val="28"/>
          <w:szCs w:val="28"/>
        </w:rPr>
        <w:t>нском сельском совете на 2025 год </w:t>
      </w:r>
    </w:p>
    <w:p w:rsidR="00745149" w:rsidRPr="00D13CDB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  <w:r w:rsidRPr="00D13CDB">
        <w:rPr>
          <w:color w:val="332E2D"/>
          <w:spacing w:val="2"/>
          <w:sz w:val="28"/>
          <w:szCs w:val="28"/>
        </w:rPr>
        <w:t xml:space="preserve">Таблица </w:t>
      </w:r>
      <w:r>
        <w:rPr>
          <w:color w:val="332E2D"/>
          <w:spacing w:val="2"/>
          <w:sz w:val="28"/>
          <w:szCs w:val="28"/>
        </w:rPr>
        <w:t>8</w:t>
      </w:r>
      <w:r w:rsidRPr="00D13CDB">
        <w:rPr>
          <w:color w:val="332E2D"/>
          <w:spacing w:val="2"/>
          <w:sz w:val="28"/>
          <w:szCs w:val="28"/>
        </w:rPr>
        <w:t> </w:t>
      </w:r>
    </w:p>
    <w:tbl>
      <w:tblPr>
        <w:tblW w:w="46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5"/>
        <w:gridCol w:w="6430"/>
        <w:gridCol w:w="1595"/>
      </w:tblGrid>
      <w:tr w:rsidR="00745149" w:rsidRPr="00D13CDB" w:rsidTr="00745149"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 xml:space="preserve">     N </w:t>
            </w:r>
            <w:proofErr w:type="gramStart"/>
            <w:r w:rsidRPr="00D13CDB">
              <w:rPr>
                <w:color w:val="332E2D"/>
                <w:spacing w:val="2"/>
                <w:sz w:val="28"/>
                <w:szCs w:val="28"/>
              </w:rPr>
              <w:t>п</w:t>
            </w:r>
            <w:proofErr w:type="gramEnd"/>
            <w:r w:rsidRPr="00D13CDB">
              <w:rPr>
                <w:color w:val="332E2D"/>
                <w:spacing w:val="2"/>
                <w:sz w:val="28"/>
                <w:szCs w:val="28"/>
              </w:rPr>
              <w:t>/п </w:t>
            </w:r>
          </w:p>
        </w:tc>
        <w:tc>
          <w:tcPr>
            <w:tcW w:w="3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Показатель 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Значение </w:t>
            </w:r>
          </w:p>
        </w:tc>
      </w:tr>
      <w:tr w:rsidR="00745149" w:rsidRPr="00D13CDB" w:rsidTr="00745149"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</w:tr>
      <w:tr w:rsidR="00745149" w:rsidRPr="00D13CDB" w:rsidTr="00745149"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 xml:space="preserve">Общее удельное водопотребление, </w:t>
            </w:r>
            <w:proofErr w:type="gramStart"/>
            <w:r w:rsidRPr="00D13CDB">
              <w:rPr>
                <w:color w:val="332E2D"/>
                <w:spacing w:val="2"/>
                <w:sz w:val="28"/>
                <w:szCs w:val="28"/>
              </w:rPr>
              <w:t>л</w:t>
            </w:r>
            <w:proofErr w:type="gramEnd"/>
            <w:r w:rsidRPr="00D13CDB">
              <w:rPr>
                <w:color w:val="332E2D"/>
                <w:spacing w:val="2"/>
                <w:sz w:val="28"/>
                <w:szCs w:val="28"/>
              </w:rPr>
              <w:t>/сутки на человека 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766A2C" w:rsidRDefault="00745149" w:rsidP="00745149">
            <w:pPr>
              <w:spacing w:before="30" w:after="30"/>
              <w:jc w:val="center"/>
              <w:rPr>
                <w:color w:val="000000" w:themeColor="text1"/>
                <w:spacing w:val="2"/>
                <w:sz w:val="28"/>
                <w:szCs w:val="28"/>
              </w:rPr>
            </w:pPr>
            <w:r>
              <w:rPr>
                <w:color w:val="000000" w:themeColor="text1"/>
                <w:spacing w:val="2"/>
                <w:sz w:val="28"/>
                <w:szCs w:val="28"/>
              </w:rPr>
              <w:t>83,5</w:t>
            </w:r>
          </w:p>
        </w:tc>
      </w:tr>
      <w:tr w:rsidR="00745149" w:rsidRPr="00D13CDB" w:rsidTr="00745149"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36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D13CDB">
              <w:rPr>
                <w:color w:val="332E2D"/>
                <w:spacing w:val="2"/>
                <w:sz w:val="28"/>
                <w:szCs w:val="28"/>
              </w:rPr>
              <w:t xml:space="preserve">Удельное хозяйственно-питьевое водопотребление, </w:t>
            </w:r>
            <w:proofErr w:type="gramStart"/>
            <w:r w:rsidRPr="00D13CDB">
              <w:rPr>
                <w:color w:val="332E2D"/>
                <w:spacing w:val="2"/>
                <w:sz w:val="28"/>
                <w:szCs w:val="28"/>
              </w:rPr>
              <w:t>л</w:t>
            </w:r>
            <w:proofErr w:type="gramEnd"/>
            <w:r w:rsidRPr="00D13CDB">
              <w:rPr>
                <w:color w:val="332E2D"/>
                <w:spacing w:val="2"/>
                <w:sz w:val="28"/>
                <w:szCs w:val="28"/>
              </w:rPr>
              <w:t>/сутки на человека,</w:t>
            </w:r>
          </w:p>
        </w:tc>
        <w:tc>
          <w:tcPr>
            <w:tcW w:w="9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D13CDB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000000" w:themeColor="text1"/>
                <w:spacing w:val="2"/>
                <w:sz w:val="28"/>
                <w:szCs w:val="28"/>
              </w:rPr>
              <w:t>83,5</w:t>
            </w:r>
          </w:p>
        </w:tc>
      </w:tr>
    </w:tbl>
    <w:p w:rsidR="00745149" w:rsidRPr="00D13CDB" w:rsidRDefault="00745149" w:rsidP="00745149">
      <w:pPr>
        <w:shd w:val="clear" w:color="auto" w:fill="FFFFFF"/>
        <w:spacing w:before="30" w:after="30"/>
        <w:rPr>
          <w:color w:val="332E2D"/>
          <w:spacing w:val="2"/>
          <w:sz w:val="28"/>
          <w:szCs w:val="28"/>
        </w:rPr>
      </w:pPr>
      <w:r w:rsidRPr="00D13CDB">
        <w:rPr>
          <w:color w:val="332E2D"/>
          <w:spacing w:val="2"/>
          <w:sz w:val="28"/>
          <w:szCs w:val="28"/>
        </w:rPr>
        <w:t>          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D13CDB">
        <w:rPr>
          <w:color w:val="332E2D"/>
          <w:spacing w:val="2"/>
          <w:sz w:val="28"/>
          <w:szCs w:val="28"/>
        </w:rPr>
        <w:t xml:space="preserve">     3.8. Описание централизованной системы </w:t>
      </w:r>
      <w:r w:rsidRPr="00366F92">
        <w:rPr>
          <w:spacing w:val="2"/>
          <w:sz w:val="28"/>
          <w:szCs w:val="28"/>
        </w:rPr>
        <w:t>горячего</w:t>
      </w:r>
      <w:r w:rsidRPr="00D13CDB">
        <w:rPr>
          <w:color w:val="332E2D"/>
          <w:spacing w:val="2"/>
          <w:sz w:val="28"/>
          <w:szCs w:val="28"/>
        </w:rPr>
        <w:t xml:space="preserve"> водоснабжения с использованием закрытых систем горячего водоснабжения, отражающее технологические особенности указанной системы</w:t>
      </w:r>
      <w:r>
        <w:rPr>
          <w:color w:val="332E2D"/>
          <w:spacing w:val="2"/>
          <w:sz w:val="28"/>
          <w:szCs w:val="28"/>
        </w:rPr>
        <w:t>;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6162F8">
        <w:rPr>
          <w:rFonts w:ascii="Arial" w:hAnsi="Arial" w:cs="Arial"/>
          <w:color w:val="332E2D"/>
          <w:spacing w:val="2"/>
        </w:rPr>
        <w:t>     </w:t>
      </w:r>
      <w:r w:rsidRPr="00C37710">
        <w:rPr>
          <w:color w:val="332E2D"/>
          <w:spacing w:val="2"/>
          <w:sz w:val="28"/>
          <w:szCs w:val="28"/>
        </w:rPr>
        <w:t xml:space="preserve">          В настоящее время  централизованная система горячего водоснабжения </w:t>
      </w:r>
      <w:r>
        <w:rPr>
          <w:color w:val="332E2D"/>
          <w:spacing w:val="2"/>
          <w:sz w:val="28"/>
          <w:szCs w:val="28"/>
        </w:rPr>
        <w:t xml:space="preserve">на территории Знаменского </w:t>
      </w:r>
      <w:r>
        <w:rPr>
          <w:sz w:val="28"/>
          <w:szCs w:val="28"/>
        </w:rPr>
        <w:t xml:space="preserve">сельсовета </w:t>
      </w:r>
      <w:r w:rsidRPr="00C37710">
        <w:rPr>
          <w:color w:val="332E2D"/>
          <w:spacing w:val="2"/>
          <w:sz w:val="28"/>
          <w:szCs w:val="28"/>
        </w:rPr>
        <w:t>отсутствует.</w:t>
      </w:r>
    </w:p>
    <w:p w:rsidR="00745149" w:rsidRPr="00CA7A79" w:rsidRDefault="00745149" w:rsidP="00745149">
      <w:pPr>
        <w:shd w:val="clear" w:color="auto" w:fill="FFFFFF"/>
        <w:spacing w:before="30" w:after="30"/>
        <w:rPr>
          <w:color w:val="332E2D"/>
          <w:spacing w:val="2"/>
          <w:sz w:val="28"/>
          <w:szCs w:val="28"/>
        </w:rPr>
      </w:pPr>
      <w:r w:rsidRPr="006162F8">
        <w:rPr>
          <w:rFonts w:ascii="Arial" w:hAnsi="Arial" w:cs="Arial"/>
          <w:color w:val="332E2D"/>
          <w:spacing w:val="2"/>
        </w:rPr>
        <w:t>          </w:t>
      </w:r>
      <w:r w:rsidRPr="00CA7A79">
        <w:rPr>
          <w:color w:val="332E2D"/>
          <w:spacing w:val="2"/>
          <w:sz w:val="28"/>
          <w:szCs w:val="28"/>
        </w:rPr>
        <w:t>     3.9. Сведения о фактическом и ожидаемом потреблении питьевой воды (годовое, среднесуточное, максимальное суточное)</w:t>
      </w:r>
      <w:r>
        <w:rPr>
          <w:color w:val="332E2D"/>
          <w:spacing w:val="2"/>
          <w:sz w:val="28"/>
          <w:szCs w:val="28"/>
        </w:rPr>
        <w:t>;</w:t>
      </w:r>
      <w:r w:rsidRPr="00CA7A79">
        <w:rPr>
          <w:color w:val="332E2D"/>
          <w:spacing w:val="2"/>
          <w:sz w:val="28"/>
          <w:szCs w:val="28"/>
        </w:rPr>
        <w:br/>
        <w:t>          </w:t>
      </w: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Pr="00CA7A7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  <w:r w:rsidRPr="00CA7A79">
        <w:rPr>
          <w:b/>
          <w:bCs/>
          <w:color w:val="000000"/>
          <w:sz w:val="28"/>
          <w:szCs w:val="28"/>
        </w:rPr>
        <w:lastRenderedPageBreak/>
        <w:t xml:space="preserve">Сведения о фактическом и ожидаемом потреблении воды </w:t>
      </w:r>
      <w:r>
        <w:rPr>
          <w:b/>
          <w:bCs/>
          <w:color w:val="000000"/>
          <w:sz w:val="28"/>
          <w:szCs w:val="28"/>
        </w:rPr>
        <w:t xml:space="preserve">на территории Знаменского </w:t>
      </w:r>
      <w:r w:rsidRPr="00445132">
        <w:rPr>
          <w:b/>
          <w:sz w:val="28"/>
          <w:szCs w:val="28"/>
        </w:rPr>
        <w:t>сельсовета</w:t>
      </w:r>
    </w:p>
    <w:p w:rsidR="00745149" w:rsidRPr="00CA7A79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  <w:r w:rsidRPr="00CA7A79">
        <w:rPr>
          <w:color w:val="332E2D"/>
          <w:spacing w:val="2"/>
          <w:sz w:val="28"/>
          <w:szCs w:val="28"/>
        </w:rPr>
        <w:t xml:space="preserve">Таблица </w:t>
      </w:r>
      <w:r>
        <w:rPr>
          <w:color w:val="332E2D"/>
          <w:spacing w:val="2"/>
          <w:sz w:val="28"/>
          <w:szCs w:val="28"/>
        </w:rPr>
        <w:t>9</w:t>
      </w:r>
      <w:r w:rsidRPr="00CA7A79">
        <w:rPr>
          <w:color w:val="332E2D"/>
          <w:spacing w:val="2"/>
          <w:sz w:val="28"/>
          <w:szCs w:val="28"/>
        </w:rPr>
        <w:t> </w:t>
      </w:r>
    </w:p>
    <w:tbl>
      <w:tblPr>
        <w:tblW w:w="46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5"/>
        <w:gridCol w:w="4642"/>
        <w:gridCol w:w="1776"/>
        <w:gridCol w:w="1607"/>
      </w:tblGrid>
      <w:tr w:rsidR="00745149" w:rsidRPr="00CA7A79" w:rsidTr="00745149"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 xml:space="preserve">     N </w:t>
            </w:r>
            <w:proofErr w:type="gramStart"/>
            <w:r w:rsidRPr="00CA7A79">
              <w:rPr>
                <w:color w:val="332E2D"/>
                <w:spacing w:val="2"/>
                <w:sz w:val="28"/>
                <w:szCs w:val="28"/>
              </w:rPr>
              <w:t>п</w:t>
            </w:r>
            <w:proofErr w:type="gramEnd"/>
            <w:r w:rsidRPr="00CA7A79">
              <w:rPr>
                <w:color w:val="332E2D"/>
                <w:spacing w:val="2"/>
                <w:sz w:val="28"/>
                <w:szCs w:val="28"/>
              </w:rPr>
              <w:t>/п </w:t>
            </w:r>
          </w:p>
        </w:tc>
        <w:tc>
          <w:tcPr>
            <w:tcW w:w="3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Показатель 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Фактическое значение, 2014 г.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Ожидаемое значение, 2025 г.</w:t>
            </w:r>
          </w:p>
        </w:tc>
      </w:tr>
      <w:tr w:rsidR="00745149" w:rsidRPr="00CA7A79" w:rsidTr="00745149"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4 </w:t>
            </w:r>
          </w:p>
        </w:tc>
      </w:tr>
      <w:tr w:rsidR="00745149" w:rsidRPr="00CA7A79" w:rsidTr="00745149"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Потребление (реализация воды), куб.м/год 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E134C8" w:rsidRDefault="00745149" w:rsidP="00745149">
            <w:pPr>
              <w:spacing w:before="30" w:after="30"/>
              <w:jc w:val="center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78224,5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93869,4</w:t>
            </w:r>
          </w:p>
        </w:tc>
      </w:tr>
      <w:tr w:rsidR="00745149" w:rsidRPr="00CA7A79" w:rsidTr="00745149"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3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Среднесуточное потребление (реализация воды), куб.м/сутки 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213,7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256,5</w:t>
            </w:r>
          </w:p>
        </w:tc>
      </w:tr>
      <w:tr w:rsidR="00745149" w:rsidRPr="00CA7A79" w:rsidTr="00745149"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  <w:tc>
          <w:tcPr>
            <w:tcW w:w="3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Коэффициент максимальной неравномерности подачи воды 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</w:p>
        </w:tc>
      </w:tr>
      <w:tr w:rsidR="00745149" w:rsidRPr="00CA7A79" w:rsidTr="00745149"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4 </w:t>
            </w:r>
          </w:p>
        </w:tc>
        <w:tc>
          <w:tcPr>
            <w:tcW w:w="31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CA7A79">
              <w:rPr>
                <w:color w:val="332E2D"/>
                <w:spacing w:val="2"/>
                <w:sz w:val="28"/>
                <w:szCs w:val="28"/>
              </w:rPr>
              <w:t>Максимальное суточное потребление (реализация воды), куб.м/сутки 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213,7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CA7A79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256,5</w:t>
            </w:r>
          </w:p>
        </w:tc>
      </w:tr>
    </w:tbl>
    <w:p w:rsidR="00745149" w:rsidRDefault="00745149" w:rsidP="00745149">
      <w:pPr>
        <w:shd w:val="clear" w:color="auto" w:fill="FFFFFF"/>
        <w:spacing w:before="30" w:after="30"/>
        <w:rPr>
          <w:color w:val="332E2D"/>
          <w:spacing w:val="2"/>
          <w:sz w:val="28"/>
          <w:szCs w:val="28"/>
        </w:rPr>
      </w:pPr>
      <w:r w:rsidRPr="00CA7A79">
        <w:rPr>
          <w:color w:val="332E2D"/>
          <w:spacing w:val="2"/>
          <w:sz w:val="28"/>
          <w:szCs w:val="28"/>
        </w:rPr>
        <w:t>     </w:t>
      </w:r>
    </w:p>
    <w:p w:rsidR="00745149" w:rsidRPr="00134933" w:rsidRDefault="00745149" w:rsidP="00745149">
      <w:pPr>
        <w:shd w:val="clear" w:color="auto" w:fill="FFFFFF"/>
        <w:spacing w:before="30" w:after="30"/>
        <w:rPr>
          <w:color w:val="332E2D"/>
          <w:spacing w:val="2"/>
          <w:sz w:val="28"/>
          <w:szCs w:val="28"/>
        </w:rPr>
      </w:pPr>
      <w:r w:rsidRPr="00CA7A79">
        <w:rPr>
          <w:color w:val="332E2D"/>
          <w:spacing w:val="2"/>
          <w:sz w:val="28"/>
          <w:szCs w:val="28"/>
        </w:rPr>
        <w:t xml:space="preserve">3.10. </w:t>
      </w:r>
      <w:r w:rsidRPr="00134933">
        <w:rPr>
          <w:color w:val="332E2D"/>
          <w:spacing w:val="2"/>
          <w:sz w:val="28"/>
          <w:szCs w:val="28"/>
        </w:rPr>
        <w:t>О</w:t>
      </w:r>
      <w:r w:rsidRPr="00134933">
        <w:rPr>
          <w:sz w:val="28"/>
          <w:szCs w:val="28"/>
        </w:rPr>
        <w:t>писание территориальной структуры потребления  питьевой воды, которую следует определять по отчетам организаций, осуществляющих водоснабжение, с разбивкой по технологическим зонам;</w:t>
      </w:r>
    </w:p>
    <w:p w:rsidR="00745149" w:rsidRPr="006162F8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332E2D"/>
          <w:spacing w:val="2"/>
        </w:rPr>
      </w:pPr>
      <w:r w:rsidRPr="00CA7A79">
        <w:rPr>
          <w:color w:val="332E2D"/>
          <w:spacing w:val="2"/>
          <w:sz w:val="28"/>
          <w:szCs w:val="28"/>
        </w:rPr>
        <w:t>   </w:t>
      </w:r>
      <w:r w:rsidRPr="00CA7A79">
        <w:rPr>
          <w:color w:val="332E2D"/>
          <w:spacing w:val="2"/>
          <w:sz w:val="28"/>
          <w:szCs w:val="28"/>
        </w:rPr>
        <w:br/>
      </w:r>
      <w:r w:rsidRPr="008E7220">
        <w:rPr>
          <w:color w:val="332E2D"/>
          <w:spacing w:val="2"/>
          <w:sz w:val="28"/>
          <w:szCs w:val="28"/>
        </w:rPr>
        <w:t xml:space="preserve">     Описание территориальной структуры потребления воды представлено в таблице </w:t>
      </w:r>
      <w:r>
        <w:rPr>
          <w:color w:val="332E2D"/>
          <w:spacing w:val="2"/>
          <w:sz w:val="28"/>
          <w:szCs w:val="28"/>
        </w:rPr>
        <w:t>1</w:t>
      </w:r>
      <w:r w:rsidRPr="008E7220">
        <w:rPr>
          <w:color w:val="332E2D"/>
          <w:spacing w:val="2"/>
          <w:sz w:val="28"/>
          <w:szCs w:val="28"/>
        </w:rPr>
        <w:t xml:space="preserve"> настоящих Основных положений.</w:t>
      </w:r>
      <w:r w:rsidRPr="008E7220">
        <w:rPr>
          <w:color w:val="332E2D"/>
          <w:spacing w:val="2"/>
          <w:sz w:val="28"/>
          <w:szCs w:val="28"/>
        </w:rPr>
        <w:br/>
      </w:r>
      <w:r w:rsidRPr="006162F8">
        <w:rPr>
          <w:rFonts w:ascii="Arial" w:hAnsi="Arial" w:cs="Arial"/>
          <w:color w:val="332E2D"/>
          <w:spacing w:val="2"/>
        </w:rPr>
        <w:t>     </w:t>
      </w:r>
    </w:p>
    <w:p w:rsidR="00745149" w:rsidRDefault="00745149" w:rsidP="00745149">
      <w:pPr>
        <w:widowControl w:val="0"/>
        <w:autoSpaceDE w:val="0"/>
        <w:autoSpaceDN w:val="0"/>
        <w:adjustRightInd w:val="0"/>
        <w:ind w:firstLine="540"/>
        <w:jc w:val="both"/>
        <w:rPr>
          <w:color w:val="332E2D"/>
          <w:spacing w:val="2"/>
          <w:sz w:val="28"/>
          <w:szCs w:val="28"/>
        </w:rPr>
      </w:pPr>
      <w:r w:rsidRPr="008E7220">
        <w:rPr>
          <w:color w:val="332E2D"/>
          <w:spacing w:val="2"/>
          <w:sz w:val="28"/>
          <w:szCs w:val="28"/>
        </w:rPr>
        <w:t>  </w:t>
      </w:r>
    </w:p>
    <w:p w:rsidR="00745149" w:rsidRPr="00134933" w:rsidRDefault="00745149" w:rsidP="007451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E7220">
        <w:rPr>
          <w:color w:val="332E2D"/>
          <w:spacing w:val="2"/>
          <w:sz w:val="28"/>
          <w:szCs w:val="28"/>
        </w:rPr>
        <w:t>   3.11.</w:t>
      </w:r>
      <w:r>
        <w:rPr>
          <w:color w:val="332E2D"/>
          <w:spacing w:val="2"/>
          <w:sz w:val="28"/>
          <w:szCs w:val="28"/>
        </w:rPr>
        <w:t xml:space="preserve"> П</w:t>
      </w:r>
      <w:r w:rsidRPr="00134933">
        <w:rPr>
          <w:sz w:val="28"/>
          <w:szCs w:val="28"/>
        </w:rPr>
        <w:t>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 питьевой воды с учетом данных о перспективном потреблении  питьевой воды абонентами;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8E7220">
        <w:rPr>
          <w:color w:val="332E2D"/>
          <w:spacing w:val="2"/>
          <w:sz w:val="28"/>
          <w:szCs w:val="28"/>
        </w:rPr>
        <w:t xml:space="preserve">    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выполнен исходя из фактических расходов  питьевой воды (таблица 5  Основных положений) </w:t>
      </w: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</w:p>
    <w:p w:rsidR="00745149" w:rsidRPr="008E7220" w:rsidRDefault="00745149" w:rsidP="00745149">
      <w:pPr>
        <w:shd w:val="clear" w:color="auto" w:fill="FFFFFF"/>
        <w:jc w:val="center"/>
        <w:outlineLvl w:val="2"/>
        <w:rPr>
          <w:b/>
          <w:bCs/>
          <w:color w:val="000000"/>
          <w:sz w:val="28"/>
          <w:szCs w:val="28"/>
        </w:rPr>
      </w:pPr>
      <w:r w:rsidRPr="008E7220">
        <w:rPr>
          <w:b/>
          <w:bCs/>
          <w:color w:val="000000"/>
          <w:sz w:val="28"/>
          <w:szCs w:val="28"/>
        </w:rPr>
        <w:lastRenderedPageBreak/>
        <w:t>Прогноз распределения расходов воды на водоснабжение по группам и типам абонентов на 2025 год </w:t>
      </w:r>
    </w:p>
    <w:p w:rsidR="00745149" w:rsidRPr="008E7220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  <w:r w:rsidRPr="008E7220">
        <w:rPr>
          <w:color w:val="332E2D"/>
          <w:spacing w:val="2"/>
          <w:sz w:val="28"/>
          <w:szCs w:val="28"/>
        </w:rPr>
        <w:t>Таблица 1</w:t>
      </w:r>
      <w:r>
        <w:rPr>
          <w:color w:val="332E2D"/>
          <w:spacing w:val="2"/>
          <w:sz w:val="28"/>
          <w:szCs w:val="28"/>
        </w:rPr>
        <w:t>0</w:t>
      </w:r>
      <w:r w:rsidRPr="008E7220">
        <w:rPr>
          <w:color w:val="332E2D"/>
          <w:spacing w:val="2"/>
          <w:sz w:val="28"/>
          <w:szCs w:val="28"/>
        </w:rPr>
        <w:t> </w:t>
      </w:r>
    </w:p>
    <w:tbl>
      <w:tblPr>
        <w:tblW w:w="46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5"/>
        <w:gridCol w:w="6623"/>
        <w:gridCol w:w="1402"/>
      </w:tblGrid>
      <w:tr w:rsidR="00745149" w:rsidRPr="008E7220" w:rsidTr="00745149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 xml:space="preserve">     N </w:t>
            </w:r>
            <w:proofErr w:type="gramStart"/>
            <w:r w:rsidRPr="008E7220">
              <w:rPr>
                <w:color w:val="332E2D"/>
                <w:spacing w:val="2"/>
                <w:sz w:val="28"/>
                <w:szCs w:val="28"/>
              </w:rPr>
              <w:t>п</w:t>
            </w:r>
            <w:proofErr w:type="gramEnd"/>
            <w:r w:rsidRPr="008E7220">
              <w:rPr>
                <w:color w:val="332E2D"/>
                <w:spacing w:val="2"/>
                <w:sz w:val="28"/>
                <w:szCs w:val="28"/>
              </w:rPr>
              <w:t>/п </w:t>
            </w:r>
          </w:p>
        </w:tc>
        <w:tc>
          <w:tcPr>
            <w:tcW w:w="3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Показатель 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Значение </w:t>
            </w:r>
          </w:p>
        </w:tc>
      </w:tr>
      <w:tr w:rsidR="00745149" w:rsidRPr="008E7220" w:rsidTr="00745149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</w:tr>
      <w:tr w:rsidR="00745149" w:rsidRPr="008E7220" w:rsidTr="00745149">
        <w:trPr>
          <w:trHeight w:val="429"/>
        </w:trPr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Население</w:t>
            </w:r>
            <w:r>
              <w:rPr>
                <w:color w:val="332E2D"/>
                <w:spacing w:val="2"/>
                <w:sz w:val="28"/>
                <w:szCs w:val="28"/>
              </w:rPr>
              <w:t xml:space="preserve"> (жилой фонд)</w:t>
            </w:r>
            <w:r w:rsidRPr="008E7220">
              <w:rPr>
                <w:color w:val="332E2D"/>
                <w:spacing w:val="2"/>
                <w:sz w:val="28"/>
                <w:szCs w:val="28"/>
              </w:rPr>
              <w:t> 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E134C8" w:rsidRDefault="00745149" w:rsidP="00745149">
            <w:pPr>
              <w:spacing w:before="30" w:after="30"/>
              <w:jc w:val="center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66647,3</w:t>
            </w:r>
          </w:p>
        </w:tc>
      </w:tr>
      <w:tr w:rsidR="00745149" w:rsidRPr="008E7220" w:rsidTr="00745149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3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Бюджетные  организации 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7509,1</w:t>
            </w:r>
          </w:p>
        </w:tc>
      </w:tr>
      <w:tr w:rsidR="00745149" w:rsidRPr="008E7220" w:rsidTr="00745149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  <w:tc>
          <w:tcPr>
            <w:tcW w:w="3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 xml:space="preserve">Промышленные предприятия, торговые организации, ИП 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19713</w:t>
            </w:r>
          </w:p>
        </w:tc>
      </w:tr>
      <w:tr w:rsidR="00745149" w:rsidRPr="008E7220" w:rsidTr="00745149">
        <w:tc>
          <w:tcPr>
            <w:tcW w:w="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4</w:t>
            </w:r>
          </w:p>
        </w:tc>
        <w:tc>
          <w:tcPr>
            <w:tcW w:w="3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Итого</w:t>
            </w:r>
          </w:p>
        </w:tc>
        <w:tc>
          <w:tcPr>
            <w:tcW w:w="7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93869,4</w:t>
            </w:r>
          </w:p>
        </w:tc>
      </w:tr>
    </w:tbl>
    <w:p w:rsidR="00745149" w:rsidRPr="008E7220" w:rsidRDefault="00745149" w:rsidP="00745149">
      <w:pPr>
        <w:shd w:val="clear" w:color="auto" w:fill="FFFFFF"/>
        <w:spacing w:before="30" w:after="30"/>
        <w:rPr>
          <w:color w:val="332E2D"/>
          <w:spacing w:val="2"/>
          <w:sz w:val="28"/>
          <w:szCs w:val="28"/>
        </w:rPr>
      </w:pPr>
      <w:r w:rsidRPr="008E7220">
        <w:rPr>
          <w:color w:val="332E2D"/>
          <w:spacing w:val="2"/>
          <w:sz w:val="28"/>
          <w:szCs w:val="28"/>
        </w:rPr>
        <w:t>     </w:t>
      </w:r>
    </w:p>
    <w:p w:rsidR="00745149" w:rsidRDefault="00745149" w:rsidP="00745149">
      <w:pPr>
        <w:shd w:val="clear" w:color="auto" w:fill="FFFFFF"/>
        <w:spacing w:before="30" w:after="30"/>
        <w:rPr>
          <w:color w:val="332E2D"/>
          <w:spacing w:val="2"/>
          <w:sz w:val="28"/>
          <w:szCs w:val="28"/>
        </w:rPr>
      </w:pPr>
      <w:r w:rsidRPr="008E7220">
        <w:rPr>
          <w:color w:val="332E2D"/>
          <w:spacing w:val="2"/>
          <w:sz w:val="28"/>
          <w:szCs w:val="28"/>
        </w:rPr>
        <w:t>     3.12. Сведения о фактических и планируемых потерях  питьевой воды при ее транспортировке (годовые, среднесуточные значения)</w:t>
      </w:r>
      <w:r w:rsidRPr="008E7220">
        <w:rPr>
          <w:color w:val="332E2D"/>
          <w:spacing w:val="2"/>
          <w:sz w:val="28"/>
          <w:szCs w:val="28"/>
        </w:rPr>
        <w:br/>
        <w:t>          </w:t>
      </w:r>
    </w:p>
    <w:p w:rsidR="00745149" w:rsidRDefault="00745149" w:rsidP="00745149">
      <w:pPr>
        <w:shd w:val="clear" w:color="auto" w:fill="FFFFFF"/>
        <w:spacing w:before="30" w:after="30"/>
        <w:rPr>
          <w:color w:val="332E2D"/>
          <w:spacing w:val="2"/>
          <w:sz w:val="28"/>
          <w:szCs w:val="28"/>
        </w:rPr>
      </w:pPr>
    </w:p>
    <w:p w:rsidR="00745149" w:rsidRPr="00745149" w:rsidRDefault="00745149" w:rsidP="00745149">
      <w:pPr>
        <w:shd w:val="clear" w:color="auto" w:fill="FFFFFF"/>
        <w:spacing w:before="30" w:after="30"/>
        <w:jc w:val="center"/>
        <w:rPr>
          <w:color w:val="332E2D"/>
          <w:spacing w:val="2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</w:t>
      </w:r>
      <w:r w:rsidRPr="008E7220">
        <w:rPr>
          <w:b/>
          <w:bCs/>
          <w:color w:val="000000"/>
          <w:sz w:val="28"/>
          <w:szCs w:val="28"/>
        </w:rPr>
        <w:t>ведения о фактических и ожидаемых потерях воды при ее транспортировке</w:t>
      </w:r>
    </w:p>
    <w:p w:rsidR="00745149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</w:p>
    <w:p w:rsidR="00745149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</w:p>
    <w:p w:rsidR="00745149" w:rsidRPr="008E7220" w:rsidRDefault="00745149" w:rsidP="00745149">
      <w:pPr>
        <w:shd w:val="clear" w:color="auto" w:fill="FFFFFF"/>
        <w:spacing w:before="30" w:after="30"/>
        <w:jc w:val="right"/>
        <w:rPr>
          <w:color w:val="332E2D"/>
          <w:spacing w:val="2"/>
          <w:sz w:val="28"/>
          <w:szCs w:val="28"/>
        </w:rPr>
      </w:pPr>
      <w:r w:rsidRPr="008E7220">
        <w:rPr>
          <w:color w:val="332E2D"/>
          <w:spacing w:val="2"/>
          <w:sz w:val="28"/>
          <w:szCs w:val="28"/>
        </w:rPr>
        <w:t>Таблица 1</w:t>
      </w:r>
      <w:r>
        <w:rPr>
          <w:color w:val="332E2D"/>
          <w:spacing w:val="2"/>
          <w:sz w:val="28"/>
          <w:szCs w:val="28"/>
        </w:rPr>
        <w:t>1</w:t>
      </w:r>
      <w:r w:rsidRPr="008E7220">
        <w:rPr>
          <w:color w:val="332E2D"/>
          <w:spacing w:val="2"/>
          <w:sz w:val="28"/>
          <w:szCs w:val="28"/>
        </w:rPr>
        <w:t> </w:t>
      </w:r>
    </w:p>
    <w:tbl>
      <w:tblPr>
        <w:tblW w:w="46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58"/>
        <w:gridCol w:w="4659"/>
        <w:gridCol w:w="1776"/>
        <w:gridCol w:w="1607"/>
      </w:tblGrid>
      <w:tr w:rsidR="00745149" w:rsidRPr="008E7220" w:rsidTr="00745149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6162F8">
              <w:rPr>
                <w:rFonts w:ascii="Arial" w:hAnsi="Arial" w:cs="Arial"/>
                <w:color w:val="332E2D"/>
                <w:spacing w:val="2"/>
              </w:rPr>
              <w:t>     </w:t>
            </w:r>
            <w:r w:rsidRPr="008E7220">
              <w:rPr>
                <w:color w:val="332E2D"/>
                <w:spacing w:val="2"/>
                <w:sz w:val="28"/>
                <w:szCs w:val="28"/>
              </w:rPr>
              <w:t xml:space="preserve">N </w:t>
            </w:r>
            <w:proofErr w:type="gramStart"/>
            <w:r w:rsidRPr="008E7220">
              <w:rPr>
                <w:color w:val="332E2D"/>
                <w:spacing w:val="2"/>
                <w:sz w:val="28"/>
                <w:szCs w:val="28"/>
              </w:rPr>
              <w:t>п</w:t>
            </w:r>
            <w:proofErr w:type="gramEnd"/>
            <w:r w:rsidRPr="008E7220">
              <w:rPr>
                <w:color w:val="332E2D"/>
                <w:spacing w:val="2"/>
                <w:sz w:val="28"/>
                <w:szCs w:val="28"/>
              </w:rPr>
              <w:t>/п </w:t>
            </w:r>
          </w:p>
        </w:tc>
        <w:tc>
          <w:tcPr>
            <w:tcW w:w="3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Показатель 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Фактическое значение, 201</w:t>
            </w:r>
            <w:r>
              <w:rPr>
                <w:color w:val="332E2D"/>
                <w:spacing w:val="2"/>
                <w:sz w:val="28"/>
                <w:szCs w:val="28"/>
              </w:rPr>
              <w:t>4</w:t>
            </w:r>
            <w:r w:rsidRPr="008E7220">
              <w:rPr>
                <w:color w:val="332E2D"/>
                <w:spacing w:val="2"/>
                <w:sz w:val="28"/>
                <w:szCs w:val="28"/>
              </w:rPr>
              <w:t xml:space="preserve"> г.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Ожидаемое значение, 2025 г.</w:t>
            </w:r>
          </w:p>
        </w:tc>
      </w:tr>
      <w:tr w:rsidR="00745149" w:rsidRPr="008E7220" w:rsidTr="00745149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4 </w:t>
            </w:r>
          </w:p>
        </w:tc>
      </w:tr>
      <w:tr w:rsidR="00745149" w:rsidRPr="008E7220" w:rsidTr="00745149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1 </w:t>
            </w:r>
          </w:p>
        </w:tc>
        <w:tc>
          <w:tcPr>
            <w:tcW w:w="3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Неучтенные расходы и потери питьевой воды на водопроводных сетях, куб.м/год 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E134C8" w:rsidRDefault="00745149" w:rsidP="00745149">
            <w:pPr>
              <w:spacing w:before="30" w:after="30"/>
              <w:jc w:val="center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17972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10500</w:t>
            </w:r>
          </w:p>
        </w:tc>
      </w:tr>
      <w:tr w:rsidR="00745149" w:rsidRPr="008E7220" w:rsidTr="00745149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2 </w:t>
            </w:r>
          </w:p>
        </w:tc>
        <w:tc>
          <w:tcPr>
            <w:tcW w:w="3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Неучтенные расходы и потери питьевой воды на водопроводных сетях, куб.м/сутки 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49,1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26,7</w:t>
            </w:r>
          </w:p>
        </w:tc>
      </w:tr>
      <w:tr w:rsidR="00745149" w:rsidRPr="008E7220" w:rsidTr="00745149">
        <w:tc>
          <w:tcPr>
            <w:tcW w:w="3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3 </w:t>
            </w:r>
          </w:p>
        </w:tc>
        <w:tc>
          <w:tcPr>
            <w:tcW w:w="3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rPr>
                <w:color w:val="332E2D"/>
                <w:spacing w:val="2"/>
                <w:sz w:val="28"/>
                <w:szCs w:val="28"/>
              </w:rPr>
            </w:pPr>
            <w:r w:rsidRPr="008E7220">
              <w:rPr>
                <w:color w:val="332E2D"/>
                <w:spacing w:val="2"/>
                <w:sz w:val="28"/>
                <w:szCs w:val="28"/>
              </w:rPr>
              <w:t>Уровень неучтенных расходов и потерь питьевой воды на водопроводных сетях, % к подаче 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23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45149" w:rsidRPr="008E7220" w:rsidRDefault="00745149" w:rsidP="00745149">
            <w:pPr>
              <w:spacing w:before="30" w:after="30"/>
              <w:jc w:val="center"/>
              <w:rPr>
                <w:color w:val="332E2D"/>
                <w:spacing w:val="2"/>
                <w:sz w:val="28"/>
                <w:szCs w:val="28"/>
              </w:rPr>
            </w:pPr>
            <w:r>
              <w:rPr>
                <w:color w:val="332E2D"/>
                <w:spacing w:val="2"/>
                <w:sz w:val="28"/>
                <w:szCs w:val="28"/>
              </w:rPr>
              <w:t>11,2</w:t>
            </w:r>
          </w:p>
        </w:tc>
      </w:tr>
    </w:tbl>
    <w:p w:rsidR="00745149" w:rsidRPr="00134933" w:rsidRDefault="00745149" w:rsidP="00745149">
      <w:pPr>
        <w:shd w:val="clear" w:color="auto" w:fill="FFFFFF"/>
        <w:spacing w:before="30" w:after="30"/>
        <w:rPr>
          <w:sz w:val="28"/>
          <w:szCs w:val="28"/>
        </w:rPr>
      </w:pPr>
      <w:r w:rsidRPr="006162F8">
        <w:rPr>
          <w:rFonts w:ascii="Arial" w:hAnsi="Arial" w:cs="Arial"/>
          <w:color w:val="332E2D"/>
          <w:spacing w:val="2"/>
        </w:rPr>
        <w:lastRenderedPageBreak/>
        <w:t>          </w:t>
      </w:r>
      <w:r w:rsidRPr="008E7220">
        <w:rPr>
          <w:color w:val="332E2D"/>
          <w:spacing w:val="2"/>
          <w:sz w:val="28"/>
          <w:szCs w:val="28"/>
        </w:rPr>
        <w:t xml:space="preserve">     3.13. </w:t>
      </w:r>
      <w:r>
        <w:rPr>
          <w:color w:val="332E2D"/>
          <w:spacing w:val="2"/>
          <w:sz w:val="28"/>
          <w:szCs w:val="28"/>
        </w:rPr>
        <w:t>П</w:t>
      </w:r>
      <w:r w:rsidRPr="00134933">
        <w:rPr>
          <w:sz w:val="28"/>
          <w:szCs w:val="28"/>
        </w:rPr>
        <w:t>ерспективные балансы водоснабжения  (общий - баланс подачи и реализации  питьевой</w:t>
      </w:r>
      <w:r>
        <w:rPr>
          <w:sz w:val="28"/>
          <w:szCs w:val="28"/>
        </w:rPr>
        <w:t xml:space="preserve"> </w:t>
      </w:r>
      <w:r w:rsidRPr="00134933">
        <w:rPr>
          <w:sz w:val="28"/>
          <w:szCs w:val="28"/>
        </w:rPr>
        <w:t>воды, территориальный - баланс подачи  питьевой</w:t>
      </w:r>
      <w:r>
        <w:rPr>
          <w:sz w:val="28"/>
          <w:szCs w:val="28"/>
        </w:rPr>
        <w:t xml:space="preserve"> </w:t>
      </w:r>
      <w:r w:rsidRPr="00134933">
        <w:rPr>
          <w:sz w:val="28"/>
          <w:szCs w:val="28"/>
        </w:rPr>
        <w:t>воды по технологическим зонам водоснабжения, структурный - баланс реализации  питьевой воды по группам абонентов);</w:t>
      </w:r>
    </w:p>
    <w:p w:rsidR="00EA293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6162F8">
        <w:rPr>
          <w:rFonts w:ascii="Arial" w:hAnsi="Arial" w:cs="Arial"/>
          <w:color w:val="332E2D"/>
          <w:spacing w:val="2"/>
        </w:rPr>
        <w:t>     </w:t>
      </w:r>
      <w:r w:rsidRPr="008E7220">
        <w:rPr>
          <w:color w:val="332E2D"/>
          <w:spacing w:val="2"/>
          <w:sz w:val="28"/>
          <w:szCs w:val="28"/>
        </w:rPr>
        <w:t xml:space="preserve">     Общий перспективный баланс водоснабжения представлен </w:t>
      </w:r>
    </w:p>
    <w:p w:rsidR="00745149" w:rsidRDefault="00EA293E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              </w:t>
      </w:r>
      <w:r w:rsidR="00745149" w:rsidRPr="008E7220">
        <w:rPr>
          <w:color w:val="332E2D"/>
          <w:spacing w:val="2"/>
          <w:sz w:val="28"/>
          <w:szCs w:val="28"/>
        </w:rPr>
        <w:t xml:space="preserve">в таблице </w:t>
      </w:r>
      <w:r w:rsidR="00745149">
        <w:rPr>
          <w:color w:val="332E2D"/>
          <w:spacing w:val="2"/>
          <w:sz w:val="28"/>
          <w:szCs w:val="28"/>
        </w:rPr>
        <w:t>7</w:t>
      </w:r>
      <w:r w:rsidR="00745149" w:rsidRPr="008E7220">
        <w:rPr>
          <w:color w:val="332E2D"/>
          <w:spacing w:val="2"/>
          <w:sz w:val="28"/>
          <w:szCs w:val="28"/>
        </w:rPr>
        <w:t xml:space="preserve"> настоящих Основных положений.</w:t>
      </w:r>
      <w:r w:rsidR="00745149" w:rsidRPr="008E7220">
        <w:rPr>
          <w:color w:val="332E2D"/>
          <w:spacing w:val="2"/>
          <w:sz w:val="28"/>
          <w:szCs w:val="28"/>
        </w:rPr>
        <w:br/>
      </w:r>
      <w:r w:rsidR="00745149" w:rsidRPr="00872F17">
        <w:rPr>
          <w:color w:val="332E2D"/>
          <w:spacing w:val="2"/>
          <w:sz w:val="28"/>
          <w:szCs w:val="28"/>
        </w:rPr>
        <w:t>          Использование технической воды в 2025 году не планируется.</w:t>
      </w:r>
    </w:p>
    <w:p w:rsidR="00745149" w:rsidRPr="00134933" w:rsidRDefault="00745149" w:rsidP="00745149">
      <w:pPr>
        <w:shd w:val="clear" w:color="auto" w:fill="FFFFFF"/>
        <w:spacing w:before="30" w:after="30"/>
        <w:jc w:val="both"/>
        <w:rPr>
          <w:sz w:val="28"/>
          <w:szCs w:val="28"/>
        </w:rPr>
      </w:pPr>
      <w:r w:rsidRPr="006162F8">
        <w:rPr>
          <w:rFonts w:ascii="Arial" w:hAnsi="Arial" w:cs="Arial"/>
          <w:color w:val="332E2D"/>
          <w:spacing w:val="2"/>
        </w:rPr>
        <w:t>     </w:t>
      </w:r>
      <w:r w:rsidRPr="00872F17">
        <w:rPr>
          <w:color w:val="332E2D"/>
          <w:spacing w:val="2"/>
          <w:sz w:val="28"/>
          <w:szCs w:val="28"/>
        </w:rPr>
        <w:t>     3.14.</w:t>
      </w:r>
      <w:r>
        <w:rPr>
          <w:color w:val="332E2D"/>
          <w:spacing w:val="2"/>
          <w:sz w:val="28"/>
          <w:szCs w:val="28"/>
        </w:rPr>
        <w:t xml:space="preserve"> </w:t>
      </w:r>
      <w:r w:rsidRPr="00134933">
        <w:rPr>
          <w:sz w:val="28"/>
          <w:szCs w:val="28"/>
        </w:rPr>
        <w:t>Расчет требуемой мощности водозаборных и очистных сооружений исходя из данных о перспективном потреблении  питьевой воды и величины потерь  питьевой воды при ее транспортировке с указанием требуемых объемов подачи и потребления  питьевой воды, дефицита (резерва) мощностей по технологическим зонам с разбивкой по годам;</w:t>
      </w:r>
    </w:p>
    <w:p w:rsidR="00EA293E" w:rsidRDefault="00745149" w:rsidP="00EA293E">
      <w:pPr>
        <w:pStyle w:val="ab"/>
        <w:rPr>
          <w:sz w:val="28"/>
          <w:szCs w:val="28"/>
        </w:rPr>
      </w:pPr>
      <w:r w:rsidRPr="00036793">
        <w:rPr>
          <w:rFonts w:ascii="Arial" w:eastAsia="Times New Roman" w:hAnsi="Arial" w:cs="Arial"/>
          <w:color w:val="332E2D"/>
          <w:spacing w:val="2"/>
          <w:sz w:val="28"/>
          <w:szCs w:val="28"/>
        </w:rPr>
        <w:t>     </w:t>
      </w:r>
      <w:r w:rsidRPr="00036793">
        <w:rPr>
          <w:sz w:val="28"/>
          <w:szCs w:val="28"/>
        </w:rPr>
        <w:t>Производительность водозаборных сооружений должна обеспечивать суммарную требуемую подачу воды в сеть в сутки максимального водопотребления. Учитывая данные п. 3.13, к концу 2025 г. суммарная производительность водозаборных и водоочистных сооружений должна составлять около 256,5 м</w:t>
      </w:r>
      <w:r w:rsidRPr="00036793">
        <w:rPr>
          <w:sz w:val="28"/>
          <w:szCs w:val="28"/>
          <w:vertAlign w:val="superscript"/>
        </w:rPr>
        <w:t>3</w:t>
      </w:r>
      <w:r w:rsidR="00EA293E">
        <w:rPr>
          <w:sz w:val="28"/>
          <w:szCs w:val="28"/>
        </w:rPr>
        <w:t>/</w:t>
      </w:r>
      <w:proofErr w:type="spellStart"/>
      <w:r w:rsidR="00EA293E">
        <w:rPr>
          <w:sz w:val="28"/>
          <w:szCs w:val="28"/>
        </w:rPr>
        <w:t>сут</w:t>
      </w:r>
      <w:proofErr w:type="spellEnd"/>
    </w:p>
    <w:p w:rsidR="00745149" w:rsidRPr="00EA293E" w:rsidRDefault="00745149" w:rsidP="00EA293E">
      <w:pPr>
        <w:pStyle w:val="ab"/>
        <w:rPr>
          <w:sz w:val="28"/>
          <w:szCs w:val="28"/>
        </w:rPr>
      </w:pPr>
      <w:r w:rsidRPr="008D46DF">
        <w:rPr>
          <w:color w:val="332E2D"/>
          <w:spacing w:val="2"/>
          <w:sz w:val="28"/>
          <w:szCs w:val="28"/>
        </w:rPr>
        <w:t>3.15. Наименование организации, которая наделена статусом гарантирующей организации.</w:t>
      </w:r>
      <w:r w:rsidRPr="008D46DF">
        <w:rPr>
          <w:color w:val="332E2D"/>
          <w:spacing w:val="2"/>
          <w:sz w:val="28"/>
          <w:szCs w:val="28"/>
        </w:rPr>
        <w:tab/>
      </w:r>
    </w:p>
    <w:p w:rsidR="00EA293E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ab/>
        <w:t>В п.</w:t>
      </w:r>
      <w:r w:rsidR="00EA293E">
        <w:rPr>
          <w:color w:val="332E2D"/>
          <w:spacing w:val="2"/>
          <w:sz w:val="28"/>
          <w:szCs w:val="28"/>
        </w:rPr>
        <w:t xml:space="preserve"> </w:t>
      </w:r>
      <w:r>
        <w:rPr>
          <w:color w:val="332E2D"/>
          <w:spacing w:val="2"/>
          <w:sz w:val="28"/>
          <w:szCs w:val="28"/>
        </w:rPr>
        <w:t xml:space="preserve">Поповка  гарантирующая организация ЗАО «Поповское», </w:t>
      </w:r>
      <w:proofErr w:type="gramStart"/>
      <w:r>
        <w:rPr>
          <w:color w:val="332E2D"/>
          <w:spacing w:val="2"/>
          <w:sz w:val="28"/>
          <w:szCs w:val="28"/>
        </w:rPr>
        <w:t>в</w:t>
      </w:r>
      <w:proofErr w:type="gramEnd"/>
      <w:r>
        <w:rPr>
          <w:color w:val="332E2D"/>
          <w:spacing w:val="2"/>
          <w:sz w:val="28"/>
          <w:szCs w:val="28"/>
        </w:rPr>
        <w:t xml:space="preserve"> </w:t>
      </w:r>
    </w:p>
    <w:p w:rsidR="00745149" w:rsidRPr="008D46DF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>п.</w:t>
      </w:r>
      <w:r w:rsidR="00EA293E">
        <w:rPr>
          <w:color w:val="332E2D"/>
          <w:spacing w:val="2"/>
          <w:sz w:val="28"/>
          <w:szCs w:val="28"/>
        </w:rPr>
        <w:t xml:space="preserve"> </w:t>
      </w:r>
      <w:r>
        <w:rPr>
          <w:color w:val="332E2D"/>
          <w:spacing w:val="2"/>
          <w:sz w:val="28"/>
          <w:szCs w:val="28"/>
        </w:rPr>
        <w:t>Осиновка МУП Комхоз</w:t>
      </w:r>
    </w:p>
    <w:p w:rsidR="00745149" w:rsidRPr="00280313" w:rsidRDefault="00745149" w:rsidP="00745149">
      <w:pPr>
        <w:shd w:val="clear" w:color="auto" w:fill="FFFFFF"/>
        <w:spacing w:before="30" w:after="30"/>
        <w:jc w:val="both"/>
        <w:rPr>
          <w:color w:val="332E2D"/>
          <w:spacing w:val="2"/>
          <w:sz w:val="28"/>
          <w:szCs w:val="28"/>
        </w:rPr>
      </w:pPr>
      <w:r w:rsidRPr="00D13CDB">
        <w:rPr>
          <w:color w:val="332E2D"/>
          <w:spacing w:val="2"/>
          <w:sz w:val="28"/>
          <w:szCs w:val="28"/>
        </w:rPr>
        <w:t>     </w:t>
      </w:r>
      <w:r>
        <w:rPr>
          <w:color w:val="332E2D"/>
          <w:spacing w:val="2"/>
          <w:sz w:val="28"/>
          <w:szCs w:val="28"/>
        </w:rPr>
        <w:tab/>
      </w:r>
      <w:r w:rsidRPr="00D13CDB">
        <w:rPr>
          <w:color w:val="332E2D"/>
          <w:spacing w:val="2"/>
          <w:sz w:val="28"/>
          <w:szCs w:val="28"/>
        </w:rPr>
        <w:t>4. Предложения по строительству, реконструкции и модернизации объектов централизованных систем водоснабжения</w:t>
      </w:r>
      <w:r w:rsidRPr="00D13CDB">
        <w:rPr>
          <w:color w:val="332E2D"/>
          <w:spacing w:val="2"/>
          <w:sz w:val="28"/>
          <w:szCs w:val="28"/>
        </w:rPr>
        <w:br/>
      </w:r>
      <w:r w:rsidRPr="00280313">
        <w:rPr>
          <w:color w:val="332E2D"/>
          <w:spacing w:val="2"/>
          <w:sz w:val="28"/>
          <w:szCs w:val="28"/>
        </w:rPr>
        <w:t>     </w:t>
      </w:r>
      <w:r w:rsidRPr="00280313">
        <w:rPr>
          <w:sz w:val="28"/>
          <w:szCs w:val="28"/>
        </w:rPr>
        <w:t xml:space="preserve">Целью всех мероприятий по новому строительству, реконструкции и техническому перевооружению объектов централизованных систем водоснабжения является бесперебойное снабжение населения на территории </w:t>
      </w:r>
      <w:r>
        <w:rPr>
          <w:sz w:val="28"/>
          <w:szCs w:val="28"/>
        </w:rPr>
        <w:t>Знаме</w:t>
      </w:r>
      <w:r w:rsidRPr="00280313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 xml:space="preserve">сельсовета </w:t>
      </w:r>
      <w:r w:rsidRPr="00280313">
        <w:rPr>
          <w:sz w:val="28"/>
          <w:szCs w:val="28"/>
        </w:rPr>
        <w:t xml:space="preserve">питьевой водой, отвечающей требованиям новых нормативов качества, повышение энергетической эффективности оборудования. Выполнение данных мероприятий позволит гарантировать устойчивую надежную работу систем водоснабжения и получать качественную питьевую воду в количестве, необходимом для обеспечения жителей и  других абонентов на территории </w:t>
      </w:r>
      <w:r>
        <w:rPr>
          <w:sz w:val="28"/>
          <w:szCs w:val="28"/>
        </w:rPr>
        <w:t>Знаме</w:t>
      </w:r>
      <w:r w:rsidRPr="00280313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сельсовета</w:t>
      </w:r>
      <w:r w:rsidRPr="00280313">
        <w:rPr>
          <w:sz w:val="28"/>
          <w:szCs w:val="28"/>
        </w:rPr>
        <w:t>.</w:t>
      </w:r>
    </w:p>
    <w:p w:rsidR="00745149" w:rsidRDefault="00745149" w:rsidP="00745149">
      <w:pPr>
        <w:shd w:val="clear" w:color="auto" w:fill="FFFFFF"/>
        <w:spacing w:before="30" w:after="30"/>
        <w:jc w:val="both"/>
        <w:rPr>
          <w:rFonts w:ascii="Arial" w:hAnsi="Arial" w:cs="Arial"/>
          <w:color w:val="332E2D"/>
          <w:spacing w:val="2"/>
        </w:rPr>
      </w:pPr>
      <w:r w:rsidRPr="006162F8">
        <w:rPr>
          <w:rFonts w:ascii="Arial" w:hAnsi="Arial" w:cs="Arial"/>
          <w:color w:val="332E2D"/>
          <w:spacing w:val="2"/>
        </w:rPr>
        <w:t>    </w:t>
      </w:r>
      <w:r>
        <w:rPr>
          <w:rFonts w:ascii="Arial" w:hAnsi="Arial" w:cs="Arial"/>
          <w:color w:val="332E2D"/>
          <w:spacing w:val="2"/>
        </w:rPr>
        <w:t xml:space="preserve">   </w:t>
      </w:r>
      <w:r w:rsidRPr="004701C2">
        <w:rPr>
          <w:color w:val="332E2D"/>
          <w:spacing w:val="2"/>
          <w:sz w:val="28"/>
          <w:szCs w:val="28"/>
        </w:rPr>
        <w:t>4.1.</w:t>
      </w:r>
      <w:r w:rsidRPr="00BE364D">
        <w:rPr>
          <w:sz w:val="28"/>
          <w:szCs w:val="28"/>
        </w:rPr>
        <w:t xml:space="preserve"> Перечень основных мероприятий по реализации схем водоснабжения с разбивкой по годам</w:t>
      </w:r>
      <w:r>
        <w:rPr>
          <w:sz w:val="28"/>
          <w:szCs w:val="28"/>
        </w:rPr>
        <w:t>;</w:t>
      </w:r>
      <w:r w:rsidRPr="006162F8">
        <w:rPr>
          <w:rFonts w:ascii="Arial" w:hAnsi="Arial" w:cs="Arial"/>
          <w:color w:val="332E2D"/>
          <w:spacing w:val="2"/>
        </w:rPr>
        <w:t>    </w:t>
      </w:r>
    </w:p>
    <w:p w:rsidR="00745149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332E2D"/>
          <w:spacing w:val="2"/>
        </w:rPr>
      </w:pPr>
      <w:r w:rsidRPr="00280313">
        <w:rPr>
          <w:sz w:val="28"/>
          <w:szCs w:val="28"/>
        </w:rPr>
        <w:t>Модернизация инженерной инфраструктуры системы водоснабжения</w:t>
      </w:r>
      <w:r>
        <w:rPr>
          <w:sz w:val="28"/>
          <w:szCs w:val="28"/>
        </w:rPr>
        <w:t xml:space="preserve"> на территории    Знаменского сельсовета </w:t>
      </w:r>
      <w:r w:rsidRPr="00135028">
        <w:rPr>
          <w:color w:val="332E2D"/>
          <w:spacing w:val="2"/>
          <w:sz w:val="28"/>
          <w:szCs w:val="28"/>
        </w:rPr>
        <w:t>на период до 2025 года с учетом перспективы до 2030 года</w:t>
      </w:r>
    </w:p>
    <w:p w:rsidR="00745149" w:rsidRPr="004701C2" w:rsidRDefault="00745149" w:rsidP="00745149">
      <w:pPr>
        <w:shd w:val="clear" w:color="auto" w:fill="FFFFFF"/>
        <w:spacing w:before="30" w:after="30"/>
        <w:jc w:val="both"/>
        <w:rPr>
          <w:rFonts w:ascii="Arial" w:hAnsi="Arial" w:cs="Arial"/>
          <w:color w:val="332E2D"/>
          <w:spacing w:val="2"/>
          <w:sz w:val="28"/>
          <w:szCs w:val="28"/>
        </w:rPr>
      </w:pPr>
      <w:r>
        <w:rPr>
          <w:color w:val="332E2D"/>
          <w:spacing w:val="2"/>
          <w:sz w:val="28"/>
          <w:szCs w:val="28"/>
        </w:rPr>
        <w:t xml:space="preserve">      </w:t>
      </w:r>
      <w:r w:rsidRPr="004701C2">
        <w:rPr>
          <w:color w:val="332E2D"/>
          <w:spacing w:val="2"/>
          <w:sz w:val="28"/>
          <w:szCs w:val="28"/>
        </w:rPr>
        <w:t>4.2.</w:t>
      </w:r>
      <w:r w:rsidRPr="006162F8">
        <w:rPr>
          <w:rFonts w:ascii="Arial" w:hAnsi="Arial" w:cs="Arial"/>
          <w:color w:val="332E2D"/>
          <w:spacing w:val="2"/>
        </w:rPr>
        <w:t> </w:t>
      </w:r>
      <w:r>
        <w:rPr>
          <w:sz w:val="28"/>
          <w:szCs w:val="28"/>
        </w:rPr>
        <w:t>Т</w:t>
      </w:r>
      <w:r w:rsidRPr="004701C2">
        <w:rPr>
          <w:sz w:val="28"/>
          <w:szCs w:val="28"/>
        </w:rPr>
        <w:t xml:space="preserve">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</w:t>
      </w:r>
      <w:r w:rsidRPr="004701C2">
        <w:rPr>
          <w:sz w:val="28"/>
          <w:szCs w:val="28"/>
        </w:rPr>
        <w:lastRenderedPageBreak/>
        <w:t>характеристик в результате реализации мероприятий, предусмотренных схемами водоснабжения;</w:t>
      </w:r>
    </w:p>
    <w:p w:rsidR="00745149" w:rsidRDefault="00745149" w:rsidP="00745149">
      <w:pPr>
        <w:pStyle w:val="Default"/>
        <w:rPr>
          <w:sz w:val="28"/>
          <w:szCs w:val="28"/>
        </w:rPr>
      </w:pPr>
      <w:r w:rsidRPr="00C8646E">
        <w:rPr>
          <w:rFonts w:ascii="Arial" w:eastAsia="Times New Roman" w:hAnsi="Arial" w:cs="Arial"/>
          <w:color w:val="FF0000"/>
          <w:spacing w:val="2"/>
        </w:rPr>
        <w:t> </w:t>
      </w:r>
      <w:r>
        <w:rPr>
          <w:sz w:val="28"/>
          <w:szCs w:val="28"/>
        </w:rPr>
        <w:t xml:space="preserve">- Обеспечение абонентов водой питьевого качества в необходимом количестве. </w:t>
      </w:r>
    </w:p>
    <w:p w:rsidR="00745149" w:rsidRDefault="00745149" w:rsidP="0074514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Снижение потерь воды при транспортировке. </w:t>
      </w:r>
    </w:p>
    <w:p w:rsidR="00745149" w:rsidRDefault="00745149" w:rsidP="0074514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Обеспечение качества и надежности водоснабжения. </w:t>
      </w:r>
    </w:p>
    <w:p w:rsidR="00745149" w:rsidRDefault="00745149" w:rsidP="0074514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Снижение уровня аварийности до 0,6 ед. на 1 км сетей. </w:t>
      </w:r>
    </w:p>
    <w:p w:rsidR="00745149" w:rsidRDefault="00745149" w:rsidP="0074514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Снижение потерь и неучтенных расходов до 6%. </w:t>
      </w:r>
    </w:p>
    <w:p w:rsidR="00745149" w:rsidRPr="00E82CC5" w:rsidRDefault="00745149" w:rsidP="00745149">
      <w:pPr>
        <w:shd w:val="clear" w:color="auto" w:fill="FFFFFF"/>
        <w:spacing w:before="30" w:after="30"/>
        <w:rPr>
          <w:color w:val="FF0000"/>
          <w:spacing w:val="2"/>
        </w:rPr>
      </w:pPr>
      <w:r w:rsidRPr="00E82CC5">
        <w:rPr>
          <w:sz w:val="28"/>
          <w:szCs w:val="28"/>
        </w:rPr>
        <w:t>- Достижение оптимального гидравлического режима.</w:t>
      </w:r>
    </w:p>
    <w:p w:rsidR="00745149" w:rsidRPr="004701C2" w:rsidRDefault="00745149" w:rsidP="00745149">
      <w:pPr>
        <w:shd w:val="clear" w:color="auto" w:fill="FFFFFF"/>
        <w:spacing w:before="30" w:after="30"/>
        <w:jc w:val="both"/>
        <w:rPr>
          <w:rFonts w:ascii="Arial" w:hAnsi="Arial" w:cs="Arial"/>
          <w:color w:val="FF0000"/>
          <w:spacing w:val="2"/>
          <w:sz w:val="28"/>
          <w:szCs w:val="28"/>
        </w:rPr>
      </w:pPr>
      <w:r w:rsidRPr="004701C2">
        <w:rPr>
          <w:spacing w:val="2"/>
          <w:sz w:val="28"/>
          <w:szCs w:val="28"/>
        </w:rPr>
        <w:t xml:space="preserve">   </w:t>
      </w:r>
      <w:r>
        <w:rPr>
          <w:spacing w:val="2"/>
          <w:sz w:val="28"/>
          <w:szCs w:val="28"/>
        </w:rPr>
        <w:t xml:space="preserve"> </w:t>
      </w:r>
      <w:r w:rsidRPr="004701C2">
        <w:rPr>
          <w:spacing w:val="2"/>
          <w:sz w:val="28"/>
          <w:szCs w:val="28"/>
        </w:rPr>
        <w:t>4.3.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701C2">
        <w:rPr>
          <w:sz w:val="28"/>
          <w:szCs w:val="28"/>
        </w:rPr>
        <w:t>ведения о вновь строящихся, реконструируемых и предлагаемых к выводу из эксплуатации объектах системы водоснабжения;</w:t>
      </w:r>
    </w:p>
    <w:p w:rsidR="00745149" w:rsidRPr="0070318E" w:rsidRDefault="00745149" w:rsidP="00745149">
      <w:pPr>
        <w:shd w:val="clear" w:color="auto" w:fill="FFFFFF"/>
        <w:spacing w:before="30" w:after="30"/>
        <w:jc w:val="both"/>
        <w:rPr>
          <w:color w:val="FF0000"/>
          <w:spacing w:val="2"/>
          <w:sz w:val="28"/>
          <w:szCs w:val="28"/>
        </w:rPr>
      </w:pPr>
      <w:r w:rsidRPr="00E82CC5">
        <w:rPr>
          <w:color w:val="FF0000"/>
          <w:spacing w:val="2"/>
          <w:sz w:val="28"/>
          <w:szCs w:val="28"/>
        </w:rPr>
        <w:tab/>
      </w:r>
      <w:r w:rsidRPr="00E82CC5">
        <w:rPr>
          <w:sz w:val="28"/>
          <w:szCs w:val="28"/>
        </w:rPr>
        <w:t xml:space="preserve">По данным генеральных планов  населенных пунктов расположенных на территории </w:t>
      </w:r>
      <w:r>
        <w:rPr>
          <w:sz w:val="28"/>
          <w:szCs w:val="28"/>
        </w:rPr>
        <w:t>Знаме</w:t>
      </w:r>
      <w:r w:rsidRPr="00E82CC5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 xml:space="preserve">сельсовета </w:t>
      </w:r>
      <w:r w:rsidRPr="00E82CC5">
        <w:rPr>
          <w:sz w:val="28"/>
          <w:szCs w:val="28"/>
        </w:rPr>
        <w:t>в период  до 2025 года строительство новых объектов системы водоснабжения не запланировано.</w:t>
      </w:r>
    </w:p>
    <w:p w:rsidR="00745149" w:rsidRPr="004701C2" w:rsidRDefault="00745149" w:rsidP="00745149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4701C2">
        <w:rPr>
          <w:spacing w:val="2"/>
          <w:sz w:val="28"/>
          <w:szCs w:val="28"/>
        </w:rPr>
        <w:t>4.4.</w:t>
      </w:r>
      <w:r w:rsidRPr="004701C2">
        <w:rPr>
          <w:rFonts w:ascii="Arial" w:hAnsi="Arial" w:cs="Arial"/>
          <w:spacing w:val="2"/>
        </w:rPr>
        <w:t xml:space="preserve"> С</w:t>
      </w:r>
      <w:r w:rsidRPr="004701C2">
        <w:rPr>
          <w:sz w:val="28"/>
          <w:szCs w:val="28"/>
        </w:rPr>
        <w:t>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водоснабжение;</w:t>
      </w:r>
    </w:p>
    <w:p w:rsidR="00745149" w:rsidRPr="004337A4" w:rsidRDefault="00745149" w:rsidP="00745149">
      <w:pPr>
        <w:shd w:val="clear" w:color="auto" w:fill="FFFFFF"/>
        <w:spacing w:before="30" w:after="30"/>
        <w:jc w:val="both"/>
        <w:rPr>
          <w:color w:val="FF0000"/>
          <w:spacing w:val="2"/>
          <w:sz w:val="28"/>
          <w:szCs w:val="28"/>
        </w:rPr>
      </w:pPr>
      <w:r>
        <w:rPr>
          <w:sz w:val="28"/>
          <w:szCs w:val="28"/>
        </w:rPr>
        <w:tab/>
      </w:r>
      <w:r w:rsidRPr="004337A4">
        <w:rPr>
          <w:sz w:val="28"/>
          <w:szCs w:val="28"/>
        </w:rPr>
        <w:t xml:space="preserve">Сведения о развитии систем диспетчеризации, телемеханизации и об автоматизированных системах управления режимами водоснабжения на объектах расположенных на территории </w:t>
      </w:r>
      <w:r>
        <w:rPr>
          <w:sz w:val="28"/>
          <w:szCs w:val="28"/>
        </w:rPr>
        <w:t>Знаме</w:t>
      </w:r>
      <w:r w:rsidRPr="004337A4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сельсовета</w:t>
      </w:r>
      <w:r w:rsidRPr="004337A4">
        <w:rPr>
          <w:sz w:val="28"/>
          <w:szCs w:val="28"/>
        </w:rPr>
        <w:t xml:space="preserve"> отсутствуют.</w:t>
      </w:r>
    </w:p>
    <w:p w:rsidR="00745149" w:rsidRPr="004701C2" w:rsidRDefault="00745149" w:rsidP="00745149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4701C2">
        <w:rPr>
          <w:spacing w:val="2"/>
          <w:sz w:val="28"/>
          <w:szCs w:val="28"/>
        </w:rPr>
        <w:t xml:space="preserve">4.5. </w:t>
      </w:r>
      <w:r>
        <w:rPr>
          <w:spacing w:val="2"/>
          <w:sz w:val="28"/>
          <w:szCs w:val="28"/>
        </w:rPr>
        <w:t>С</w:t>
      </w:r>
      <w:r w:rsidRPr="004701C2">
        <w:rPr>
          <w:sz w:val="28"/>
          <w:szCs w:val="28"/>
        </w:rPr>
        <w:t>ведения об оснащенности зданий, строений, сооружений приборами учета воды и их применении при осуществлении расчетов за потребленную воду;</w:t>
      </w:r>
    </w:p>
    <w:p w:rsidR="00745149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FF0000"/>
          <w:spacing w:val="2"/>
        </w:rPr>
      </w:pPr>
      <w:r w:rsidRPr="00E82CC5">
        <w:rPr>
          <w:color w:val="FF0000"/>
          <w:spacing w:val="2"/>
        </w:rPr>
        <w:tab/>
      </w:r>
      <w:r w:rsidRPr="00E82CC5">
        <w:rPr>
          <w:sz w:val="28"/>
          <w:szCs w:val="28"/>
        </w:rPr>
        <w:t xml:space="preserve">Население на территории </w:t>
      </w:r>
      <w:r>
        <w:rPr>
          <w:sz w:val="28"/>
          <w:szCs w:val="28"/>
        </w:rPr>
        <w:t>Знаме</w:t>
      </w:r>
      <w:r w:rsidRPr="00E82CC5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сельсовета</w:t>
      </w:r>
      <w:r w:rsidRPr="00E82CC5">
        <w:rPr>
          <w:sz w:val="28"/>
          <w:szCs w:val="28"/>
        </w:rPr>
        <w:t xml:space="preserve">  приборами учета воды  </w:t>
      </w:r>
      <w:r>
        <w:rPr>
          <w:sz w:val="28"/>
          <w:szCs w:val="28"/>
        </w:rPr>
        <w:t xml:space="preserve">оснащено – </w:t>
      </w:r>
      <w:r w:rsidRPr="00127594">
        <w:rPr>
          <w:color w:val="FF0000"/>
          <w:sz w:val="28"/>
          <w:szCs w:val="28"/>
        </w:rPr>
        <w:t>1</w:t>
      </w:r>
      <w:r>
        <w:rPr>
          <w:sz w:val="28"/>
          <w:szCs w:val="28"/>
        </w:rPr>
        <w:t xml:space="preserve"> шт.</w:t>
      </w:r>
    </w:p>
    <w:p w:rsidR="00745149" w:rsidRPr="004701C2" w:rsidRDefault="00745149" w:rsidP="00745149">
      <w:pPr>
        <w:shd w:val="clear" w:color="auto" w:fill="FFFFFF"/>
        <w:spacing w:before="30" w:after="30"/>
        <w:ind w:firstLine="284"/>
        <w:jc w:val="both"/>
        <w:rPr>
          <w:spacing w:val="2"/>
          <w:sz w:val="28"/>
          <w:szCs w:val="28"/>
        </w:rPr>
      </w:pPr>
      <w:r w:rsidRPr="004701C2">
        <w:rPr>
          <w:spacing w:val="2"/>
          <w:sz w:val="28"/>
          <w:szCs w:val="28"/>
        </w:rPr>
        <w:t xml:space="preserve">4.6. </w:t>
      </w:r>
      <w:r>
        <w:rPr>
          <w:spacing w:val="2"/>
          <w:sz w:val="28"/>
          <w:szCs w:val="28"/>
        </w:rPr>
        <w:t xml:space="preserve"> О</w:t>
      </w:r>
      <w:r w:rsidRPr="004701C2">
        <w:rPr>
          <w:sz w:val="28"/>
          <w:szCs w:val="28"/>
        </w:rPr>
        <w:t>писание вариантов маршрутов прохождения трубопроводов (трасс) по территории поселения, городского округа и их обоснование;</w:t>
      </w:r>
    </w:p>
    <w:p w:rsidR="00745149" w:rsidRPr="00EB4F0C" w:rsidRDefault="00745149" w:rsidP="00745149">
      <w:pPr>
        <w:shd w:val="clear" w:color="auto" w:fill="FFFFFF"/>
        <w:spacing w:before="30" w:after="30"/>
        <w:jc w:val="both"/>
        <w:rPr>
          <w:color w:val="FF0000"/>
          <w:spacing w:val="2"/>
        </w:rPr>
      </w:pPr>
      <w:r>
        <w:rPr>
          <w:sz w:val="28"/>
          <w:szCs w:val="28"/>
        </w:rPr>
        <w:tab/>
      </w:r>
      <w:proofErr w:type="gramStart"/>
      <w:r w:rsidRPr="00EB4F0C">
        <w:rPr>
          <w:sz w:val="28"/>
          <w:szCs w:val="28"/>
        </w:rPr>
        <w:t>Замена ветхих сетей водоснабжения будет осуществляться без внесения изменений в существующею схему водоснабжения, поэтому маршруты прохо</w:t>
      </w:r>
      <w:r>
        <w:rPr>
          <w:sz w:val="28"/>
          <w:szCs w:val="28"/>
        </w:rPr>
        <w:t>ждения трубопроводов не изменят</w:t>
      </w:r>
      <w:r w:rsidRPr="00EB4F0C">
        <w:rPr>
          <w:sz w:val="28"/>
          <w:szCs w:val="28"/>
        </w:rPr>
        <w:t>ся.</w:t>
      </w:r>
      <w:proofErr w:type="gramEnd"/>
    </w:p>
    <w:p w:rsidR="00745149" w:rsidRDefault="00745149" w:rsidP="00745149">
      <w:pPr>
        <w:pStyle w:val="Default"/>
        <w:rPr>
          <w:rFonts w:ascii="Arial" w:eastAsia="Times New Roman" w:hAnsi="Arial" w:cs="Arial"/>
          <w:color w:val="FF0000"/>
          <w:spacing w:val="2"/>
        </w:rPr>
      </w:pPr>
      <w:r w:rsidRPr="000A07F3">
        <w:rPr>
          <w:sz w:val="28"/>
          <w:szCs w:val="28"/>
        </w:rPr>
        <w:tab/>
      </w:r>
    </w:p>
    <w:p w:rsidR="00745149" w:rsidRPr="004701C2" w:rsidRDefault="00745149" w:rsidP="00745149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701C2">
        <w:rPr>
          <w:spacing w:val="2"/>
          <w:sz w:val="28"/>
          <w:szCs w:val="28"/>
        </w:rPr>
        <w:t xml:space="preserve">4.7. </w:t>
      </w:r>
      <w:r>
        <w:rPr>
          <w:spacing w:val="2"/>
          <w:sz w:val="28"/>
          <w:szCs w:val="28"/>
        </w:rPr>
        <w:t>Р</w:t>
      </w:r>
      <w:r w:rsidRPr="004701C2">
        <w:rPr>
          <w:sz w:val="28"/>
          <w:szCs w:val="28"/>
        </w:rPr>
        <w:t>екомендации о месте размещения насосных станций, резервуаров, водонапорных башен;</w:t>
      </w:r>
    </w:p>
    <w:p w:rsidR="00745149" w:rsidRPr="001A7B69" w:rsidRDefault="00745149" w:rsidP="00745149">
      <w:pPr>
        <w:shd w:val="clear" w:color="auto" w:fill="FFFFFF"/>
        <w:spacing w:before="30" w:after="30"/>
        <w:jc w:val="both"/>
        <w:rPr>
          <w:color w:val="FF0000"/>
          <w:spacing w:val="2"/>
          <w:sz w:val="28"/>
          <w:szCs w:val="28"/>
        </w:rPr>
      </w:pPr>
      <w:r w:rsidRPr="001A7B69">
        <w:rPr>
          <w:sz w:val="28"/>
          <w:szCs w:val="28"/>
        </w:rPr>
        <w:tab/>
        <w:t>В соответствии с  Генеральн</w:t>
      </w:r>
      <w:r>
        <w:rPr>
          <w:sz w:val="28"/>
          <w:szCs w:val="28"/>
        </w:rPr>
        <w:t>ы</w:t>
      </w:r>
      <w:r w:rsidRPr="001A7B69">
        <w:rPr>
          <w:sz w:val="28"/>
          <w:szCs w:val="28"/>
        </w:rPr>
        <w:t xml:space="preserve">ми планами поселений </w:t>
      </w:r>
      <w:r>
        <w:rPr>
          <w:sz w:val="28"/>
          <w:szCs w:val="28"/>
        </w:rPr>
        <w:t>Знаме</w:t>
      </w:r>
      <w:r w:rsidRPr="001A7B69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 xml:space="preserve">сельсовета </w:t>
      </w:r>
      <w:r w:rsidRPr="001A7B69">
        <w:rPr>
          <w:sz w:val="28"/>
          <w:szCs w:val="28"/>
        </w:rPr>
        <w:t xml:space="preserve">  строительство новых </w:t>
      </w:r>
      <w:proofErr w:type="spellStart"/>
      <w:r w:rsidRPr="001A7B69">
        <w:rPr>
          <w:sz w:val="28"/>
          <w:szCs w:val="28"/>
        </w:rPr>
        <w:t>водонасосных</w:t>
      </w:r>
      <w:proofErr w:type="spellEnd"/>
      <w:r w:rsidRPr="001A7B69">
        <w:rPr>
          <w:sz w:val="28"/>
          <w:szCs w:val="28"/>
        </w:rPr>
        <w:t xml:space="preserve"> станций, резервуаров и водонапорных башен не планируется. </w:t>
      </w:r>
    </w:p>
    <w:p w:rsidR="00745149" w:rsidRPr="004701C2" w:rsidRDefault="00745149" w:rsidP="00745149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4701C2">
        <w:rPr>
          <w:spacing w:val="2"/>
          <w:sz w:val="28"/>
          <w:szCs w:val="28"/>
        </w:rPr>
        <w:t xml:space="preserve">  4.8.Г</w:t>
      </w:r>
      <w:r w:rsidRPr="004701C2">
        <w:rPr>
          <w:sz w:val="28"/>
          <w:szCs w:val="28"/>
        </w:rPr>
        <w:t>раницы планируемых зон размещения объектов централизованных систем  холодного водоснабжения;</w:t>
      </w:r>
    </w:p>
    <w:p w:rsidR="00745149" w:rsidRPr="001A7B69" w:rsidRDefault="00745149" w:rsidP="00745149">
      <w:pPr>
        <w:shd w:val="clear" w:color="auto" w:fill="FFFFFF"/>
        <w:spacing w:before="30" w:after="30"/>
        <w:jc w:val="both"/>
        <w:rPr>
          <w:color w:val="FF0000"/>
          <w:spacing w:val="2"/>
        </w:rPr>
      </w:pPr>
      <w:r>
        <w:rPr>
          <w:sz w:val="28"/>
          <w:szCs w:val="28"/>
        </w:rPr>
        <w:tab/>
      </w:r>
      <w:r w:rsidRPr="001A7B69">
        <w:rPr>
          <w:sz w:val="28"/>
          <w:szCs w:val="28"/>
        </w:rPr>
        <w:t>В соответствии с  Генеральн</w:t>
      </w:r>
      <w:r>
        <w:rPr>
          <w:sz w:val="28"/>
          <w:szCs w:val="28"/>
        </w:rPr>
        <w:t>ы</w:t>
      </w:r>
      <w:r w:rsidRPr="001A7B69">
        <w:rPr>
          <w:sz w:val="28"/>
          <w:szCs w:val="28"/>
        </w:rPr>
        <w:t xml:space="preserve">ми планами </w:t>
      </w:r>
      <w:proofErr w:type="gramStart"/>
      <w:r w:rsidRPr="001A7B69">
        <w:rPr>
          <w:sz w:val="28"/>
          <w:szCs w:val="28"/>
        </w:rPr>
        <w:t xml:space="preserve">поселений </w:t>
      </w:r>
      <w:r>
        <w:rPr>
          <w:sz w:val="28"/>
          <w:szCs w:val="28"/>
        </w:rPr>
        <w:t>Знаме</w:t>
      </w:r>
      <w:r w:rsidRPr="001A7B69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сельсовета г</w:t>
      </w:r>
      <w:r w:rsidRPr="001A7B69">
        <w:rPr>
          <w:sz w:val="28"/>
          <w:szCs w:val="28"/>
        </w:rPr>
        <w:t>раницы планируемых зон размещения объектов централизованных систем холодного водоснабжения</w:t>
      </w:r>
      <w:proofErr w:type="gramEnd"/>
      <w:r w:rsidRPr="001A7B69">
        <w:rPr>
          <w:sz w:val="28"/>
          <w:szCs w:val="28"/>
        </w:rPr>
        <w:t xml:space="preserve"> не изменятся.</w:t>
      </w:r>
    </w:p>
    <w:p w:rsidR="00EA293E" w:rsidRDefault="00745149" w:rsidP="00745149">
      <w:pPr>
        <w:widowControl w:val="0"/>
        <w:autoSpaceDE w:val="0"/>
        <w:autoSpaceDN w:val="0"/>
        <w:adjustRightInd w:val="0"/>
        <w:ind w:firstLine="142"/>
        <w:jc w:val="both"/>
        <w:rPr>
          <w:spacing w:val="2"/>
          <w:sz w:val="28"/>
          <w:szCs w:val="28"/>
        </w:rPr>
      </w:pPr>
      <w:r w:rsidRPr="00B31A21">
        <w:rPr>
          <w:spacing w:val="2"/>
          <w:sz w:val="28"/>
          <w:szCs w:val="28"/>
        </w:rPr>
        <w:t xml:space="preserve">     </w:t>
      </w:r>
    </w:p>
    <w:p w:rsidR="00745149" w:rsidRPr="00B31A21" w:rsidRDefault="00745149" w:rsidP="0074514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B31A21">
        <w:rPr>
          <w:spacing w:val="2"/>
          <w:sz w:val="28"/>
          <w:szCs w:val="28"/>
        </w:rPr>
        <w:lastRenderedPageBreak/>
        <w:t xml:space="preserve">4.9. </w:t>
      </w:r>
      <w:r>
        <w:rPr>
          <w:spacing w:val="2"/>
          <w:sz w:val="28"/>
          <w:szCs w:val="28"/>
        </w:rPr>
        <w:t>К</w:t>
      </w:r>
      <w:r w:rsidRPr="00B31A21">
        <w:rPr>
          <w:sz w:val="28"/>
          <w:szCs w:val="28"/>
        </w:rPr>
        <w:t>арты (схемы) существующего и планируемого размещения объектов централизованных систем холодного водоснабжения.</w:t>
      </w:r>
    </w:p>
    <w:p w:rsidR="00745149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FF0000"/>
          <w:spacing w:val="2"/>
        </w:rPr>
      </w:pPr>
    </w:p>
    <w:p w:rsidR="00745149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FF0000"/>
          <w:spacing w:val="2"/>
        </w:rPr>
      </w:pPr>
    </w:p>
    <w:p w:rsidR="00745149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FF0000"/>
          <w:spacing w:val="2"/>
        </w:rPr>
      </w:pPr>
      <w:r>
        <w:rPr>
          <w:rFonts w:ascii="Arial" w:hAnsi="Arial" w:cs="Arial"/>
          <w:noProof/>
          <w:color w:val="FF0000"/>
          <w:spacing w:val="2"/>
        </w:rPr>
        <w:drawing>
          <wp:inline distT="0" distB="0" distL="0" distR="0" wp14:anchorId="34BCAE1E" wp14:editId="45707A35">
            <wp:extent cx="4648420" cy="6567054"/>
            <wp:effectExtent l="0" t="0" r="0" b="5715"/>
            <wp:docPr id="4" name="Рисунок 4" descr="C:\Users\user\Desktop\content-stories-genplan-voda_01-350x4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content-stories-genplan-voda_01-350x49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420" cy="6567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293E">
        <w:rPr>
          <w:rFonts w:ascii="Arial" w:hAnsi="Arial" w:cs="Arial"/>
          <w:color w:val="FF0000"/>
          <w:spacing w:val="2"/>
        </w:rPr>
        <w:t xml:space="preserve">     </w:t>
      </w:r>
      <w:r>
        <w:rPr>
          <w:rFonts w:ascii="Arial" w:hAnsi="Arial" w:cs="Arial"/>
          <w:color w:val="FF0000"/>
          <w:spacing w:val="2"/>
        </w:rPr>
        <w:t xml:space="preserve">. </w:t>
      </w:r>
    </w:p>
    <w:p w:rsidR="00745149" w:rsidRDefault="00745149" w:rsidP="00745149">
      <w:pPr>
        <w:shd w:val="clear" w:color="auto" w:fill="FFFFFF"/>
        <w:spacing w:before="30" w:after="30"/>
        <w:rPr>
          <w:noProof/>
          <w:spacing w:val="2"/>
        </w:rPr>
      </w:pPr>
      <w:r>
        <w:rPr>
          <w:noProof/>
          <w:spacing w:val="2"/>
        </w:rPr>
        <w:lastRenderedPageBreak/>
        <w:drawing>
          <wp:inline distT="0" distB="0" distL="0" distR="0" wp14:anchorId="070D1DC5" wp14:editId="1D3BD23B">
            <wp:extent cx="3336925" cy="3491230"/>
            <wp:effectExtent l="0" t="0" r="0" b="0"/>
            <wp:docPr id="5" name="Рисунок 5" descr="C:\Users\user\Desktop\content-stories-genplan-voda_02-350x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content-stories-genplan-voda_02-350x36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925" cy="349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pacing w:val="2"/>
        </w:rPr>
        <w:t>п. Осиновка</w:t>
      </w:r>
    </w:p>
    <w:p w:rsidR="00745149" w:rsidRDefault="00745149" w:rsidP="00745149">
      <w:pPr>
        <w:shd w:val="clear" w:color="auto" w:fill="FFFFFF"/>
        <w:spacing w:before="30" w:after="30"/>
        <w:rPr>
          <w:noProof/>
          <w:spacing w:val="2"/>
        </w:rPr>
      </w:pPr>
    </w:p>
    <w:p w:rsidR="00745149" w:rsidRDefault="00745149" w:rsidP="00745149">
      <w:pPr>
        <w:shd w:val="clear" w:color="auto" w:fill="FFFFFF"/>
        <w:spacing w:before="30" w:after="30"/>
        <w:rPr>
          <w:noProof/>
          <w:spacing w:val="2"/>
        </w:rPr>
      </w:pPr>
    </w:p>
    <w:p w:rsidR="00745149" w:rsidRDefault="00745149" w:rsidP="00745149">
      <w:pPr>
        <w:shd w:val="clear" w:color="auto" w:fill="FFFFFF"/>
        <w:spacing w:before="30" w:after="30"/>
        <w:rPr>
          <w:noProof/>
          <w:spacing w:val="2"/>
        </w:rPr>
      </w:pPr>
    </w:p>
    <w:p w:rsidR="00745149" w:rsidRDefault="00745149" w:rsidP="00745149">
      <w:pPr>
        <w:shd w:val="clear" w:color="auto" w:fill="FFFFFF"/>
        <w:spacing w:before="30" w:after="30"/>
        <w:rPr>
          <w:noProof/>
          <w:spacing w:val="2"/>
        </w:rPr>
      </w:pPr>
    </w:p>
    <w:p w:rsidR="00745149" w:rsidRDefault="00745149" w:rsidP="00745149">
      <w:pPr>
        <w:shd w:val="clear" w:color="auto" w:fill="FFFFFF"/>
        <w:spacing w:before="30" w:after="30"/>
        <w:rPr>
          <w:noProof/>
          <w:spacing w:val="2"/>
        </w:rPr>
      </w:pPr>
    </w:p>
    <w:p w:rsidR="00745149" w:rsidRPr="00F1604E" w:rsidRDefault="00745149" w:rsidP="00745149">
      <w:pPr>
        <w:shd w:val="clear" w:color="auto" w:fill="FFFFFF"/>
        <w:spacing w:before="30" w:after="30"/>
        <w:rPr>
          <w:spacing w:val="2"/>
        </w:rPr>
      </w:pPr>
      <w:r>
        <w:rPr>
          <w:noProof/>
          <w:spacing w:val="2"/>
        </w:rPr>
        <w:drawing>
          <wp:inline distT="0" distB="0" distL="0" distR="0" wp14:anchorId="1AFCD5BC" wp14:editId="70A05EE4">
            <wp:extent cx="3336925" cy="4453255"/>
            <wp:effectExtent l="0" t="0" r="0" b="4445"/>
            <wp:docPr id="6" name="Рисунок 6" descr="C:\Users\user\Desktop\content-stories-genplan-voda_03-350x468 Пучинно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content-stories-genplan-voda_03-350x468 Пучинное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6925" cy="445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pacing w:val="2"/>
        </w:rPr>
        <w:t xml:space="preserve">   п.Пучинное</w:t>
      </w:r>
    </w:p>
    <w:p w:rsidR="00745149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FF0000"/>
          <w:spacing w:val="2"/>
        </w:rPr>
      </w:pPr>
    </w:p>
    <w:p w:rsidR="00745149" w:rsidRPr="005F7457" w:rsidRDefault="00745149" w:rsidP="007451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7457">
        <w:rPr>
          <w:spacing w:val="2"/>
          <w:sz w:val="28"/>
          <w:szCs w:val="28"/>
        </w:rPr>
        <w:lastRenderedPageBreak/>
        <w:t xml:space="preserve">5. </w:t>
      </w:r>
      <w:r>
        <w:rPr>
          <w:spacing w:val="2"/>
          <w:sz w:val="28"/>
          <w:szCs w:val="28"/>
        </w:rPr>
        <w:t>Э</w:t>
      </w:r>
      <w:r w:rsidRPr="005F7457">
        <w:rPr>
          <w:sz w:val="28"/>
          <w:szCs w:val="28"/>
        </w:rPr>
        <w:t>кологические аспекты мероприятий по строительству, реконструкции и модернизации объектов централизованных систем водоснабжения;</w:t>
      </w:r>
    </w:p>
    <w:p w:rsidR="00745149" w:rsidRDefault="00745149" w:rsidP="0074514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мероприятия, направленные на улучшение качества питьевой воды, могут быть отнесены к мероприятиям по охране окружающей среды и здоровья населения проживающего на территории Знаменского сельсовета. Эффект от внедрения данных мероприятий – улучшение здоровья и качества жизни граждан. </w:t>
      </w:r>
    </w:p>
    <w:p w:rsidR="00745149" w:rsidRPr="005F7457" w:rsidRDefault="00745149" w:rsidP="00745149">
      <w:pPr>
        <w:shd w:val="clear" w:color="auto" w:fill="FFFFFF"/>
        <w:spacing w:before="30" w:after="30"/>
        <w:jc w:val="both"/>
        <w:rPr>
          <w:spacing w:val="2"/>
          <w:sz w:val="28"/>
          <w:szCs w:val="28"/>
        </w:rPr>
      </w:pPr>
      <w:r w:rsidRPr="005F7457">
        <w:rPr>
          <w:spacing w:val="2"/>
          <w:sz w:val="28"/>
          <w:szCs w:val="28"/>
        </w:rPr>
        <w:t xml:space="preserve">       5.1. </w:t>
      </w:r>
      <w:r w:rsidRPr="005F7457">
        <w:rPr>
          <w:color w:val="332E2D"/>
          <w:spacing w:val="2"/>
          <w:sz w:val="28"/>
          <w:szCs w:val="28"/>
        </w:rPr>
        <w:t>Сведения о мерах по предотвращению вредного воздействия на водный бассейн, предлагаемых для строительства и реконструкции объектов централизованных систем водоснабжения при сбросе (утилизации) промывных вод</w:t>
      </w:r>
    </w:p>
    <w:p w:rsidR="00745149" w:rsidRDefault="00745149" w:rsidP="0074514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Так как насосная станция второго подъема не имеет водоочистную станцию, то соответственно на объекте не образуется промывных вод, которые могли бы оказывать вредное воздействие на водный бассейн. </w:t>
      </w:r>
    </w:p>
    <w:p w:rsidR="00745149" w:rsidRPr="00977C06" w:rsidRDefault="00745149" w:rsidP="00745149">
      <w:pPr>
        <w:shd w:val="clear" w:color="auto" w:fill="FFFFFF"/>
        <w:spacing w:before="30" w:after="30"/>
        <w:jc w:val="both"/>
        <w:rPr>
          <w:spacing w:val="2"/>
          <w:sz w:val="28"/>
          <w:szCs w:val="28"/>
        </w:rPr>
      </w:pPr>
      <w:r w:rsidRPr="00977C06">
        <w:rPr>
          <w:spacing w:val="2"/>
          <w:sz w:val="28"/>
          <w:szCs w:val="28"/>
        </w:rPr>
        <w:t xml:space="preserve">       5.2. Сведения </w:t>
      </w:r>
      <w:proofErr w:type="gramStart"/>
      <w:r w:rsidRPr="00977C06">
        <w:rPr>
          <w:spacing w:val="2"/>
          <w:sz w:val="28"/>
          <w:szCs w:val="28"/>
        </w:rPr>
        <w:t>о мерах по предотвращени</w:t>
      </w:r>
      <w:r>
        <w:rPr>
          <w:spacing w:val="2"/>
          <w:sz w:val="28"/>
          <w:szCs w:val="28"/>
        </w:rPr>
        <w:t>ю</w:t>
      </w:r>
      <w:r w:rsidRPr="00977C06">
        <w:rPr>
          <w:spacing w:val="2"/>
          <w:sz w:val="28"/>
          <w:szCs w:val="28"/>
        </w:rPr>
        <w:t xml:space="preserve"> вредного воздействия на окружающую среду при реализации  мероприятий  по снабжению</w:t>
      </w:r>
      <w:proofErr w:type="gramEnd"/>
      <w:r w:rsidRPr="00977C06">
        <w:rPr>
          <w:spacing w:val="2"/>
          <w:sz w:val="28"/>
          <w:szCs w:val="28"/>
        </w:rPr>
        <w:t xml:space="preserve"> и хранению  химических реагентов используемых в водоподготовке (хлор). 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>При водоподготовке питьевой воды в качестве химических реагентов, используемых в водоподготовке, применяются гипохлорит натрия (</w:t>
      </w:r>
      <w:proofErr w:type="spellStart"/>
      <w:r w:rsidRPr="00977C06">
        <w:rPr>
          <w:sz w:val="28"/>
          <w:szCs w:val="28"/>
        </w:rPr>
        <w:t>NaOCl</w:t>
      </w:r>
      <w:proofErr w:type="spellEnd"/>
      <w:r w:rsidRPr="00977C06">
        <w:rPr>
          <w:sz w:val="28"/>
          <w:szCs w:val="28"/>
        </w:rPr>
        <w:t xml:space="preserve">).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При использовании этого реагента должны соблюдаться следующие меры безопасности: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b/>
          <w:bCs/>
          <w:sz w:val="28"/>
          <w:szCs w:val="28"/>
        </w:rPr>
        <w:t xml:space="preserve">Правила обращения и хранения.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- Предосторожность для безопасного обращения: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С продуктом обращаться осторожно и на оборудовании, специально предназначенном для вещества. Использование индивидуальных средств защиты. Не смешивать с кислотами. Разъедает металлы. Повреждает кожу и текстиль. - Условия для безопасного хранения, включая всевозможные несовместимости: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>Хранить в сухом, прохладном, хорошо проветриваемом помещении. Защищать от воздействия света. Хранить при температуре 10-20</w:t>
      </w:r>
      <w:r>
        <w:rPr>
          <w:sz w:val="28"/>
          <w:szCs w:val="28"/>
        </w:rPr>
        <w:t xml:space="preserve">° </w:t>
      </w:r>
      <w:r w:rsidRPr="00977C06">
        <w:rPr>
          <w:sz w:val="28"/>
          <w:szCs w:val="28"/>
        </w:rPr>
        <w:t xml:space="preserve">С. Химикат следует хранить в хорошо вентилируемых и абсолютно чистых емкостях. Предотвращать попадание продукта в окружающую среду.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b/>
          <w:bCs/>
          <w:sz w:val="28"/>
          <w:szCs w:val="28"/>
        </w:rPr>
        <w:t xml:space="preserve">Меры пожарной безопасности: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- Среда пожаротушения: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Среда пожаротушения - Специальных требований нет.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Неподходящая среда пожаротушения - Нет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- Особая опасность, исходящая от вещества или смеси: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В случае пожара могут выделяться хлорсодержащие токсичные газы.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- Специальные защитные меры для пожарных: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В случае пожара надеть автономный дыхательный аппарат.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- Особые методы: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Сам продукт не является возгораемым. В случае пожара могут выделяться соединения хлора, разъедающие металл и повреждающие строения.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b/>
          <w:bCs/>
          <w:sz w:val="28"/>
          <w:szCs w:val="28"/>
        </w:rPr>
        <w:lastRenderedPageBreak/>
        <w:t xml:space="preserve">Меры безопасности в случае утечки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- Индивидуальная защита, средства защиты и порядок действий при аварийной ситуации: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>Обязательное использование индивидуальных средств защиты. Люди должны находиться вдали от розлива/утечки. Должна быть обеспечена соответствующая вентиляци</w:t>
      </w:r>
      <w:r>
        <w:rPr>
          <w:sz w:val="28"/>
          <w:szCs w:val="28"/>
        </w:rPr>
        <w:t>я</w:t>
      </w:r>
      <w:r w:rsidRPr="00977C06">
        <w:rPr>
          <w:sz w:val="28"/>
          <w:szCs w:val="28"/>
        </w:rPr>
        <w:t xml:space="preserve">.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- Мероприятия по защите окружающей среды: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Избегать проникновения в грунтовые почвы. Для утилизации собрать механическим способом в удобные контейнеры.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- Способы и материалы при загрязнении и очистке: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Для утилизации собрать механическим способом в удобные контейнеры. Небольшие розливы можно смыть обильным количеством воды для удаления продукта. Немедленно вымыть розлив/утечку.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proofErr w:type="gramStart"/>
      <w:r w:rsidRPr="00977C06">
        <w:rPr>
          <w:b/>
          <w:bCs/>
          <w:sz w:val="28"/>
          <w:szCs w:val="28"/>
        </w:rPr>
        <w:t>Контроль за</w:t>
      </w:r>
      <w:proofErr w:type="gramEnd"/>
      <w:r w:rsidRPr="00977C06">
        <w:rPr>
          <w:b/>
          <w:bCs/>
          <w:sz w:val="28"/>
          <w:szCs w:val="28"/>
        </w:rPr>
        <w:t xml:space="preserve"> выбросом в окружающую среду. </w:t>
      </w:r>
    </w:p>
    <w:p w:rsidR="00745149" w:rsidRPr="00977C06" w:rsidRDefault="00745149" w:rsidP="00745149">
      <w:pPr>
        <w:pStyle w:val="Default"/>
        <w:jc w:val="both"/>
        <w:rPr>
          <w:sz w:val="28"/>
          <w:szCs w:val="28"/>
        </w:rPr>
      </w:pPr>
      <w:r w:rsidRPr="00977C06">
        <w:rPr>
          <w:sz w:val="28"/>
          <w:szCs w:val="28"/>
        </w:rPr>
        <w:t xml:space="preserve">Не должен попадать в окружающую среду. </w:t>
      </w:r>
    </w:p>
    <w:p w:rsidR="00745149" w:rsidRPr="00977C06" w:rsidRDefault="00745149" w:rsidP="00745149">
      <w:pPr>
        <w:shd w:val="clear" w:color="auto" w:fill="FFFFFF"/>
        <w:spacing w:before="30" w:after="30"/>
        <w:jc w:val="both"/>
        <w:rPr>
          <w:spacing w:val="2"/>
          <w:sz w:val="28"/>
          <w:szCs w:val="28"/>
        </w:rPr>
      </w:pPr>
      <w:r w:rsidRPr="00977C06">
        <w:rPr>
          <w:sz w:val="28"/>
          <w:szCs w:val="28"/>
        </w:rPr>
        <w:t xml:space="preserve">Все меры по предотвращению вредного воздействия на окружающую среду при реализации мероприятий по снабжению и хранению гипохлорита натрия, используемого в водоподготовке питьевой воды на водозаборе, соответствуют нормам. </w:t>
      </w:r>
    </w:p>
    <w:p w:rsidR="00745149" w:rsidRPr="005F7457" w:rsidRDefault="00745149" w:rsidP="00745149">
      <w:pPr>
        <w:widowControl w:val="0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5F7457">
        <w:rPr>
          <w:spacing w:val="2"/>
          <w:sz w:val="28"/>
          <w:szCs w:val="28"/>
        </w:rPr>
        <w:t>6.</w:t>
      </w:r>
      <w:r>
        <w:rPr>
          <w:sz w:val="28"/>
          <w:szCs w:val="28"/>
        </w:rPr>
        <w:t>О</w:t>
      </w:r>
      <w:r w:rsidRPr="005F7457">
        <w:rPr>
          <w:sz w:val="28"/>
          <w:szCs w:val="28"/>
        </w:rPr>
        <w:t>ценка объемов капитальных вложений в строительство, реконструкцию и модернизацию объектов централизованных систем водоснабжения;</w:t>
      </w:r>
    </w:p>
    <w:p w:rsidR="00745149" w:rsidRPr="00E24255" w:rsidRDefault="00745149" w:rsidP="00745149">
      <w:pPr>
        <w:shd w:val="clear" w:color="auto" w:fill="FFFFFF"/>
        <w:spacing w:before="30" w:after="30"/>
        <w:jc w:val="both"/>
        <w:rPr>
          <w:color w:val="FF0000"/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</w:t>
      </w:r>
      <w:r w:rsidRPr="00E24255">
        <w:rPr>
          <w:spacing w:val="2"/>
          <w:sz w:val="28"/>
          <w:szCs w:val="28"/>
        </w:rPr>
        <w:t>6.1.</w:t>
      </w:r>
      <w:r w:rsidRPr="005F7457">
        <w:rPr>
          <w:spacing w:val="2"/>
          <w:sz w:val="28"/>
          <w:szCs w:val="28"/>
        </w:rPr>
        <w:t xml:space="preserve"> Оценка стоимости основных</w:t>
      </w:r>
      <w:r>
        <w:rPr>
          <w:spacing w:val="2"/>
          <w:sz w:val="28"/>
          <w:szCs w:val="28"/>
        </w:rPr>
        <w:t xml:space="preserve"> </w:t>
      </w:r>
      <w:r w:rsidRPr="005F7457">
        <w:rPr>
          <w:spacing w:val="2"/>
          <w:sz w:val="28"/>
          <w:szCs w:val="28"/>
        </w:rPr>
        <w:t>мероприятий по реализации схем водоснабжения;</w:t>
      </w:r>
    </w:p>
    <w:p w:rsidR="00745149" w:rsidRPr="00CF24B9" w:rsidRDefault="00745149" w:rsidP="00745149">
      <w:pPr>
        <w:shd w:val="clear" w:color="auto" w:fill="FFFFFF"/>
        <w:spacing w:before="30" w:after="30"/>
        <w:rPr>
          <w:color w:val="FF0000"/>
          <w:spacing w:val="2"/>
          <w:sz w:val="28"/>
          <w:szCs w:val="28"/>
        </w:rPr>
      </w:pPr>
      <w:r w:rsidRPr="00C168F9">
        <w:rPr>
          <w:sz w:val="28"/>
          <w:szCs w:val="28"/>
        </w:rPr>
        <w:tab/>
        <w:t>Схемой водоснабжения Знаменского  сельсовета  поселения предусмотрены мероприятия, направленные на повышение благоприятных условий жизнедеятельности человека, повышения качества воды на территории</w:t>
      </w:r>
      <w:r>
        <w:rPr>
          <w:sz w:val="28"/>
          <w:szCs w:val="28"/>
        </w:rPr>
        <w:t>.</w:t>
      </w:r>
      <w:r w:rsidRPr="00CF24B9">
        <w:rPr>
          <w:rFonts w:ascii="Georgia" w:hAnsi="Georgia"/>
          <w:color w:val="222222"/>
          <w:sz w:val="21"/>
          <w:szCs w:val="21"/>
        </w:rPr>
        <w:t xml:space="preserve"> </w:t>
      </w:r>
      <w:r>
        <w:rPr>
          <w:rFonts w:ascii="Georgia" w:hAnsi="Georgia"/>
          <w:color w:val="222222"/>
          <w:sz w:val="21"/>
          <w:szCs w:val="21"/>
        </w:rPr>
        <w:t> </w:t>
      </w:r>
    </w:p>
    <w:p w:rsidR="00745149" w:rsidRDefault="00745149" w:rsidP="00745149">
      <w:pPr>
        <w:widowControl w:val="0"/>
        <w:autoSpaceDE w:val="0"/>
        <w:autoSpaceDN w:val="0"/>
        <w:adjustRightInd w:val="0"/>
        <w:ind w:firstLine="426"/>
        <w:jc w:val="both"/>
      </w:pPr>
      <w:r w:rsidRPr="005F7457">
        <w:rPr>
          <w:spacing w:val="2"/>
          <w:sz w:val="28"/>
          <w:szCs w:val="28"/>
        </w:rPr>
        <w:t xml:space="preserve">   6.2.</w:t>
      </w:r>
      <w:r>
        <w:rPr>
          <w:spacing w:val="2"/>
          <w:sz w:val="28"/>
          <w:szCs w:val="28"/>
        </w:rPr>
        <w:t xml:space="preserve">  </w:t>
      </w:r>
      <w:proofErr w:type="gramStart"/>
      <w:r>
        <w:rPr>
          <w:spacing w:val="2"/>
          <w:sz w:val="28"/>
          <w:szCs w:val="28"/>
        </w:rPr>
        <w:t>О</w:t>
      </w:r>
      <w:r w:rsidRPr="005F7457">
        <w:rPr>
          <w:sz w:val="28"/>
          <w:szCs w:val="28"/>
        </w:rPr>
        <w:t>ценк</w:t>
      </w:r>
      <w:r>
        <w:rPr>
          <w:sz w:val="28"/>
          <w:szCs w:val="28"/>
        </w:rPr>
        <w:t>а</w:t>
      </w:r>
      <w:r w:rsidRPr="005F7457">
        <w:rPr>
          <w:sz w:val="28"/>
          <w:szCs w:val="28"/>
        </w:rPr>
        <w:t xml:space="preserve"> величины необходимых капитальных вложений в строительство и реконструкцию объектов централизованных систем водоснабжения, выполненную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либо принятую по объектам - аналогам по видам капитального строительства и видам работ, с указанием источников финансирования</w:t>
      </w:r>
      <w:r w:rsidRPr="00AD5EB0">
        <w:t>.</w:t>
      </w:r>
      <w:proofErr w:type="gramEnd"/>
    </w:p>
    <w:p w:rsidR="00745149" w:rsidRDefault="00745149" w:rsidP="00745149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078F3">
        <w:rPr>
          <w:sz w:val="28"/>
          <w:szCs w:val="28"/>
        </w:rPr>
        <w:t>Реализация мероприятий программы предполагается за счет бюджетных средств, сре</w:t>
      </w:r>
      <w:proofErr w:type="gramStart"/>
      <w:r w:rsidRPr="00F078F3">
        <w:rPr>
          <w:sz w:val="28"/>
          <w:szCs w:val="28"/>
        </w:rPr>
        <w:t>дств пр</w:t>
      </w:r>
      <w:proofErr w:type="gramEnd"/>
      <w:r w:rsidRPr="00F078F3">
        <w:rPr>
          <w:sz w:val="28"/>
          <w:szCs w:val="28"/>
        </w:rPr>
        <w:t>едприяти</w:t>
      </w:r>
      <w:r>
        <w:rPr>
          <w:sz w:val="28"/>
          <w:szCs w:val="28"/>
        </w:rPr>
        <w:t>й</w:t>
      </w:r>
      <w:r w:rsidRPr="00F078F3">
        <w:rPr>
          <w:sz w:val="28"/>
          <w:szCs w:val="28"/>
        </w:rPr>
        <w:t>, полученных в виде платы за подключение</w:t>
      </w:r>
      <w:r>
        <w:rPr>
          <w:sz w:val="28"/>
          <w:szCs w:val="28"/>
        </w:rPr>
        <w:t xml:space="preserve"> и пользование.</w:t>
      </w:r>
    </w:p>
    <w:p w:rsidR="00745149" w:rsidRPr="005E6E58" w:rsidRDefault="00745149" w:rsidP="007451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6E58"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 Ц</w:t>
      </w:r>
      <w:r w:rsidRPr="005E6E58">
        <w:rPr>
          <w:sz w:val="28"/>
          <w:szCs w:val="28"/>
        </w:rPr>
        <w:t>елевые показатели развития централизованных систем водоснабжения;</w:t>
      </w:r>
    </w:p>
    <w:p w:rsidR="00745149" w:rsidRDefault="00745149" w:rsidP="00745149">
      <w:pPr>
        <w:shd w:val="clear" w:color="auto" w:fill="FFFFFF"/>
        <w:spacing w:before="30" w:after="30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7.1. Показатели  качества  питьевой воды;</w:t>
      </w:r>
    </w:p>
    <w:p w:rsidR="00745149" w:rsidRPr="00E24255" w:rsidRDefault="00745149" w:rsidP="00745149">
      <w:pPr>
        <w:tabs>
          <w:tab w:val="left" w:pos="284"/>
        </w:tabs>
        <w:ind w:right="-142" w:firstLine="567"/>
        <w:jc w:val="both"/>
        <w:rPr>
          <w:color w:val="FF0000"/>
          <w:sz w:val="28"/>
          <w:szCs w:val="28"/>
        </w:rPr>
      </w:pPr>
      <w:r w:rsidRPr="00E24255">
        <w:rPr>
          <w:sz w:val="28"/>
          <w:szCs w:val="28"/>
        </w:rPr>
        <w:t xml:space="preserve">Контроль качества питьевой воды  осуществляется 1 раз в год по 32 показателям и по 11 показателям – ежеквартально, согласно требованиям </w:t>
      </w:r>
      <w:r w:rsidRPr="00E24255">
        <w:rPr>
          <w:sz w:val="28"/>
          <w:szCs w:val="28"/>
        </w:rPr>
        <w:lastRenderedPageBreak/>
        <w:t>СанПиН 2.1.4.1074-01, рабочей программы и графика, утвержденного ТО «</w:t>
      </w:r>
      <w:proofErr w:type="spellStart"/>
      <w:r w:rsidRPr="00E24255">
        <w:rPr>
          <w:sz w:val="28"/>
          <w:szCs w:val="28"/>
        </w:rPr>
        <w:t>Роспотребнадзора</w:t>
      </w:r>
      <w:proofErr w:type="spellEnd"/>
      <w:r w:rsidRPr="00E24255">
        <w:rPr>
          <w:sz w:val="28"/>
          <w:szCs w:val="28"/>
        </w:rPr>
        <w:t>» в утвержденных контрольных точках в распределительной сети.</w:t>
      </w:r>
    </w:p>
    <w:p w:rsidR="00745149" w:rsidRDefault="00745149" w:rsidP="00745149">
      <w:pPr>
        <w:shd w:val="clear" w:color="auto" w:fill="FFFFFF"/>
        <w:spacing w:before="30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7.2. Показатели надежности и бесперебойности водоснабжения;</w:t>
      </w:r>
    </w:p>
    <w:p w:rsidR="00745149" w:rsidRPr="003D5020" w:rsidRDefault="00745149" w:rsidP="0074514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>П</w:t>
      </w:r>
      <w:r w:rsidRPr="003D5020">
        <w:rPr>
          <w:color w:val="000000"/>
          <w:sz w:val="28"/>
          <w:szCs w:val="28"/>
        </w:rPr>
        <w:t>оказатель надежности и бесперебойности централизованной системы холодного водоснабжения</w:t>
      </w:r>
      <w:r>
        <w:rPr>
          <w:color w:val="000000"/>
          <w:sz w:val="28"/>
          <w:szCs w:val="28"/>
        </w:rPr>
        <w:t xml:space="preserve"> – это </w:t>
      </w:r>
      <w:r w:rsidRPr="003D5020">
        <w:rPr>
          <w:color w:val="000000"/>
          <w:sz w:val="28"/>
          <w:szCs w:val="28"/>
        </w:rPr>
        <w:t>количество перерывов в подаче воды, зафиксированных в определенных договором холодного водоснабжения, единым договором водоснабжения исполнения обязательств организации, осуществляющей холодное водоснабжение по подаче холодной воды, определенных в соответствии с указанными договорами, произошедших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  (без</w:t>
      </w:r>
      <w:proofErr w:type="gramEnd"/>
      <w:r w:rsidRPr="003D5020">
        <w:rPr>
          <w:color w:val="000000"/>
          <w:sz w:val="28"/>
          <w:szCs w:val="28"/>
        </w:rPr>
        <w:t xml:space="preserve"> плановых ремонтов)</w:t>
      </w:r>
      <w:r>
        <w:rPr>
          <w:color w:val="000000"/>
          <w:sz w:val="28"/>
          <w:szCs w:val="28"/>
        </w:rPr>
        <w:t>.</w:t>
      </w:r>
    </w:p>
    <w:p w:rsidR="00745149" w:rsidRDefault="00745149" w:rsidP="00745149">
      <w:pPr>
        <w:shd w:val="clear" w:color="auto" w:fill="FFFFFF"/>
        <w:spacing w:before="30" w:after="30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7.3. Показатели качества обслуживания абонентов;</w:t>
      </w:r>
    </w:p>
    <w:p w:rsidR="00EA293E" w:rsidRDefault="00745149" w:rsidP="00EA293E">
      <w:pPr>
        <w:ind w:firstLine="284"/>
        <w:jc w:val="both"/>
        <w:rPr>
          <w:sz w:val="28"/>
          <w:szCs w:val="28"/>
        </w:rPr>
      </w:pPr>
      <w:r w:rsidRPr="00521102">
        <w:rPr>
          <w:sz w:val="28"/>
          <w:szCs w:val="28"/>
        </w:rPr>
        <w:t xml:space="preserve">Профилактические работы и устранение аварий на сетях и сооружениях системы водоснабжения осуществляется персоналом </w:t>
      </w:r>
      <w:r>
        <w:rPr>
          <w:sz w:val="28"/>
          <w:szCs w:val="28"/>
        </w:rPr>
        <w:t xml:space="preserve">МУП «Комхоз» - в п. Осиновка и </w:t>
      </w:r>
      <w:r>
        <w:rPr>
          <w:color w:val="332E2D"/>
          <w:spacing w:val="2"/>
          <w:sz w:val="28"/>
          <w:szCs w:val="28"/>
        </w:rPr>
        <w:t>ЗАО «Поповское»- в п. Поповка</w:t>
      </w:r>
      <w:r w:rsidR="00EA293E">
        <w:rPr>
          <w:sz w:val="28"/>
          <w:szCs w:val="28"/>
        </w:rPr>
        <w:t xml:space="preserve">. </w:t>
      </w:r>
    </w:p>
    <w:p w:rsidR="00EA293E" w:rsidRDefault="00EA293E" w:rsidP="00EA293E">
      <w:pPr>
        <w:jc w:val="both"/>
        <w:rPr>
          <w:spacing w:val="2"/>
          <w:sz w:val="28"/>
          <w:szCs w:val="28"/>
        </w:rPr>
      </w:pPr>
    </w:p>
    <w:p w:rsidR="00745149" w:rsidRPr="00EA293E" w:rsidRDefault="00745149" w:rsidP="00EA293E">
      <w:pPr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7.4.  Показатели эффективности использования ресурсов, в том числе сокращения потерь воды  при транспортировке;</w:t>
      </w:r>
    </w:p>
    <w:p w:rsidR="00745149" w:rsidRPr="00521102" w:rsidRDefault="00745149" w:rsidP="00745149">
      <w:pPr>
        <w:ind w:firstLine="425"/>
        <w:jc w:val="both"/>
        <w:rPr>
          <w:sz w:val="28"/>
          <w:szCs w:val="28"/>
        </w:rPr>
      </w:pPr>
      <w:r w:rsidRPr="00521102">
        <w:rPr>
          <w:sz w:val="28"/>
          <w:szCs w:val="28"/>
        </w:rPr>
        <w:t xml:space="preserve">Показателем эффективности использования водных ресурсов является снижение уровня потерь воды при транспортировке до потребителя  </w:t>
      </w:r>
      <w:r w:rsidRPr="00BB761E">
        <w:rPr>
          <w:color w:val="000000" w:themeColor="text1"/>
          <w:sz w:val="28"/>
          <w:szCs w:val="28"/>
        </w:rPr>
        <w:t>до 12%,</w:t>
      </w:r>
      <w:r w:rsidRPr="00521102">
        <w:rPr>
          <w:sz w:val="28"/>
          <w:szCs w:val="28"/>
        </w:rPr>
        <w:t xml:space="preserve"> проведение мероприятий по своевременному устранению утечек воды и реконструкции водопроводных сетей.</w:t>
      </w:r>
    </w:p>
    <w:p w:rsidR="00EA293E" w:rsidRDefault="00745149" w:rsidP="00745149">
      <w:pPr>
        <w:shd w:val="clear" w:color="auto" w:fill="FFFFFF"/>
        <w:spacing w:before="3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</w:t>
      </w:r>
    </w:p>
    <w:p w:rsidR="00745149" w:rsidRDefault="00745149" w:rsidP="00745149">
      <w:pPr>
        <w:shd w:val="clear" w:color="auto" w:fill="FFFFFF"/>
        <w:spacing w:before="3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7.5. Соотношение цены реализации мероприятий инвестиционной</w:t>
      </w:r>
      <w:r>
        <w:rPr>
          <w:spacing w:val="2"/>
          <w:sz w:val="28"/>
          <w:szCs w:val="28"/>
        </w:rPr>
        <w:tab/>
        <w:t xml:space="preserve">  программы и их эффективности – улучшение качества воды;</w:t>
      </w:r>
    </w:p>
    <w:p w:rsidR="00745149" w:rsidRPr="00C05D48" w:rsidRDefault="00745149" w:rsidP="00745149">
      <w:pPr>
        <w:ind w:left="-567" w:firstLine="425"/>
        <w:jc w:val="both"/>
        <w:rPr>
          <w:spacing w:val="3"/>
          <w:sz w:val="28"/>
          <w:szCs w:val="28"/>
        </w:rPr>
      </w:pPr>
      <w:r w:rsidRPr="00C05D48">
        <w:rPr>
          <w:spacing w:val="3"/>
          <w:sz w:val="28"/>
          <w:szCs w:val="28"/>
        </w:rPr>
        <w:t>Реализация мероприятий по совершенствованию системы водоснабжения предполагает:</w:t>
      </w:r>
    </w:p>
    <w:p w:rsidR="00745149" w:rsidRPr="00C05D48" w:rsidRDefault="00745149" w:rsidP="00745149">
      <w:pPr>
        <w:ind w:left="-567" w:firstLine="425"/>
        <w:jc w:val="both"/>
        <w:rPr>
          <w:spacing w:val="3"/>
          <w:sz w:val="28"/>
          <w:szCs w:val="28"/>
        </w:rPr>
      </w:pPr>
      <w:r w:rsidRPr="00C05D48">
        <w:rPr>
          <w:spacing w:val="3"/>
          <w:sz w:val="28"/>
          <w:szCs w:val="28"/>
        </w:rPr>
        <w:t>- замену глубинных насосов на скважинах;</w:t>
      </w:r>
    </w:p>
    <w:p w:rsidR="00745149" w:rsidRPr="00C05D48" w:rsidRDefault="00745149" w:rsidP="00745149">
      <w:pPr>
        <w:ind w:left="-567" w:firstLine="425"/>
        <w:jc w:val="both"/>
        <w:rPr>
          <w:spacing w:val="3"/>
          <w:sz w:val="28"/>
          <w:szCs w:val="28"/>
        </w:rPr>
      </w:pPr>
      <w:r w:rsidRPr="00C05D48">
        <w:rPr>
          <w:spacing w:val="3"/>
          <w:sz w:val="28"/>
          <w:szCs w:val="28"/>
        </w:rPr>
        <w:t xml:space="preserve">- </w:t>
      </w:r>
      <w:r>
        <w:rPr>
          <w:spacing w:val="3"/>
          <w:sz w:val="28"/>
          <w:szCs w:val="28"/>
        </w:rPr>
        <w:t>замену</w:t>
      </w:r>
      <w:r w:rsidRPr="00C05D48">
        <w:rPr>
          <w:spacing w:val="3"/>
          <w:sz w:val="28"/>
          <w:szCs w:val="28"/>
        </w:rPr>
        <w:t xml:space="preserve"> частотных преобразователей на скважинах;</w:t>
      </w:r>
    </w:p>
    <w:p w:rsidR="00745149" w:rsidRPr="00C05D48" w:rsidRDefault="00745149" w:rsidP="00745149">
      <w:pPr>
        <w:ind w:left="-567" w:firstLine="425"/>
        <w:jc w:val="both"/>
        <w:rPr>
          <w:spacing w:val="3"/>
          <w:sz w:val="28"/>
          <w:szCs w:val="28"/>
        </w:rPr>
      </w:pPr>
      <w:r w:rsidRPr="00C05D48">
        <w:rPr>
          <w:spacing w:val="3"/>
          <w:sz w:val="28"/>
          <w:szCs w:val="28"/>
        </w:rPr>
        <w:t>- установку автоматики на скважинах;</w:t>
      </w:r>
    </w:p>
    <w:p w:rsidR="00745149" w:rsidRPr="00C05D48" w:rsidRDefault="00745149" w:rsidP="00745149">
      <w:pPr>
        <w:ind w:left="-567" w:firstLine="425"/>
        <w:jc w:val="both"/>
        <w:rPr>
          <w:spacing w:val="3"/>
          <w:sz w:val="28"/>
          <w:szCs w:val="28"/>
        </w:rPr>
      </w:pPr>
      <w:r w:rsidRPr="00C05D48">
        <w:rPr>
          <w:spacing w:val="3"/>
          <w:sz w:val="28"/>
          <w:szCs w:val="28"/>
        </w:rPr>
        <w:t xml:space="preserve">- </w:t>
      </w:r>
      <w:r>
        <w:rPr>
          <w:spacing w:val="3"/>
          <w:sz w:val="28"/>
          <w:szCs w:val="28"/>
        </w:rPr>
        <w:t>замену</w:t>
      </w:r>
      <w:r w:rsidRPr="00C05D48">
        <w:rPr>
          <w:spacing w:val="3"/>
          <w:sz w:val="28"/>
          <w:szCs w:val="28"/>
        </w:rPr>
        <w:t xml:space="preserve"> приборов учета воды на скважинах;</w:t>
      </w:r>
    </w:p>
    <w:p w:rsidR="00745149" w:rsidRPr="00C05D48" w:rsidRDefault="00745149" w:rsidP="00745149">
      <w:pPr>
        <w:ind w:left="-567" w:firstLine="425"/>
        <w:jc w:val="both"/>
        <w:rPr>
          <w:spacing w:val="3"/>
          <w:sz w:val="28"/>
          <w:szCs w:val="28"/>
        </w:rPr>
      </w:pPr>
      <w:r w:rsidRPr="00C05D48">
        <w:rPr>
          <w:spacing w:val="3"/>
          <w:sz w:val="28"/>
          <w:szCs w:val="28"/>
        </w:rPr>
        <w:t xml:space="preserve">- </w:t>
      </w:r>
      <w:r>
        <w:rPr>
          <w:spacing w:val="3"/>
          <w:sz w:val="28"/>
          <w:szCs w:val="28"/>
        </w:rPr>
        <w:t>реконструкция</w:t>
      </w:r>
      <w:r w:rsidRPr="00C05D48">
        <w:rPr>
          <w:spacing w:val="3"/>
          <w:sz w:val="28"/>
          <w:szCs w:val="28"/>
        </w:rPr>
        <w:t xml:space="preserve"> водопроводных сетей.</w:t>
      </w:r>
    </w:p>
    <w:p w:rsidR="00745149" w:rsidRPr="00C05D48" w:rsidRDefault="00745149" w:rsidP="00745149">
      <w:pPr>
        <w:tabs>
          <w:tab w:val="left" w:pos="284"/>
        </w:tabs>
        <w:ind w:left="-567" w:right="-142" w:firstLine="425"/>
        <w:jc w:val="both"/>
        <w:rPr>
          <w:spacing w:val="3"/>
          <w:sz w:val="28"/>
          <w:szCs w:val="28"/>
        </w:rPr>
      </w:pPr>
      <w:r w:rsidRPr="00C05D48">
        <w:rPr>
          <w:sz w:val="28"/>
          <w:szCs w:val="28"/>
        </w:rPr>
        <w:t xml:space="preserve">Реализация мероприятий позволит  снизить </w:t>
      </w:r>
      <w:proofErr w:type="spellStart"/>
      <w:r w:rsidRPr="00C05D48">
        <w:rPr>
          <w:sz w:val="28"/>
          <w:szCs w:val="28"/>
        </w:rPr>
        <w:t>энергозатраты</w:t>
      </w:r>
      <w:proofErr w:type="spellEnd"/>
      <w:r w:rsidRPr="00C05D48">
        <w:rPr>
          <w:sz w:val="28"/>
          <w:szCs w:val="28"/>
        </w:rPr>
        <w:t xml:space="preserve"> и затраты на обслуживание.</w:t>
      </w:r>
    </w:p>
    <w:p w:rsidR="00EA293E" w:rsidRDefault="00EA293E" w:rsidP="00745149">
      <w:pPr>
        <w:shd w:val="clear" w:color="auto" w:fill="FFFFFF"/>
        <w:spacing w:before="30" w:after="30"/>
        <w:rPr>
          <w:spacing w:val="2"/>
          <w:sz w:val="28"/>
          <w:szCs w:val="28"/>
        </w:rPr>
      </w:pPr>
    </w:p>
    <w:p w:rsidR="00745149" w:rsidRDefault="00745149" w:rsidP="00745149">
      <w:pPr>
        <w:shd w:val="clear" w:color="auto" w:fill="FFFFFF"/>
        <w:spacing w:before="30" w:after="30"/>
        <w:rPr>
          <w:spacing w:val="2"/>
          <w:sz w:val="28"/>
          <w:szCs w:val="28"/>
        </w:rPr>
      </w:pPr>
      <w:r w:rsidRPr="00223A60">
        <w:rPr>
          <w:spacing w:val="2"/>
          <w:sz w:val="28"/>
          <w:szCs w:val="28"/>
        </w:rPr>
        <w:t>7.6. Иные показатели, установленные федеральным органом  исполнительной власти, осуществляющим функции по выработке государственной политики  и нормативно – правовому регулированию в сфере жилищно – коммунального хозяйства.</w:t>
      </w:r>
    </w:p>
    <w:p w:rsidR="00EA293E" w:rsidRDefault="00EA293E" w:rsidP="00745149">
      <w:pPr>
        <w:shd w:val="clear" w:color="auto" w:fill="FFFFFF"/>
        <w:spacing w:before="30" w:after="30"/>
        <w:rPr>
          <w:spacing w:val="2"/>
          <w:sz w:val="28"/>
          <w:szCs w:val="28"/>
        </w:rPr>
      </w:pPr>
    </w:p>
    <w:p w:rsidR="00EA293E" w:rsidRDefault="00EA293E" w:rsidP="00745149">
      <w:pPr>
        <w:shd w:val="clear" w:color="auto" w:fill="FFFFFF"/>
        <w:spacing w:before="30" w:after="30"/>
        <w:rPr>
          <w:spacing w:val="2"/>
          <w:sz w:val="28"/>
          <w:szCs w:val="28"/>
        </w:rPr>
      </w:pPr>
    </w:p>
    <w:tbl>
      <w:tblPr>
        <w:tblpPr w:leftFromText="180" w:rightFromText="180" w:vertAnchor="text" w:horzAnchor="margin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562"/>
        <w:gridCol w:w="84"/>
        <w:gridCol w:w="992"/>
        <w:gridCol w:w="177"/>
        <w:gridCol w:w="674"/>
        <w:gridCol w:w="53"/>
        <w:gridCol w:w="727"/>
        <w:gridCol w:w="727"/>
        <w:gridCol w:w="727"/>
        <w:gridCol w:w="727"/>
        <w:gridCol w:w="727"/>
        <w:gridCol w:w="813"/>
      </w:tblGrid>
      <w:tr w:rsidR="00EA293E" w:rsidRPr="00EA293E" w:rsidTr="00EA293E">
        <w:tc>
          <w:tcPr>
            <w:tcW w:w="581" w:type="dxa"/>
            <w:vMerge w:val="restart"/>
          </w:tcPr>
          <w:p w:rsidR="00EA293E" w:rsidRPr="00EA293E" w:rsidRDefault="00EA293E" w:rsidP="00EA293E">
            <w:pPr>
              <w:jc w:val="center"/>
              <w:rPr>
                <w:b/>
              </w:rPr>
            </w:pPr>
            <w:r w:rsidRPr="00EA293E">
              <w:rPr>
                <w:b/>
              </w:rPr>
              <w:lastRenderedPageBreak/>
              <w:t xml:space="preserve">№ </w:t>
            </w:r>
            <w:proofErr w:type="gramStart"/>
            <w:r w:rsidRPr="00EA293E">
              <w:rPr>
                <w:b/>
              </w:rPr>
              <w:t>п</w:t>
            </w:r>
            <w:proofErr w:type="gramEnd"/>
            <w:r w:rsidRPr="00EA293E">
              <w:rPr>
                <w:b/>
              </w:rPr>
              <w:t>/п</w:t>
            </w:r>
          </w:p>
        </w:tc>
        <w:tc>
          <w:tcPr>
            <w:tcW w:w="2562" w:type="dxa"/>
            <w:vMerge w:val="restart"/>
          </w:tcPr>
          <w:p w:rsidR="00EA293E" w:rsidRPr="00EA293E" w:rsidRDefault="00EA293E" w:rsidP="00EA293E">
            <w:pPr>
              <w:jc w:val="center"/>
              <w:rPr>
                <w:b/>
              </w:rPr>
            </w:pPr>
            <w:r w:rsidRPr="00EA293E">
              <w:rPr>
                <w:b/>
              </w:rPr>
              <w:t>Наименование целевого индикатора</w:t>
            </w:r>
          </w:p>
        </w:tc>
        <w:tc>
          <w:tcPr>
            <w:tcW w:w="1253" w:type="dxa"/>
            <w:gridSpan w:val="3"/>
            <w:vMerge w:val="restart"/>
          </w:tcPr>
          <w:p w:rsidR="00EA293E" w:rsidRPr="00EA293E" w:rsidRDefault="00EA293E" w:rsidP="00EA293E">
            <w:pPr>
              <w:jc w:val="center"/>
              <w:rPr>
                <w:b/>
              </w:rPr>
            </w:pPr>
            <w:r w:rsidRPr="00EA293E">
              <w:rPr>
                <w:b/>
              </w:rPr>
              <w:t>Ед. изм.</w:t>
            </w:r>
          </w:p>
        </w:tc>
        <w:tc>
          <w:tcPr>
            <w:tcW w:w="5175" w:type="dxa"/>
            <w:gridSpan w:val="8"/>
          </w:tcPr>
          <w:p w:rsidR="00EA293E" w:rsidRPr="00EA293E" w:rsidRDefault="00EA293E" w:rsidP="00EA293E">
            <w:pPr>
              <w:jc w:val="center"/>
              <w:rPr>
                <w:b/>
              </w:rPr>
            </w:pPr>
            <w:r w:rsidRPr="00EA293E">
              <w:rPr>
                <w:b/>
                <w:bCs/>
              </w:rPr>
              <w:t>Показатели целевых индикаторов</w:t>
            </w:r>
          </w:p>
        </w:tc>
      </w:tr>
      <w:tr w:rsidR="00EA293E" w:rsidRPr="00EA293E" w:rsidTr="00EA293E">
        <w:tc>
          <w:tcPr>
            <w:tcW w:w="581" w:type="dxa"/>
            <w:vMerge/>
          </w:tcPr>
          <w:p w:rsidR="00EA293E" w:rsidRPr="00EA293E" w:rsidRDefault="00EA293E" w:rsidP="00EA293E">
            <w:pPr>
              <w:jc w:val="center"/>
            </w:pPr>
          </w:p>
        </w:tc>
        <w:tc>
          <w:tcPr>
            <w:tcW w:w="2562" w:type="dxa"/>
            <w:vMerge/>
          </w:tcPr>
          <w:p w:rsidR="00EA293E" w:rsidRPr="00EA293E" w:rsidRDefault="00EA293E" w:rsidP="00EA293E">
            <w:pPr>
              <w:jc w:val="both"/>
            </w:pPr>
          </w:p>
        </w:tc>
        <w:tc>
          <w:tcPr>
            <w:tcW w:w="1253" w:type="dxa"/>
            <w:gridSpan w:val="3"/>
            <w:vMerge/>
          </w:tcPr>
          <w:p w:rsidR="00EA293E" w:rsidRPr="00EA293E" w:rsidRDefault="00EA293E" w:rsidP="00EA293E">
            <w:pPr>
              <w:jc w:val="center"/>
            </w:pP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2015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2016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2017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2018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2019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2020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2021-2025</w:t>
            </w:r>
          </w:p>
        </w:tc>
      </w:tr>
      <w:tr w:rsidR="00EA293E" w:rsidRPr="00EA293E" w:rsidTr="00EA293E">
        <w:tc>
          <w:tcPr>
            <w:tcW w:w="9571" w:type="dxa"/>
            <w:gridSpan w:val="13"/>
          </w:tcPr>
          <w:p w:rsidR="00EA293E" w:rsidRPr="00EA293E" w:rsidRDefault="00EA293E" w:rsidP="00EA293E">
            <w:pPr>
              <w:jc w:val="center"/>
            </w:pPr>
            <w:r w:rsidRPr="00EA293E">
              <w:t>Общие показатели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1</w:t>
            </w:r>
          </w:p>
        </w:tc>
        <w:tc>
          <w:tcPr>
            <w:tcW w:w="2646" w:type="dxa"/>
            <w:gridSpan w:val="2"/>
          </w:tcPr>
          <w:p w:rsidR="00EA293E" w:rsidRPr="00EA293E" w:rsidRDefault="00EA293E" w:rsidP="00EA293E">
            <w:pPr>
              <w:jc w:val="both"/>
            </w:pPr>
            <w:r w:rsidRPr="00EA293E">
              <w:t xml:space="preserve">Численность населения муниципального образования </w:t>
            </w:r>
          </w:p>
          <w:p w:rsidR="00EA293E" w:rsidRPr="00EA293E" w:rsidRDefault="00EA293E" w:rsidP="00EA293E">
            <w:pPr>
              <w:jc w:val="both"/>
            </w:pPr>
            <w:r w:rsidRPr="00EA293E">
              <w:t>п. Поповка</w:t>
            </w:r>
          </w:p>
        </w:tc>
        <w:tc>
          <w:tcPr>
            <w:tcW w:w="1169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чел.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790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795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800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800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800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800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800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2</w:t>
            </w:r>
          </w:p>
        </w:tc>
        <w:tc>
          <w:tcPr>
            <w:tcW w:w="2646" w:type="dxa"/>
            <w:gridSpan w:val="2"/>
          </w:tcPr>
          <w:p w:rsidR="00EA293E" w:rsidRPr="00EA293E" w:rsidRDefault="00EA293E" w:rsidP="00EA293E">
            <w:pPr>
              <w:jc w:val="both"/>
            </w:pPr>
            <w:r w:rsidRPr="00EA293E">
              <w:t xml:space="preserve">Протяженность сетей </w:t>
            </w:r>
            <w:proofErr w:type="spellStart"/>
            <w:r w:rsidRPr="00EA293E">
              <w:t>п</w:t>
            </w:r>
            <w:proofErr w:type="gramStart"/>
            <w:r w:rsidRPr="00EA293E">
              <w:t>.П</w:t>
            </w:r>
            <w:proofErr w:type="gramEnd"/>
            <w:r w:rsidRPr="00EA293E">
              <w:t>оповка</w:t>
            </w:r>
            <w:proofErr w:type="spellEnd"/>
          </w:p>
        </w:tc>
        <w:tc>
          <w:tcPr>
            <w:tcW w:w="1169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км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10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  <w:rPr>
                <w:highlight w:val="yellow"/>
              </w:rPr>
            </w:pPr>
            <w:r w:rsidRPr="00EA293E">
              <w:t>10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  <w:rPr>
                <w:highlight w:val="yellow"/>
              </w:rPr>
            </w:pPr>
            <w:r w:rsidRPr="00EA293E">
              <w:t>10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  <w:rPr>
                <w:highlight w:val="yellow"/>
              </w:rPr>
            </w:pPr>
            <w:r w:rsidRPr="00EA293E">
              <w:t>10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  <w:rPr>
                <w:highlight w:val="yellow"/>
              </w:rPr>
            </w:pPr>
            <w:r w:rsidRPr="00EA293E">
              <w:t>10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  <w:rPr>
                <w:highlight w:val="yellow"/>
              </w:rPr>
            </w:pPr>
            <w:r w:rsidRPr="00EA293E">
              <w:t>10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  <w:rPr>
                <w:highlight w:val="yellow"/>
              </w:rPr>
            </w:pPr>
            <w:r w:rsidRPr="00EA293E">
              <w:t>10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3</w:t>
            </w:r>
          </w:p>
        </w:tc>
        <w:tc>
          <w:tcPr>
            <w:tcW w:w="2646" w:type="dxa"/>
            <w:gridSpan w:val="2"/>
          </w:tcPr>
          <w:p w:rsidR="00EA293E" w:rsidRPr="00EA293E" w:rsidRDefault="00EA293E" w:rsidP="00EA293E">
            <w:pPr>
              <w:jc w:val="both"/>
            </w:pPr>
            <w:r w:rsidRPr="00EA293E">
              <w:t xml:space="preserve">Численность населения муниципального образования </w:t>
            </w:r>
            <w:proofErr w:type="spellStart"/>
            <w:r w:rsidRPr="00EA293E">
              <w:t>п</w:t>
            </w:r>
            <w:proofErr w:type="gramStart"/>
            <w:r w:rsidRPr="00EA293E">
              <w:t>.О</w:t>
            </w:r>
            <w:proofErr w:type="gramEnd"/>
            <w:r w:rsidRPr="00EA293E">
              <w:t>синовка</w:t>
            </w:r>
            <w:proofErr w:type="spellEnd"/>
          </w:p>
        </w:tc>
        <w:tc>
          <w:tcPr>
            <w:tcW w:w="1169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чел.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139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145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145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145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145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145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145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4</w:t>
            </w:r>
          </w:p>
        </w:tc>
        <w:tc>
          <w:tcPr>
            <w:tcW w:w="2646" w:type="dxa"/>
            <w:gridSpan w:val="2"/>
          </w:tcPr>
          <w:p w:rsidR="00EA293E" w:rsidRPr="00EA293E" w:rsidRDefault="00EA293E" w:rsidP="00EA293E">
            <w:pPr>
              <w:jc w:val="both"/>
            </w:pPr>
            <w:r w:rsidRPr="00EA293E">
              <w:t xml:space="preserve">Протяженность сетей </w:t>
            </w:r>
            <w:proofErr w:type="spellStart"/>
            <w:r w:rsidRPr="00EA293E">
              <w:t>п</w:t>
            </w:r>
            <w:proofErr w:type="gramStart"/>
            <w:r w:rsidRPr="00EA293E">
              <w:t>.О</w:t>
            </w:r>
            <w:proofErr w:type="gramEnd"/>
            <w:r w:rsidRPr="00EA293E">
              <w:t>синовка</w:t>
            </w:r>
            <w:proofErr w:type="spellEnd"/>
          </w:p>
        </w:tc>
        <w:tc>
          <w:tcPr>
            <w:tcW w:w="1169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км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2,3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2,3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2,3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2,3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2,3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2,3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2,3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5</w:t>
            </w:r>
          </w:p>
        </w:tc>
        <w:tc>
          <w:tcPr>
            <w:tcW w:w="2646" w:type="dxa"/>
            <w:gridSpan w:val="2"/>
          </w:tcPr>
          <w:p w:rsidR="00EA293E" w:rsidRPr="00EA293E" w:rsidRDefault="00EA293E" w:rsidP="00EA293E">
            <w:pPr>
              <w:jc w:val="both"/>
            </w:pPr>
            <w:r w:rsidRPr="00EA293E">
              <w:t xml:space="preserve">Численность населения муниципального образования </w:t>
            </w:r>
          </w:p>
          <w:p w:rsidR="00EA293E" w:rsidRPr="00EA293E" w:rsidRDefault="00EA293E" w:rsidP="00EA293E">
            <w:pPr>
              <w:jc w:val="both"/>
            </w:pPr>
            <w:r w:rsidRPr="00EA293E">
              <w:t>п. Пучинное</w:t>
            </w:r>
          </w:p>
        </w:tc>
        <w:tc>
          <w:tcPr>
            <w:tcW w:w="1169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чел.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8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8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8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8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8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8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8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6</w:t>
            </w:r>
          </w:p>
        </w:tc>
        <w:tc>
          <w:tcPr>
            <w:tcW w:w="2646" w:type="dxa"/>
            <w:gridSpan w:val="2"/>
          </w:tcPr>
          <w:p w:rsidR="00EA293E" w:rsidRPr="00EA293E" w:rsidRDefault="00EA293E" w:rsidP="00EA293E">
            <w:pPr>
              <w:jc w:val="both"/>
            </w:pPr>
            <w:r w:rsidRPr="00EA293E">
              <w:t xml:space="preserve">Протяженность сетей </w:t>
            </w:r>
            <w:proofErr w:type="spellStart"/>
            <w:r w:rsidRPr="00EA293E">
              <w:t>п</w:t>
            </w:r>
            <w:proofErr w:type="gramStart"/>
            <w:r w:rsidRPr="00EA293E">
              <w:t>.П</w:t>
            </w:r>
            <w:proofErr w:type="gramEnd"/>
            <w:r w:rsidRPr="00EA293E">
              <w:t>учинное</w:t>
            </w:r>
            <w:proofErr w:type="spellEnd"/>
          </w:p>
        </w:tc>
        <w:tc>
          <w:tcPr>
            <w:tcW w:w="1169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км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1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1</w:t>
            </w:r>
          </w:p>
        </w:tc>
      </w:tr>
      <w:tr w:rsidR="00EA293E" w:rsidRPr="00EA293E" w:rsidTr="00EA293E">
        <w:tc>
          <w:tcPr>
            <w:tcW w:w="9571" w:type="dxa"/>
            <w:gridSpan w:val="13"/>
          </w:tcPr>
          <w:p w:rsidR="00EA293E" w:rsidRPr="00EA293E" w:rsidRDefault="00EA293E" w:rsidP="00EA293E">
            <w:pPr>
              <w:jc w:val="center"/>
            </w:pPr>
            <w:r w:rsidRPr="00EA293E">
              <w:rPr>
                <w:bCs/>
              </w:rPr>
              <w:t>Показатели качества питьевой воды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7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>Фактическое количество проб на системах</w:t>
            </w:r>
          </w:p>
          <w:p w:rsidR="00EA293E" w:rsidRPr="00EA293E" w:rsidRDefault="00EA293E" w:rsidP="00EA293E">
            <w:pPr>
              <w:jc w:val="both"/>
            </w:pPr>
            <w:r w:rsidRPr="00EA293E">
              <w:rPr>
                <w:bCs/>
              </w:rPr>
              <w:t>коммунальной инфраструктуры водоснабжения</w:t>
            </w:r>
          </w:p>
        </w:tc>
        <w:tc>
          <w:tcPr>
            <w:tcW w:w="1253" w:type="dxa"/>
            <w:gridSpan w:val="3"/>
          </w:tcPr>
          <w:p w:rsidR="00EA293E" w:rsidRPr="00EA293E" w:rsidRDefault="00EA293E" w:rsidP="00EA293E">
            <w:r w:rsidRPr="00EA293E">
              <w:t>ед./год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813" w:type="dxa"/>
          </w:tcPr>
          <w:p w:rsidR="00EA293E" w:rsidRPr="00EA293E" w:rsidRDefault="00EA293E" w:rsidP="00EA293E">
            <w:r w:rsidRPr="00EA293E">
              <w:t>5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8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>Нормативное количество проб на системах</w:t>
            </w:r>
          </w:p>
          <w:p w:rsidR="00EA293E" w:rsidRPr="00EA293E" w:rsidRDefault="00EA293E" w:rsidP="00EA293E">
            <w:pPr>
              <w:jc w:val="both"/>
            </w:pPr>
            <w:r w:rsidRPr="00EA293E">
              <w:rPr>
                <w:bCs/>
              </w:rPr>
              <w:t>коммунальной инфраструктуры водоснабжения</w:t>
            </w:r>
          </w:p>
        </w:tc>
        <w:tc>
          <w:tcPr>
            <w:tcW w:w="1253" w:type="dxa"/>
            <w:gridSpan w:val="3"/>
          </w:tcPr>
          <w:p w:rsidR="00EA293E" w:rsidRPr="00EA293E" w:rsidRDefault="00EA293E" w:rsidP="00EA293E">
            <w:r w:rsidRPr="00EA293E">
              <w:t>ед./год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813" w:type="dxa"/>
          </w:tcPr>
          <w:p w:rsidR="00EA293E" w:rsidRPr="00EA293E" w:rsidRDefault="00EA293E" w:rsidP="00EA293E">
            <w:r w:rsidRPr="00EA293E">
              <w:t>5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9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jc w:val="both"/>
            </w:pPr>
            <w:r w:rsidRPr="00EA293E">
              <w:rPr>
                <w:bCs/>
              </w:rPr>
              <w:t>Наличие контроля качества товаров и услуг</w:t>
            </w:r>
          </w:p>
        </w:tc>
        <w:tc>
          <w:tcPr>
            <w:tcW w:w="1253" w:type="dxa"/>
            <w:gridSpan w:val="3"/>
          </w:tcPr>
          <w:p w:rsidR="00EA293E" w:rsidRPr="00EA293E" w:rsidRDefault="00EA293E" w:rsidP="00EA293E">
            <w:pPr>
              <w:jc w:val="center"/>
            </w:pPr>
            <w:r w:rsidRPr="00EA293E">
              <w:t>%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10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jc w:val="both"/>
            </w:pPr>
            <w:r w:rsidRPr="00EA293E">
              <w:rPr>
                <w:bCs/>
              </w:rPr>
              <w:t>Количество проб, соответствующих нормативам</w:t>
            </w:r>
          </w:p>
        </w:tc>
        <w:tc>
          <w:tcPr>
            <w:tcW w:w="1253" w:type="dxa"/>
            <w:gridSpan w:val="3"/>
          </w:tcPr>
          <w:p w:rsidR="00EA293E" w:rsidRPr="00EA293E" w:rsidRDefault="00EA293E" w:rsidP="00EA293E">
            <w:pPr>
              <w:jc w:val="center"/>
            </w:pPr>
            <w:r w:rsidRPr="00EA293E">
              <w:t>единиц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727" w:type="dxa"/>
          </w:tcPr>
          <w:p w:rsidR="00EA293E" w:rsidRPr="00EA293E" w:rsidRDefault="00EA293E" w:rsidP="00EA293E">
            <w:r w:rsidRPr="00EA293E">
              <w:t>5</w:t>
            </w:r>
          </w:p>
        </w:tc>
        <w:tc>
          <w:tcPr>
            <w:tcW w:w="813" w:type="dxa"/>
          </w:tcPr>
          <w:p w:rsidR="00EA293E" w:rsidRPr="00EA293E" w:rsidRDefault="00EA293E" w:rsidP="00EA293E">
            <w:r w:rsidRPr="00EA293E">
              <w:t>5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11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>Соответствие качества товаров и услуг</w:t>
            </w:r>
          </w:p>
          <w:p w:rsidR="00EA293E" w:rsidRPr="00EA293E" w:rsidRDefault="00EA293E" w:rsidP="00EA293E">
            <w:pPr>
              <w:jc w:val="both"/>
            </w:pPr>
            <w:r w:rsidRPr="00EA293E">
              <w:rPr>
                <w:bCs/>
              </w:rPr>
              <w:t>установленным требованиям</w:t>
            </w:r>
          </w:p>
        </w:tc>
        <w:tc>
          <w:tcPr>
            <w:tcW w:w="1253" w:type="dxa"/>
            <w:gridSpan w:val="3"/>
          </w:tcPr>
          <w:p w:rsidR="00EA293E" w:rsidRPr="00EA293E" w:rsidRDefault="00EA293E" w:rsidP="00EA293E">
            <w:pPr>
              <w:jc w:val="center"/>
            </w:pPr>
            <w:r w:rsidRPr="00EA293E">
              <w:t>%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100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12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>Удельный вес проб воды, отбор которых</w:t>
            </w:r>
          </w:p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EA293E">
              <w:rPr>
                <w:bCs/>
              </w:rPr>
              <w:t>произведен</w:t>
            </w:r>
            <w:proofErr w:type="gramEnd"/>
            <w:r w:rsidRPr="00EA293E">
              <w:rPr>
                <w:bCs/>
              </w:rPr>
              <w:t xml:space="preserve"> из водопроводной сети и которые не</w:t>
            </w:r>
          </w:p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 xml:space="preserve">отвечают </w:t>
            </w:r>
            <w:r w:rsidRPr="00EA293E">
              <w:rPr>
                <w:bCs/>
              </w:rPr>
              <w:lastRenderedPageBreak/>
              <w:t xml:space="preserve">гигиеническим нормативам </w:t>
            </w:r>
            <w:proofErr w:type="gramStart"/>
            <w:r w:rsidRPr="00EA293E">
              <w:rPr>
                <w:bCs/>
              </w:rPr>
              <w:t>по</w:t>
            </w:r>
            <w:proofErr w:type="gramEnd"/>
          </w:p>
          <w:p w:rsidR="00EA293E" w:rsidRPr="00EA293E" w:rsidRDefault="00EA293E" w:rsidP="00EA293E">
            <w:pPr>
              <w:jc w:val="both"/>
            </w:pPr>
            <w:r w:rsidRPr="00EA293E">
              <w:rPr>
                <w:bCs/>
              </w:rPr>
              <w:t>санитарно-химическим показателям</w:t>
            </w:r>
          </w:p>
        </w:tc>
        <w:tc>
          <w:tcPr>
            <w:tcW w:w="1253" w:type="dxa"/>
            <w:gridSpan w:val="3"/>
          </w:tcPr>
          <w:p w:rsidR="00EA293E" w:rsidRPr="00EA293E" w:rsidRDefault="00EA293E" w:rsidP="00EA293E">
            <w:pPr>
              <w:jc w:val="center"/>
            </w:pPr>
            <w:r w:rsidRPr="00EA293E">
              <w:lastRenderedPageBreak/>
              <w:t>%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lastRenderedPageBreak/>
              <w:t>13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>Удельный вес проб воды, отбор которых</w:t>
            </w:r>
          </w:p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proofErr w:type="gramStart"/>
            <w:r w:rsidRPr="00EA293E">
              <w:rPr>
                <w:bCs/>
              </w:rPr>
              <w:t>произведен</w:t>
            </w:r>
            <w:proofErr w:type="gramEnd"/>
            <w:r w:rsidRPr="00EA293E">
              <w:rPr>
                <w:bCs/>
              </w:rPr>
              <w:t xml:space="preserve"> из водопроводной сети и которые не</w:t>
            </w:r>
          </w:p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 xml:space="preserve">отвечают гигиеническим нормативам </w:t>
            </w:r>
            <w:proofErr w:type="gramStart"/>
            <w:r w:rsidRPr="00EA293E">
              <w:rPr>
                <w:bCs/>
              </w:rPr>
              <w:t>по</w:t>
            </w:r>
            <w:proofErr w:type="gramEnd"/>
          </w:p>
          <w:p w:rsidR="00EA293E" w:rsidRPr="00EA293E" w:rsidRDefault="00EA293E" w:rsidP="00EA293E">
            <w:pPr>
              <w:jc w:val="both"/>
            </w:pPr>
            <w:r w:rsidRPr="00EA293E">
              <w:rPr>
                <w:bCs/>
              </w:rPr>
              <w:t>микробиологическим показателям</w:t>
            </w:r>
          </w:p>
        </w:tc>
        <w:tc>
          <w:tcPr>
            <w:tcW w:w="1253" w:type="dxa"/>
            <w:gridSpan w:val="3"/>
          </w:tcPr>
          <w:p w:rsidR="00EA293E" w:rsidRPr="00EA293E" w:rsidRDefault="00EA293E" w:rsidP="00EA293E">
            <w:pPr>
              <w:jc w:val="center"/>
            </w:pPr>
            <w:r w:rsidRPr="00EA293E">
              <w:t>%</w:t>
            </w:r>
          </w:p>
        </w:tc>
        <w:tc>
          <w:tcPr>
            <w:tcW w:w="727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0</w:t>
            </w:r>
          </w:p>
        </w:tc>
      </w:tr>
      <w:tr w:rsidR="00EA293E" w:rsidRPr="00EA293E" w:rsidTr="00EA293E">
        <w:tc>
          <w:tcPr>
            <w:tcW w:w="9571" w:type="dxa"/>
            <w:gridSpan w:val="13"/>
          </w:tcPr>
          <w:p w:rsidR="00EA293E" w:rsidRPr="00EA293E" w:rsidRDefault="00EA293E" w:rsidP="00EA293E">
            <w:pPr>
              <w:jc w:val="center"/>
            </w:pPr>
            <w:r w:rsidRPr="00EA293E">
              <w:rPr>
                <w:bCs/>
              </w:rPr>
              <w:t>Показатели надежности и бесперебойности водоснабжения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14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 xml:space="preserve">Количество аварий на системах </w:t>
            </w:r>
            <w:proofErr w:type="gramStart"/>
            <w:r w:rsidRPr="00EA293E">
              <w:rPr>
                <w:bCs/>
              </w:rPr>
              <w:t>коммунальной</w:t>
            </w:r>
            <w:proofErr w:type="gramEnd"/>
          </w:p>
          <w:p w:rsidR="00EA293E" w:rsidRPr="00EA293E" w:rsidRDefault="00EA293E" w:rsidP="00EA293E">
            <w:pPr>
              <w:jc w:val="both"/>
            </w:pPr>
            <w:r w:rsidRPr="00EA293E">
              <w:rPr>
                <w:bCs/>
              </w:rPr>
              <w:t>инфраструктуры, единиц</w:t>
            </w:r>
          </w:p>
        </w:tc>
        <w:tc>
          <w:tcPr>
            <w:tcW w:w="1076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ед.</w:t>
            </w:r>
          </w:p>
        </w:tc>
        <w:tc>
          <w:tcPr>
            <w:tcW w:w="851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15</w:t>
            </w:r>
          </w:p>
        </w:tc>
        <w:tc>
          <w:tcPr>
            <w:tcW w:w="780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15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16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16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4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2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15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 xml:space="preserve">Аварийность систем </w:t>
            </w:r>
            <w:proofErr w:type="gramStart"/>
            <w:r w:rsidRPr="00EA293E">
              <w:rPr>
                <w:bCs/>
              </w:rPr>
              <w:t>коммунальной</w:t>
            </w:r>
            <w:proofErr w:type="gramEnd"/>
          </w:p>
          <w:p w:rsidR="00EA293E" w:rsidRPr="00EA293E" w:rsidRDefault="00EA293E" w:rsidP="00EA293E">
            <w:pPr>
              <w:jc w:val="both"/>
            </w:pPr>
            <w:r w:rsidRPr="00EA293E">
              <w:rPr>
                <w:bCs/>
              </w:rPr>
              <w:t>инфраструктуры</w:t>
            </w:r>
          </w:p>
        </w:tc>
        <w:tc>
          <w:tcPr>
            <w:tcW w:w="1076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ед./</w:t>
            </w:r>
            <w:proofErr w:type="gramStart"/>
            <w:r w:rsidRPr="00EA293E">
              <w:t>км</w:t>
            </w:r>
            <w:proofErr w:type="gramEnd"/>
          </w:p>
        </w:tc>
        <w:tc>
          <w:tcPr>
            <w:tcW w:w="851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1,81</w:t>
            </w:r>
          </w:p>
        </w:tc>
        <w:tc>
          <w:tcPr>
            <w:tcW w:w="780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1,81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1,81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1,93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1,93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0,48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0,16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16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 xml:space="preserve">Количество дней предоставления услуг </w:t>
            </w:r>
            <w:proofErr w:type="gramStart"/>
            <w:r w:rsidRPr="00EA293E">
              <w:rPr>
                <w:bCs/>
              </w:rPr>
              <w:t>за</w:t>
            </w:r>
            <w:proofErr w:type="gramEnd"/>
          </w:p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>отчетный период</w:t>
            </w:r>
          </w:p>
        </w:tc>
        <w:tc>
          <w:tcPr>
            <w:tcW w:w="1076" w:type="dxa"/>
            <w:gridSpan w:val="2"/>
          </w:tcPr>
          <w:p w:rsidR="00EA293E" w:rsidRPr="00EA293E" w:rsidRDefault="00EA293E" w:rsidP="00EA293E">
            <w:pPr>
              <w:jc w:val="center"/>
            </w:pPr>
            <w:proofErr w:type="spellStart"/>
            <w:r w:rsidRPr="00EA293E">
              <w:t>дн</w:t>
            </w:r>
            <w:proofErr w:type="spellEnd"/>
            <w:r w:rsidRPr="00EA293E">
              <w:t>.</w:t>
            </w:r>
          </w:p>
        </w:tc>
        <w:tc>
          <w:tcPr>
            <w:tcW w:w="851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365</w:t>
            </w:r>
          </w:p>
        </w:tc>
        <w:tc>
          <w:tcPr>
            <w:tcW w:w="780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365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365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365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365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365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365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</w:p>
          <w:p w:rsidR="00EA293E" w:rsidRPr="00EA293E" w:rsidRDefault="00EA293E" w:rsidP="00EA293E">
            <w:pPr>
              <w:jc w:val="center"/>
            </w:pPr>
            <w:r w:rsidRPr="00EA293E">
              <w:t>17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 xml:space="preserve">Количество часов предоставления услуг </w:t>
            </w:r>
            <w:proofErr w:type="gramStart"/>
            <w:r w:rsidRPr="00EA293E">
              <w:rPr>
                <w:bCs/>
              </w:rPr>
              <w:t>за</w:t>
            </w:r>
            <w:proofErr w:type="gramEnd"/>
          </w:p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>отчетный период</w:t>
            </w:r>
          </w:p>
        </w:tc>
        <w:tc>
          <w:tcPr>
            <w:tcW w:w="1076" w:type="dxa"/>
            <w:gridSpan w:val="2"/>
          </w:tcPr>
          <w:p w:rsidR="00EA293E" w:rsidRPr="00EA293E" w:rsidRDefault="00EA293E" w:rsidP="00EA293E">
            <w:pPr>
              <w:jc w:val="center"/>
            </w:pPr>
          </w:p>
          <w:p w:rsidR="00EA293E" w:rsidRPr="00EA293E" w:rsidRDefault="00EA293E" w:rsidP="00EA293E">
            <w:pPr>
              <w:jc w:val="center"/>
            </w:pPr>
            <w:r w:rsidRPr="00EA293E">
              <w:t>часов/год</w:t>
            </w:r>
          </w:p>
        </w:tc>
        <w:tc>
          <w:tcPr>
            <w:tcW w:w="851" w:type="dxa"/>
            <w:gridSpan w:val="2"/>
          </w:tcPr>
          <w:p w:rsidR="00EA293E" w:rsidRPr="00EA293E" w:rsidRDefault="00EA293E" w:rsidP="00EA293E">
            <w:pPr>
              <w:jc w:val="center"/>
            </w:pPr>
          </w:p>
          <w:p w:rsidR="00EA293E" w:rsidRPr="00EA293E" w:rsidRDefault="00EA293E" w:rsidP="00EA293E">
            <w:pPr>
              <w:jc w:val="center"/>
            </w:pPr>
            <w:r w:rsidRPr="00EA293E">
              <w:t>8760</w:t>
            </w:r>
          </w:p>
        </w:tc>
        <w:tc>
          <w:tcPr>
            <w:tcW w:w="780" w:type="dxa"/>
            <w:gridSpan w:val="2"/>
          </w:tcPr>
          <w:p w:rsidR="00EA293E" w:rsidRPr="00EA293E" w:rsidRDefault="00EA293E" w:rsidP="00EA293E">
            <w:pPr>
              <w:jc w:val="center"/>
            </w:pPr>
          </w:p>
          <w:p w:rsidR="00EA293E" w:rsidRPr="00EA293E" w:rsidRDefault="00EA293E" w:rsidP="00EA293E">
            <w:pPr>
              <w:jc w:val="center"/>
            </w:pPr>
            <w:r w:rsidRPr="00EA293E">
              <w:t>8760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</w:p>
          <w:p w:rsidR="00EA293E" w:rsidRPr="00EA293E" w:rsidRDefault="00EA293E" w:rsidP="00EA293E">
            <w:pPr>
              <w:jc w:val="center"/>
            </w:pPr>
            <w:r w:rsidRPr="00EA293E">
              <w:t>8760</w:t>
            </w:r>
          </w:p>
        </w:tc>
        <w:tc>
          <w:tcPr>
            <w:tcW w:w="727" w:type="dxa"/>
          </w:tcPr>
          <w:p w:rsidR="00EA293E" w:rsidRPr="00EA293E" w:rsidRDefault="00EA293E" w:rsidP="00EA293E"/>
          <w:p w:rsidR="00EA293E" w:rsidRPr="00EA293E" w:rsidRDefault="00EA293E" w:rsidP="00EA293E">
            <w:r w:rsidRPr="00EA293E">
              <w:t>8760</w:t>
            </w:r>
          </w:p>
        </w:tc>
        <w:tc>
          <w:tcPr>
            <w:tcW w:w="727" w:type="dxa"/>
          </w:tcPr>
          <w:p w:rsidR="00EA293E" w:rsidRPr="00EA293E" w:rsidRDefault="00EA293E" w:rsidP="00EA293E"/>
          <w:p w:rsidR="00EA293E" w:rsidRPr="00EA293E" w:rsidRDefault="00EA293E" w:rsidP="00EA293E">
            <w:r w:rsidRPr="00EA293E">
              <w:t>8760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</w:p>
          <w:p w:rsidR="00EA293E" w:rsidRPr="00EA293E" w:rsidRDefault="00EA293E" w:rsidP="00EA293E">
            <w:pPr>
              <w:jc w:val="center"/>
            </w:pPr>
            <w:r w:rsidRPr="00EA293E">
              <w:t>8760</w:t>
            </w:r>
          </w:p>
        </w:tc>
        <w:tc>
          <w:tcPr>
            <w:tcW w:w="813" w:type="dxa"/>
          </w:tcPr>
          <w:p w:rsidR="00EA293E" w:rsidRPr="00EA293E" w:rsidRDefault="00EA293E" w:rsidP="00EA293E"/>
          <w:p w:rsidR="00EA293E" w:rsidRPr="00EA293E" w:rsidRDefault="00EA293E" w:rsidP="00EA293E">
            <w:r w:rsidRPr="00EA293E">
              <w:t>8760</w:t>
            </w:r>
          </w:p>
        </w:tc>
      </w:tr>
      <w:tr w:rsidR="00EA293E" w:rsidRPr="00EA293E" w:rsidTr="00EA293E">
        <w:tc>
          <w:tcPr>
            <w:tcW w:w="581" w:type="dxa"/>
          </w:tcPr>
          <w:p w:rsidR="00EA293E" w:rsidRPr="00EA293E" w:rsidRDefault="00EA293E" w:rsidP="00EA293E">
            <w:pPr>
              <w:jc w:val="center"/>
            </w:pPr>
            <w:r w:rsidRPr="00EA293E">
              <w:t>18</w:t>
            </w:r>
          </w:p>
        </w:tc>
        <w:tc>
          <w:tcPr>
            <w:tcW w:w="2562" w:type="dxa"/>
          </w:tcPr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>Продолжительность (бесперебойность) поставки</w:t>
            </w:r>
          </w:p>
          <w:p w:rsidR="00EA293E" w:rsidRPr="00EA293E" w:rsidRDefault="00EA293E" w:rsidP="00EA293E">
            <w:pPr>
              <w:autoSpaceDE w:val="0"/>
              <w:autoSpaceDN w:val="0"/>
              <w:adjustRightInd w:val="0"/>
              <w:rPr>
                <w:bCs/>
              </w:rPr>
            </w:pPr>
            <w:r w:rsidRPr="00EA293E">
              <w:rPr>
                <w:bCs/>
              </w:rPr>
              <w:t>товаров и услуг</w:t>
            </w:r>
          </w:p>
        </w:tc>
        <w:tc>
          <w:tcPr>
            <w:tcW w:w="1076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час</w:t>
            </w:r>
            <w:proofErr w:type="gramStart"/>
            <w:r w:rsidRPr="00EA293E">
              <w:t>.</w:t>
            </w:r>
            <w:proofErr w:type="gramEnd"/>
            <w:r w:rsidRPr="00EA293E">
              <w:t>/</w:t>
            </w:r>
            <w:proofErr w:type="gramStart"/>
            <w:r w:rsidRPr="00EA293E">
              <w:t>д</w:t>
            </w:r>
            <w:proofErr w:type="gramEnd"/>
            <w:r w:rsidRPr="00EA293E">
              <w:t>ень</w:t>
            </w:r>
          </w:p>
        </w:tc>
        <w:tc>
          <w:tcPr>
            <w:tcW w:w="851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24</w:t>
            </w:r>
          </w:p>
        </w:tc>
        <w:tc>
          <w:tcPr>
            <w:tcW w:w="780" w:type="dxa"/>
            <w:gridSpan w:val="2"/>
          </w:tcPr>
          <w:p w:rsidR="00EA293E" w:rsidRPr="00EA293E" w:rsidRDefault="00EA293E" w:rsidP="00EA293E">
            <w:pPr>
              <w:jc w:val="center"/>
            </w:pPr>
            <w:r w:rsidRPr="00EA293E">
              <w:t>24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24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24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24</w:t>
            </w:r>
          </w:p>
        </w:tc>
        <w:tc>
          <w:tcPr>
            <w:tcW w:w="727" w:type="dxa"/>
          </w:tcPr>
          <w:p w:rsidR="00EA293E" w:rsidRPr="00EA293E" w:rsidRDefault="00EA293E" w:rsidP="00EA293E">
            <w:pPr>
              <w:jc w:val="center"/>
            </w:pPr>
            <w:r w:rsidRPr="00EA293E">
              <w:t>24</w:t>
            </w:r>
          </w:p>
        </w:tc>
        <w:tc>
          <w:tcPr>
            <w:tcW w:w="813" w:type="dxa"/>
          </w:tcPr>
          <w:p w:rsidR="00EA293E" w:rsidRPr="00EA293E" w:rsidRDefault="00EA293E" w:rsidP="00EA293E">
            <w:pPr>
              <w:jc w:val="center"/>
            </w:pPr>
            <w:r w:rsidRPr="00EA293E">
              <w:t>24</w:t>
            </w:r>
          </w:p>
        </w:tc>
      </w:tr>
    </w:tbl>
    <w:p w:rsidR="00EA293E" w:rsidRPr="00EA293E" w:rsidRDefault="00EA293E" w:rsidP="00745149">
      <w:pPr>
        <w:shd w:val="clear" w:color="auto" w:fill="FFFFFF"/>
        <w:spacing w:before="30" w:after="30"/>
        <w:rPr>
          <w:spacing w:val="2"/>
        </w:rPr>
      </w:pPr>
    </w:p>
    <w:p w:rsidR="00745149" w:rsidRPr="005F7457" w:rsidRDefault="00EA293E" w:rsidP="00745149">
      <w:pPr>
        <w:shd w:val="clear" w:color="auto" w:fill="FFFFFF"/>
        <w:spacing w:before="30" w:after="30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</w:t>
      </w:r>
      <w:r w:rsidR="00745149">
        <w:rPr>
          <w:spacing w:val="2"/>
          <w:sz w:val="28"/>
          <w:szCs w:val="28"/>
        </w:rPr>
        <w:t>8. Перечень выявленных бесхозяйных  объектов централизованных систем водоснабжения (в случае их выявления) и перечень организаций, уполномоченных на их эксплуатацию.</w:t>
      </w:r>
    </w:p>
    <w:p w:rsidR="00745149" w:rsidRPr="00B07D75" w:rsidRDefault="00EA293E" w:rsidP="00EA293E">
      <w:pPr>
        <w:pStyle w:val="ab"/>
        <w:spacing w:after="0" w:line="240" w:lineRule="auto"/>
        <w:ind w:firstLine="0"/>
        <w:rPr>
          <w:sz w:val="28"/>
          <w:szCs w:val="28"/>
        </w:rPr>
      </w:pPr>
      <w:r>
        <w:rPr>
          <w:rFonts w:eastAsia="Times New Roman"/>
          <w:color w:val="332E2D"/>
          <w:spacing w:val="2"/>
          <w:sz w:val="28"/>
          <w:szCs w:val="28"/>
        </w:rPr>
        <w:t xml:space="preserve">   </w:t>
      </w:r>
      <w:bookmarkStart w:id="0" w:name="_GoBack"/>
      <w:bookmarkEnd w:id="0"/>
      <w:r w:rsidR="00745149" w:rsidRPr="00B07D75">
        <w:rPr>
          <w:sz w:val="28"/>
          <w:szCs w:val="28"/>
        </w:rPr>
        <w:t xml:space="preserve">На момент разработки данной Схемы бесхозяйные сети и объекты централизованного водоснабжения на территории Знаменского сельсовета не обнаружены (не определены в явном виде). При обнаружении таких сетей на территории населенного пункта, они переходят в собственность администрации МО и впоследствии передаются во временное пользование/аренду/концессию соответствующей эксплуатирующей организации, обеспечивающей централизованное водоснабжение на территории данного населенного пункта. </w:t>
      </w:r>
    </w:p>
    <w:p w:rsidR="00745149" w:rsidRPr="00B07D75" w:rsidRDefault="00745149" w:rsidP="00745149">
      <w:pPr>
        <w:pStyle w:val="ab"/>
        <w:spacing w:after="0"/>
        <w:rPr>
          <w:rFonts w:ascii="Arial" w:eastAsia="Times New Roman" w:hAnsi="Arial" w:cs="Arial"/>
          <w:color w:val="FF0000"/>
          <w:spacing w:val="2"/>
          <w:sz w:val="28"/>
          <w:szCs w:val="28"/>
          <w:lang w:eastAsia="ru-RU"/>
        </w:rPr>
      </w:pPr>
      <w:r w:rsidRPr="00B07D75">
        <w:rPr>
          <w:sz w:val="28"/>
          <w:szCs w:val="28"/>
        </w:rPr>
        <w:lastRenderedPageBreak/>
        <w:t xml:space="preserve">В соответствии с п. 5 Статьи 8 Федерального закона Российской Федерации от 07.12.2011 № 416-ФЗ «О водоснабжении и водоотведении», в случае выявления бесхозяйных объектов централизованных систем водоснабжения, в том числе водопроводных сетей, путем эксплуатации которых обеспечиваются водоснабжение, эксплуатация таких объектов осуществляется гарантирующей организацией либо организацией, которая осуществляет </w:t>
      </w:r>
      <w:proofErr w:type="gramStart"/>
      <w:r w:rsidRPr="00B07D75">
        <w:rPr>
          <w:sz w:val="28"/>
          <w:szCs w:val="28"/>
        </w:rPr>
        <w:t>водоотведение</w:t>
      </w:r>
      <w:proofErr w:type="gramEnd"/>
      <w:r w:rsidRPr="00B07D75">
        <w:rPr>
          <w:sz w:val="28"/>
          <w:szCs w:val="28"/>
        </w:rPr>
        <w:t xml:space="preserve"> и канализационные сети которой непосредственно присоединены к указанным бесхозяйным объектам, со дня подписания с органом местного самоуправления поселения, городского округа передаточного акта указанных объектов до признания на такие объекты права собственности или до принятия их во владение, пользование и распоряжение оставившим такие объекты собственником в соответствии с гражданским законодательством.</w:t>
      </w:r>
    </w:p>
    <w:p w:rsidR="00745149" w:rsidRPr="00B07D75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FF0000"/>
          <w:spacing w:val="2"/>
          <w:sz w:val="28"/>
          <w:szCs w:val="28"/>
        </w:rPr>
      </w:pPr>
    </w:p>
    <w:p w:rsidR="00745149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FF0000"/>
          <w:spacing w:val="2"/>
        </w:rPr>
      </w:pPr>
    </w:p>
    <w:p w:rsidR="00745149" w:rsidRDefault="00745149" w:rsidP="00745149">
      <w:pPr>
        <w:shd w:val="clear" w:color="auto" w:fill="FFFFFF"/>
        <w:spacing w:before="30" w:after="30"/>
        <w:rPr>
          <w:rFonts w:ascii="Arial" w:hAnsi="Arial" w:cs="Arial"/>
          <w:color w:val="FF0000"/>
          <w:spacing w:val="2"/>
        </w:rPr>
      </w:pPr>
    </w:p>
    <w:p w:rsidR="00745149" w:rsidRDefault="00745149"/>
    <w:sectPr w:rsidR="00745149" w:rsidSect="0074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D09"/>
    <w:rsid w:val="001D6E51"/>
    <w:rsid w:val="001F5D09"/>
    <w:rsid w:val="003D5578"/>
    <w:rsid w:val="00745149"/>
    <w:rsid w:val="0095292B"/>
    <w:rsid w:val="00A45448"/>
    <w:rsid w:val="00D1453D"/>
    <w:rsid w:val="00EA293E"/>
    <w:rsid w:val="00EF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5D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451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D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45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сновной текст с отступом Знак"/>
    <w:basedOn w:val="a0"/>
    <w:link w:val="a4"/>
    <w:rsid w:val="0074514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Body Text Indent"/>
    <w:basedOn w:val="a"/>
    <w:link w:val="a3"/>
    <w:rsid w:val="00745149"/>
    <w:pPr>
      <w:ind w:left="426"/>
      <w:jc w:val="both"/>
    </w:pPr>
    <w:rPr>
      <w:sz w:val="26"/>
      <w:szCs w:val="20"/>
    </w:rPr>
  </w:style>
  <w:style w:type="character" w:customStyle="1" w:styleId="a5">
    <w:name w:val="Текст выноски Знак"/>
    <w:basedOn w:val="a0"/>
    <w:link w:val="a6"/>
    <w:uiPriority w:val="99"/>
    <w:semiHidden/>
    <w:rsid w:val="0074514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745149"/>
    <w:rPr>
      <w:rFonts w:ascii="Tahoma" w:eastAsiaTheme="minorEastAsi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745149"/>
    <w:rPr>
      <w:rFonts w:eastAsiaTheme="minorEastAsia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74514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745149"/>
    <w:rPr>
      <w:rFonts w:eastAsiaTheme="minorEastAsia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74514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No Spacing"/>
    <w:aliases w:val="С интервалом и отступом"/>
    <w:link w:val="ac"/>
    <w:uiPriority w:val="1"/>
    <w:qFormat/>
    <w:rsid w:val="00745149"/>
    <w:pPr>
      <w:spacing w:after="240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Без интервала Знак"/>
    <w:aliases w:val="С интервалом и отступом Знак"/>
    <w:link w:val="ab"/>
    <w:uiPriority w:val="1"/>
    <w:rsid w:val="00745149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45149"/>
  </w:style>
  <w:style w:type="paragraph" w:styleId="ad">
    <w:name w:val="Normal (Web)"/>
    <w:basedOn w:val="a"/>
    <w:uiPriority w:val="99"/>
    <w:unhideWhenUsed/>
    <w:rsid w:val="00745149"/>
    <w:pPr>
      <w:spacing w:before="100" w:beforeAutospacing="1" w:after="100" w:afterAutospacing="1"/>
    </w:pPr>
  </w:style>
  <w:style w:type="paragraph" w:customStyle="1" w:styleId="Default">
    <w:name w:val="Default"/>
    <w:rsid w:val="0074514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5D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74514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5D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451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сновной текст с отступом Знак"/>
    <w:basedOn w:val="a0"/>
    <w:link w:val="a4"/>
    <w:rsid w:val="0074514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4">
    <w:name w:val="Body Text Indent"/>
    <w:basedOn w:val="a"/>
    <w:link w:val="a3"/>
    <w:rsid w:val="00745149"/>
    <w:pPr>
      <w:ind w:left="426"/>
      <w:jc w:val="both"/>
    </w:pPr>
    <w:rPr>
      <w:sz w:val="26"/>
      <w:szCs w:val="20"/>
    </w:rPr>
  </w:style>
  <w:style w:type="character" w:customStyle="1" w:styleId="a5">
    <w:name w:val="Текст выноски Знак"/>
    <w:basedOn w:val="a0"/>
    <w:link w:val="a6"/>
    <w:uiPriority w:val="99"/>
    <w:semiHidden/>
    <w:rsid w:val="0074514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745149"/>
    <w:rPr>
      <w:rFonts w:ascii="Tahoma" w:eastAsiaTheme="minorEastAsi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745149"/>
    <w:rPr>
      <w:rFonts w:eastAsiaTheme="minorEastAsia"/>
      <w:lang w:eastAsia="ru-RU"/>
    </w:rPr>
  </w:style>
  <w:style w:type="paragraph" w:styleId="a8">
    <w:name w:val="header"/>
    <w:basedOn w:val="a"/>
    <w:link w:val="a7"/>
    <w:uiPriority w:val="99"/>
    <w:semiHidden/>
    <w:unhideWhenUsed/>
    <w:rsid w:val="0074514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745149"/>
    <w:rPr>
      <w:rFonts w:eastAsiaTheme="minorEastAsia"/>
      <w:lang w:eastAsia="ru-RU"/>
    </w:rPr>
  </w:style>
  <w:style w:type="paragraph" w:styleId="aa">
    <w:name w:val="footer"/>
    <w:basedOn w:val="a"/>
    <w:link w:val="a9"/>
    <w:uiPriority w:val="99"/>
    <w:semiHidden/>
    <w:unhideWhenUsed/>
    <w:rsid w:val="00745149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No Spacing"/>
    <w:aliases w:val="С интервалом и отступом"/>
    <w:link w:val="ac"/>
    <w:uiPriority w:val="1"/>
    <w:qFormat/>
    <w:rsid w:val="00745149"/>
    <w:pPr>
      <w:spacing w:after="240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Без интервала Знак"/>
    <w:aliases w:val="С интервалом и отступом Знак"/>
    <w:link w:val="ab"/>
    <w:uiPriority w:val="1"/>
    <w:rsid w:val="00745149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45149"/>
  </w:style>
  <w:style w:type="paragraph" w:styleId="ad">
    <w:name w:val="Normal (Web)"/>
    <w:basedOn w:val="a"/>
    <w:uiPriority w:val="99"/>
    <w:unhideWhenUsed/>
    <w:rsid w:val="00745149"/>
    <w:pPr>
      <w:spacing w:before="100" w:beforeAutospacing="1" w:after="100" w:afterAutospacing="1"/>
    </w:pPr>
  </w:style>
  <w:style w:type="paragraph" w:customStyle="1" w:styleId="Default">
    <w:name w:val="Default"/>
    <w:rsid w:val="0074514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C1D21F4D3D1F339C381120B27560EF8610D74836A3DA986613EuEQAE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C1D21F4D3D1F339C381120B27560EF86D0E788B3737A1DF6D3CEDuCQ7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25</Pages>
  <Words>6225</Words>
  <Characters>35483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2015-10-26T05:55:00Z</cp:lastPrinted>
  <dcterms:created xsi:type="dcterms:W3CDTF">2015-10-26T05:18:00Z</dcterms:created>
  <dcterms:modified xsi:type="dcterms:W3CDTF">2015-10-27T09:34:00Z</dcterms:modified>
</cp:coreProperties>
</file>