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DA" w:rsidRPr="00D116DA" w:rsidRDefault="00D116DA" w:rsidP="00D116D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bookmarkStart w:id="0" w:name="_GoBack"/>
      <w:r w:rsidRPr="00D116DA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Основы маневрирования и управления маломерным судном. Практические советы</w:t>
      </w:r>
      <w:r w:rsidRPr="00D116D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>. </w:t>
      </w:r>
      <w:r w:rsidRPr="00D116D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br/>
      </w:r>
    </w:p>
    <w:p w:rsidR="00D116DA" w:rsidRPr="00D116DA" w:rsidRDefault="00D116DA" w:rsidP="00D116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D116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Существуют некоторые общие особенности управления маломерным судном, которые полезно знать и учитывать. </w:t>
      </w:r>
      <w:r w:rsidRPr="00D116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116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 именно: </w:t>
      </w:r>
      <w:r w:rsidRPr="00D116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116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• При движении против течения управлять судном значительно легче, чем при движении по течению. </w:t>
      </w:r>
      <w:r w:rsidRPr="00D116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116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Это связано с тем, что под действием течения судно хорошо слушается руля даже на малом ходу. </w:t>
      </w:r>
      <w:r w:rsidRPr="00D116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• При движении по течению судно слушается руля, если его скорость больше скорости течения. </w:t>
      </w:r>
      <w:r w:rsidRPr="00D116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• При движении против течения поворот на обратный курс следует производить "из тихого течения" в сторону "быстрого течения", в этом случае более сильное течение быстро забрасывает нос в сторону обратного курса. </w:t>
      </w:r>
      <w:r w:rsidRPr="00D116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• При следовании по течению поворот на обратный курс следует производить "из быстрого течения" в сторону "тихого течения". В этом случае большее течение более эффективно забрасывает корму в сторону противоположную повороту. </w:t>
      </w:r>
      <w:r w:rsidRPr="00D116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• На судоходной реке при расхождении с большими судами и составами наиболее безопасным является следование вдоль выпуклого берега, т.к. на вогнутый берег прижимное течение может навалить встречные транспортные суда. </w:t>
      </w:r>
      <w:r w:rsidRPr="00D116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• При входе и выходе из залива или старого русла следует сбавить ход и быть готовым к маневрированию для расхождения с другими судами, которые могут неожиданно появиться по курсу. </w:t>
      </w:r>
      <w:r w:rsidRPr="00D116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• При проходе под мостами следует учитывать, что на этих участках скорость течения реки значительно повышается и присутствует большая вероятность сноса. </w:t>
      </w:r>
      <w:r w:rsidRPr="00D116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• Определить силу и направление течения можно по бакенам или другим знакам судоходной обстановки при подходе к мосту и выбрать курс с учетом сноса (течения и ветра, если он есть), при этом судно следует вести вдоль струй течения. </w:t>
      </w:r>
      <w:r w:rsidRPr="00D116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• При наличии сильного бокового ветра поворот на обратный курс следует производить "на ветер", чтобы избежать навала судна на берег. Это правило особенно необходимо соблюдать при поворотах в узких участках. </w:t>
      </w:r>
      <w:r w:rsidRPr="00D116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• Выводить судно из толчеи следует на малом ходу. </w:t>
      </w:r>
      <w:r w:rsidRPr="00D116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• Проходить небольшие суводи и майданы следует на полном ходу. При попадании катера (мотолодки) в большую суводь (судно начало кружить) необходимо запретить пассажирам любые перемещения, перекладкой руля и работой двигателя (иногда приходится использовать дополнительно весла) поставить судно на ровный киль и выводить его в сторону стрежня, увеличивая ход. Это делать легче, следуя по внешнему краю суводи вдоль берега. </w:t>
      </w:r>
      <w:r w:rsidRPr="00D116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 xml:space="preserve">• При подходе к участку реки с прижимным течением, судно из </w:t>
      </w:r>
      <w:proofErr w:type="spellStart"/>
      <w:r w:rsidRPr="00D116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тиховода</w:t>
      </w:r>
      <w:proofErr w:type="spellEnd"/>
      <w:r w:rsidRPr="00D116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следует направить и вести под углом 10-12° к течению, что исключит возможность его разворота либо навала на косу (отмель). </w:t>
      </w:r>
      <w:r w:rsidRPr="00D116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• При уменьшении глубины нос судна поднимается, возникает рыскливость, может появиться неприятная вибрация корпуса и шумы, растет придонная волна, которая вспенивается на мелководье. С появлением этих признаков следует сбавить ход и следовать с предельной осторожностью, чтобы не посадить судно на мель или не ударить днище (винт) о грунт (камень). </w:t>
      </w:r>
      <w:r w:rsidRPr="00D116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 xml:space="preserve">• </w:t>
      </w:r>
      <w:proofErr w:type="gramStart"/>
      <w:r w:rsidRPr="00D116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При подходе к мелкому берегу на лодке с подвесным мотором для предотвращения</w:t>
      </w:r>
      <w:proofErr w:type="gramEnd"/>
      <w:r w:rsidRPr="00D116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повреждений лопасти винта, мотор следует заглушить и поднять. </w:t>
      </w:r>
      <w:r w:rsidRPr="00D116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• При следовании судна по течению (вниз) подход к причалу осуществить проще, если пройти мимо причала, развернуть судно и швартоваться против течения. </w:t>
      </w:r>
      <w:r w:rsidRPr="00D116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• Судно, имеющее постоянный крен на борт, при положении руля "прямо" стремится уклониться носом в сторону повышенного борта. Для удержания судна на курсе необходимо переложить руль на некоторый угол в сторону накрененного борта. </w:t>
      </w:r>
      <w:r w:rsidRPr="00D116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Наилучшая управляемость достигается путем придания судну небольшого дифферента на корму. </w:t>
      </w:r>
    </w:p>
    <w:p w:rsidR="00D116DA" w:rsidRPr="00D116DA" w:rsidRDefault="00D116DA" w:rsidP="00D116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D116DA" w:rsidRPr="00D116DA" w:rsidRDefault="00D116DA" w:rsidP="00D116D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</w:pPr>
      <w:r w:rsidRPr="00D116D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>Государственная инспекция по маломерным судам предупреждает:</w:t>
      </w:r>
    </w:p>
    <w:p w:rsidR="00D116DA" w:rsidRPr="00D116DA" w:rsidRDefault="00D116DA" w:rsidP="00D116D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</w:pPr>
      <w:r w:rsidRPr="00D116D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>- при выходе маломерных судов судоводитель должен иметь при себе удостоверение на право управления маломерным судном, судовой билет маломерного судна или его копию, заверенную в установленном порядке, документы, подтверждающие право владения, пользования или распоряжения управляемым им судном в отсутствие владельца; </w:t>
      </w:r>
    </w:p>
    <w:p w:rsidR="00D116DA" w:rsidRPr="00D116DA" w:rsidRDefault="00D116DA" w:rsidP="00D116D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</w:pPr>
      <w:r w:rsidRPr="00D116D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>- с начала момента движения маломерного судна экипаж должен быть в спасательных жилетах, количество спасательных средств должно соответствовать записи в судовом билете при регистрации маломерного судна;</w:t>
      </w:r>
    </w:p>
    <w:p w:rsidR="00D116DA" w:rsidRPr="00D116DA" w:rsidRDefault="00D116DA" w:rsidP="00D116D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</w:pPr>
      <w:r w:rsidRPr="00D116D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>- в ходе эксплуатации маломерного судна не подвергайте себя опасности, не управляйте судном в состоянии опьянения.</w:t>
      </w:r>
    </w:p>
    <w:p w:rsidR="00D116DA" w:rsidRPr="00D116DA" w:rsidRDefault="00D116DA" w:rsidP="00D116D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</w:pPr>
      <w:r w:rsidRPr="00D116D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 xml:space="preserve">Помните: строгое соблюдение правил охраны жизни людей на водоемах и эксплуатация маломерных судов – непременные условия безопасности на воде.                                                                         </w:t>
      </w:r>
      <w:r w:rsidRPr="00D116DA">
        <w:rPr>
          <w:rFonts w:ascii="Arial" w:eastAsia="Times New Roman" w:hAnsi="Arial" w:cs="Arial"/>
          <w:b/>
          <w:sz w:val="20"/>
          <w:szCs w:val="20"/>
          <w:lang w:eastAsia="ru-RU"/>
        </w:rPr>
        <w:t>При возникновении нештатной ситуации и необходимости помощи спасателей звоните по телефону пожарно-спасательной службы 101 или по единому телефону вызова экстренных служб 112</w:t>
      </w:r>
      <w:r w:rsidRPr="00D116DA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D116DA" w:rsidRPr="00D116DA" w:rsidRDefault="00D116DA" w:rsidP="00D116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16DA" w:rsidRPr="00D116DA" w:rsidRDefault="00D116DA" w:rsidP="00D116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116DA">
        <w:rPr>
          <w:rFonts w:ascii="Arial" w:eastAsia="Times New Roman" w:hAnsi="Arial" w:cs="Arial"/>
          <w:sz w:val="24"/>
          <w:szCs w:val="24"/>
          <w:lang w:eastAsia="ru-RU"/>
        </w:rPr>
        <w:t>Купинское</w:t>
      </w:r>
      <w:proofErr w:type="spellEnd"/>
      <w:r w:rsidRPr="00D116DA">
        <w:rPr>
          <w:rFonts w:ascii="Arial" w:eastAsia="Times New Roman" w:hAnsi="Arial" w:cs="Arial"/>
          <w:sz w:val="24"/>
          <w:szCs w:val="24"/>
          <w:lang w:eastAsia="ru-RU"/>
        </w:rPr>
        <w:t xml:space="preserve"> инспекторское отделение ФКУ «Центр ГИМС МЧС России по НСО»</w:t>
      </w:r>
    </w:p>
    <w:bookmarkEnd w:id="0"/>
    <w:p w:rsidR="007B39D5" w:rsidRPr="00D116DA" w:rsidRDefault="007B39D5" w:rsidP="00D116DA"/>
    <w:sectPr w:rsidR="007B39D5" w:rsidRPr="00D116DA" w:rsidSect="00D116DA">
      <w:pgSz w:w="11909" w:h="16838" w:code="9"/>
      <w:pgMar w:top="567" w:right="851" w:bottom="567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F64"/>
    <w:rsid w:val="001A6DDF"/>
    <w:rsid w:val="001C4D4A"/>
    <w:rsid w:val="002C5B4A"/>
    <w:rsid w:val="004D2329"/>
    <w:rsid w:val="005B7223"/>
    <w:rsid w:val="005E2DE7"/>
    <w:rsid w:val="006C76DE"/>
    <w:rsid w:val="00752D2F"/>
    <w:rsid w:val="007B39D5"/>
    <w:rsid w:val="00953D34"/>
    <w:rsid w:val="00AC2F64"/>
    <w:rsid w:val="00C81C8E"/>
    <w:rsid w:val="00D116DA"/>
    <w:rsid w:val="00D912C2"/>
    <w:rsid w:val="00F638F8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8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C2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C2F6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5E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700</Words>
  <Characters>3993</Characters>
  <Application>Microsoft Office Word</Application>
  <DocSecurity>0</DocSecurity>
  <Lines>33</Lines>
  <Paragraphs>9</Paragraphs>
  <ScaleCrop>false</ScaleCrop>
  <Company>Microsoft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2017-08-09T08:05:00Z</dcterms:created>
  <dcterms:modified xsi:type="dcterms:W3CDTF">2018-06-13T02:03:00Z</dcterms:modified>
</cp:coreProperties>
</file>