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Cs/>
          <w:sz w:val="16"/>
          <w:szCs w:val="16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72"/>
          <w:szCs w:val="28"/>
        </w:rPr>
        <w:t>ВЕСТНИК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</w:t>
      </w:r>
      <w:r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 xml:space="preserve">№  </w:t>
      </w:r>
      <w:r w:rsidRPr="00377BD9"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>02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6"/>
          <w:szCs w:val="28"/>
        </w:rPr>
        <w:t>ЗНАМЕНСКОГО</w:t>
      </w:r>
      <w:r w:rsidRPr="005F471D">
        <w:rPr>
          <w:rFonts w:ascii="Times New Roman" w:eastAsia="Times New Roman" w:hAnsi="Times New Roman" w:cs="Arial"/>
          <w:b/>
          <w:bCs/>
          <w:iCs/>
          <w:sz w:val="56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iCs/>
          <w:sz w:val="52"/>
          <w:szCs w:val="28"/>
        </w:rPr>
        <w:t xml:space="preserve">             23 </w:t>
      </w:r>
      <w:r>
        <w:rPr>
          <w:rFonts w:ascii="Times New Roman" w:eastAsia="Times New Roman" w:hAnsi="Times New Roman" w:cs="Arial"/>
          <w:b/>
          <w:bCs/>
          <w:iCs/>
          <w:sz w:val="28"/>
          <w:szCs w:val="28"/>
        </w:rPr>
        <w:t>января</w:t>
      </w:r>
      <w:r w:rsidRPr="005F471D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Arial"/>
          <w:b/>
          <w:bCs/>
          <w:iCs/>
          <w:sz w:val="32"/>
          <w:szCs w:val="28"/>
        </w:rPr>
        <w:t>2019</w:t>
      </w:r>
      <w:r w:rsidRPr="005F471D">
        <w:rPr>
          <w:rFonts w:ascii="Times New Roman" w:eastAsia="Times New Roman" w:hAnsi="Times New Roman" w:cs="Arial"/>
          <w:b/>
          <w:bCs/>
          <w:iCs/>
          <w:sz w:val="32"/>
          <w:szCs w:val="28"/>
        </w:rPr>
        <w:t xml:space="preserve">г.  </w:t>
      </w:r>
    </w:p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4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СЕЛЬСОВЕТА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20"/>
          <w:szCs w:val="28"/>
        </w:rPr>
        <w:t xml:space="preserve">В номере: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           </w:t>
      </w:r>
      <w:r w:rsidRPr="005F471D">
        <w:rPr>
          <w:rFonts w:ascii="Times New Roman" w:eastAsia="Times New Roman" w:hAnsi="Times New Roman" w:cs="Arial"/>
          <w:b/>
          <w:bCs/>
          <w:sz w:val="48"/>
          <w:szCs w:val="28"/>
        </w:rPr>
        <w:t xml:space="preserve"> </w:t>
      </w:r>
    </w:p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Периодическое печатное издание Совета депутатов                      </w:t>
      </w:r>
    </w:p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   и администрации Знаменского сельсовета                            Информацион</w:t>
      </w:r>
      <w:r>
        <w:rPr>
          <w:rFonts w:ascii="Times New Roman" w:eastAsia="Times New Roman" w:hAnsi="Times New Roman" w:cs="Arial"/>
          <w:b/>
          <w:bCs/>
          <w:sz w:val="18"/>
          <w:szCs w:val="28"/>
        </w:rPr>
        <w:t>ная статья: «ГПН информирует</w:t>
      </w: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>»</w:t>
      </w:r>
    </w:p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Карасукского района Новосибирской области         </w:t>
      </w:r>
      <w:r w:rsidRPr="005F471D">
        <w:rPr>
          <w:rFonts w:ascii="Times New Roman" w:eastAsia="Times New Roman" w:hAnsi="Times New Roman" w:cs="Arial"/>
          <w:b/>
          <w:sz w:val="18"/>
          <w:szCs w:val="28"/>
        </w:rPr>
        <w:t xml:space="preserve">              </w:t>
      </w:r>
    </w:p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/издается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5F471D">
          <w:rPr>
            <w:rFonts w:ascii="Arial" w:eastAsia="Times New Roman" w:hAnsi="Arial" w:cs="Arial"/>
            <w:b/>
            <w:bCs/>
            <w:sz w:val="16"/>
            <w:szCs w:val="16"/>
          </w:rPr>
          <w:t>2007 г</w:t>
        </w:r>
      </w:smartTag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./                                                </w:t>
      </w:r>
    </w:p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</w:t>
      </w:r>
    </w:p>
    <w:p w:rsidR="00377BD9" w:rsidRPr="005F471D" w:rsidRDefault="00377BD9" w:rsidP="00377BD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</w:p>
    <w:p w:rsidR="00377BD9" w:rsidRPr="005F471D" w:rsidRDefault="00377BD9" w:rsidP="0037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стр.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BD9" w:rsidRPr="005F471D" w:rsidRDefault="00377BD9" w:rsidP="0037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</w:t>
      </w:r>
    </w:p>
    <w:p w:rsidR="00377BD9" w:rsidRPr="005F471D" w:rsidRDefault="00377BD9" w:rsidP="0037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«Вестник Знаменского се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льсовета»                     23.01.2019</w:t>
      </w: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</w:t>
      </w:r>
    </w:p>
    <w:p w:rsidR="00377BD9" w:rsidRPr="005F471D" w:rsidRDefault="00377BD9" w:rsidP="00377BD9">
      <w:pPr>
        <w:tabs>
          <w:tab w:val="left" w:pos="67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BD9" w:rsidRDefault="00377BD9" w:rsidP="00377BD9">
      <w:pPr>
        <w:tabs>
          <w:tab w:val="left" w:pos="67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DE7">
        <w:rPr>
          <w:rFonts w:ascii="Times New Roman" w:eastAsia="Times New Roman" w:hAnsi="Times New Roman" w:cs="Times New Roman"/>
          <w:sz w:val="18"/>
          <w:szCs w:val="18"/>
          <w:lang w:eastAsia="ru-RU"/>
        </w:rPr>
        <w:t>ГПН ИНФОРМИРУЕТ</w:t>
      </w:r>
    </w:p>
    <w:p w:rsidR="00377BD9" w:rsidRPr="00120DE7" w:rsidRDefault="00377BD9" w:rsidP="00377BD9">
      <w:pPr>
        <w:tabs>
          <w:tab w:val="left" w:pos="67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7BD9" w:rsidRPr="00120DE7" w:rsidRDefault="00377BD9" w:rsidP="00377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14.01.2019 по 20.01.2019  на территории Карасукского района произошло 2 пожара: </w:t>
      </w:r>
    </w:p>
    <w:p w:rsidR="00377BD9" w:rsidRPr="00120DE7" w:rsidRDefault="00377BD9" w:rsidP="00377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17.01.2019 г. 07час 09 мин пожар в надворной постройке «летняя кухня» </w:t>
      </w:r>
      <w:proofErr w:type="spellStart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.Т</w:t>
      </w:r>
      <w:proofErr w:type="gramEnd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роицкое</w:t>
      </w:r>
      <w:proofErr w:type="spellEnd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Карасукского района Новосибирской области на ул. Зеленая. </w:t>
      </w:r>
    </w:p>
    <w:p w:rsidR="00377BD9" w:rsidRPr="00120DE7" w:rsidRDefault="00377BD9" w:rsidP="00377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результата пожара огнем повреждена надворная постройка и крыша на общей площади 66 кв. </w:t>
      </w:r>
    </w:p>
    <w:p w:rsidR="00377BD9" w:rsidRPr="00120DE7" w:rsidRDefault="00377BD9" w:rsidP="00377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Причина возгорания является попадания искры из отопительной печи в чердачное помещение, через трещины в трубе.</w:t>
      </w:r>
    </w:p>
    <w:p w:rsidR="00377BD9" w:rsidRPr="00120DE7" w:rsidRDefault="00377BD9" w:rsidP="00377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19.01.2019 г. 03час 01мин пожар в жилом доме  </w:t>
      </w:r>
      <w:proofErr w:type="spellStart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Start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.Р</w:t>
      </w:r>
      <w:proofErr w:type="gramEnd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ождественка</w:t>
      </w:r>
      <w:proofErr w:type="spellEnd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Карасукского района Новосибирской области на ул. Центральная. </w:t>
      </w:r>
    </w:p>
    <w:p w:rsidR="00377BD9" w:rsidRPr="00120DE7" w:rsidRDefault="00377BD9" w:rsidP="00377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результате пожара огнем повреждена веранда и часть крыши на общей площади  15 кв. Причина возгорания устанавливается.</w:t>
      </w:r>
    </w:p>
    <w:p w:rsidR="00377BD9" w:rsidRPr="00120DE7" w:rsidRDefault="00377BD9" w:rsidP="00377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20DE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Государственный пожарный надзор</w:t>
      </w: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обращает внимание граждан на соблюдение правил пожарной безопасности: </w:t>
      </w:r>
    </w:p>
    <w:p w:rsidR="00377BD9" w:rsidRPr="00120DE7" w:rsidRDefault="00377BD9" w:rsidP="00377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не оставляйте без присмотра топящиеся печи;  </w:t>
      </w:r>
    </w:p>
    <w:p w:rsidR="00377BD9" w:rsidRPr="00120DE7" w:rsidRDefault="00377BD9" w:rsidP="00377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 не допускайте перекала печей путем одновременного сжигания большого количества угля; </w:t>
      </w:r>
    </w:p>
    <w:p w:rsidR="00377BD9" w:rsidRPr="00120DE7" w:rsidRDefault="00377BD9" w:rsidP="00377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 не производите розжиг печей при помощи легковоспламеняющихся жидкостей; </w:t>
      </w:r>
    </w:p>
    <w:p w:rsidR="00377BD9" w:rsidRPr="00120DE7" w:rsidRDefault="00377BD9" w:rsidP="00377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 не оставляйте емкость с печной золой на полу из горючего материала в доме, либо в веранде, а также не допускайте ее размещение на улице под каким-либо строением. Удаляйте печную золу в специальное место вне зданий на удалении от них; </w:t>
      </w:r>
    </w:p>
    <w:p w:rsidR="00377BD9" w:rsidRPr="00120DE7" w:rsidRDefault="00377BD9" w:rsidP="00377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 не перегружайте электрические сети путем одновременного подключения большого количества электроприборов большой мощности (чайники, обогреватели, микроволновые печи, стиральные машины) </w:t>
      </w:r>
    </w:p>
    <w:p w:rsidR="00377BD9" w:rsidRPr="00120DE7" w:rsidRDefault="00377BD9" w:rsidP="00377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 обязательно отключайте бытовые электроприборы из розетки после их эксплуатации; - будьте осторожны с огнем и при курении; - будьте осторожны при использовании бытовых газовых приборов; </w:t>
      </w:r>
    </w:p>
    <w:p w:rsidR="00377BD9" w:rsidRPr="00120DE7" w:rsidRDefault="00377BD9" w:rsidP="00377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 не производите проверку герметичности соединения бытовых газовых приборов и газовых баллонов при помощи открытого огня. Проверку необходимо производить только мыльным раствором; </w:t>
      </w:r>
    </w:p>
    <w:p w:rsidR="00377BD9" w:rsidRPr="00120DE7" w:rsidRDefault="00377BD9" w:rsidP="00377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не оставляйте одних детей. Исполнение этих правил исключит пожар и гибель в вашем жилье.</w:t>
      </w:r>
    </w:p>
    <w:p w:rsidR="00377BD9" w:rsidRPr="00120DE7" w:rsidRDefault="00377BD9" w:rsidP="00377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77BD9" w:rsidRPr="00120DE7" w:rsidRDefault="00377BD9" w:rsidP="00377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пожара звоните по телефону 01, </w:t>
      </w:r>
      <w:proofErr w:type="gramStart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End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мобильного 101, 112</w:t>
      </w:r>
    </w:p>
    <w:p w:rsidR="00377BD9" w:rsidRPr="00120DE7" w:rsidRDefault="00377BD9" w:rsidP="00377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77BD9" w:rsidRPr="00120DE7" w:rsidRDefault="00377BD9" w:rsidP="00377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Инспектор </w:t>
      </w:r>
      <w:proofErr w:type="spellStart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ОНДиПР</w:t>
      </w:r>
      <w:proofErr w:type="spellEnd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Карасукскому району</w:t>
      </w:r>
    </w:p>
    <w:p w:rsidR="00377BD9" w:rsidRPr="00120DE7" w:rsidRDefault="00377BD9" w:rsidP="00377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УНДиПР</w:t>
      </w:r>
      <w:proofErr w:type="spellEnd"/>
      <w:r w:rsidRPr="00120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ГУ МЧС России по Новосибирской области </w:t>
      </w:r>
    </w:p>
    <w:p w:rsidR="00377BD9" w:rsidRPr="00120DE7" w:rsidRDefault="00377BD9" w:rsidP="0037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20DE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майор   внутренней  службы   Алексеев А.А</w:t>
      </w:r>
    </w:p>
    <w:p w:rsidR="00377BD9" w:rsidRPr="005F471D" w:rsidRDefault="00377BD9" w:rsidP="0037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600"/>
        <w:gridCol w:w="3060"/>
      </w:tblGrid>
      <w:tr w:rsidR="00377BD9" w:rsidRPr="005F471D" w:rsidTr="00305908">
        <w:trPr>
          <w:trHeight w:val="1225"/>
        </w:trPr>
        <w:tc>
          <w:tcPr>
            <w:tcW w:w="2700" w:type="dxa"/>
          </w:tcPr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Редакционный совет: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Мищенко Е.А.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Баранникова Н.П.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Заборская</w:t>
            </w:r>
            <w:proofErr w:type="spellEnd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3600" w:type="dxa"/>
          </w:tcPr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632843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Карасукский район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Поповка, ул</w:t>
            </w:r>
            <w:proofErr w:type="gramStart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енина,45</w:t>
            </w:r>
          </w:p>
        </w:tc>
        <w:tc>
          <w:tcPr>
            <w:tcW w:w="3060" w:type="dxa"/>
          </w:tcPr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Газета отпечатана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23.01.2019</w:t>
            </w: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компьютерной программе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администрацией Знаменского</w:t>
            </w:r>
          </w:p>
          <w:p w:rsidR="00377BD9" w:rsidRPr="005F471D" w:rsidRDefault="00377BD9" w:rsidP="003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сельсовета.     Тираж   15 экз.</w:t>
            </w:r>
          </w:p>
        </w:tc>
      </w:tr>
    </w:tbl>
    <w:p w:rsidR="00377BD9" w:rsidRDefault="00377BD9" w:rsidP="00377BD9"/>
    <w:p w:rsidR="00377BD9" w:rsidRDefault="00377BD9" w:rsidP="00377BD9"/>
    <w:p w:rsidR="00F25857" w:rsidRDefault="00F25857">
      <w:bookmarkStart w:id="0" w:name="_GoBack"/>
      <w:bookmarkEnd w:id="0"/>
    </w:p>
    <w:sectPr w:rsidR="00F2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D9"/>
    <w:rsid w:val="00377BD9"/>
    <w:rsid w:val="00F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2019-01-23T07:08:00Z</dcterms:created>
  <dcterms:modified xsi:type="dcterms:W3CDTF">2019-01-23T07:10:00Z</dcterms:modified>
</cp:coreProperties>
</file>