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7D" w:rsidRDefault="00CE247D" w:rsidP="00397B55">
      <w:pPr>
        <w:ind w:left="709" w:hanging="709"/>
      </w:pPr>
    </w:p>
    <w:p w:rsidR="00397B55" w:rsidRDefault="00397B55" w:rsidP="00397B55">
      <w:pPr>
        <w:ind w:left="709" w:hanging="709"/>
      </w:pPr>
    </w:p>
    <w:p w:rsidR="00397B55" w:rsidRPr="005F471D" w:rsidRDefault="00397B55" w:rsidP="00397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Cs/>
          <w:sz w:val="16"/>
          <w:szCs w:val="16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72"/>
          <w:szCs w:val="28"/>
        </w:rPr>
        <w:t>ВЕСТНИК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 xml:space="preserve">№ 35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6"/>
          <w:szCs w:val="28"/>
        </w:rPr>
        <w:t>ЗНАМЕНСКОГО</w:t>
      </w:r>
      <w:r w:rsidRPr="005F471D">
        <w:rPr>
          <w:rFonts w:ascii="Times New Roman" w:eastAsia="Times New Roman" w:hAnsi="Times New Roman" w:cs="Arial"/>
          <w:b/>
          <w:bCs/>
          <w:iCs/>
          <w:sz w:val="56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            01</w:t>
      </w:r>
      <w:r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октября</w:t>
      </w:r>
      <w:r w:rsidRPr="005F471D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 </w:t>
      </w:r>
      <w:r w:rsidRPr="005F471D">
        <w:rPr>
          <w:rFonts w:ascii="Times New Roman" w:eastAsia="Times New Roman" w:hAnsi="Times New Roman" w:cs="Arial"/>
          <w:b/>
          <w:bCs/>
          <w:iCs/>
          <w:sz w:val="32"/>
          <w:szCs w:val="28"/>
        </w:rPr>
        <w:t xml:space="preserve">2018 г.  </w:t>
      </w:r>
    </w:p>
    <w:p w:rsidR="00397B55" w:rsidRPr="005F471D" w:rsidRDefault="00397B55" w:rsidP="00397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4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СЕЛЬСОВЕТА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20"/>
          <w:szCs w:val="28"/>
        </w:rPr>
        <w:t xml:space="preserve">В номере: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           </w:t>
      </w:r>
      <w:r w:rsidRPr="005F471D">
        <w:rPr>
          <w:rFonts w:ascii="Times New Roman" w:eastAsia="Times New Roman" w:hAnsi="Times New Roman" w:cs="Arial"/>
          <w:b/>
          <w:bCs/>
          <w:sz w:val="48"/>
          <w:szCs w:val="28"/>
        </w:rPr>
        <w:t xml:space="preserve"> </w:t>
      </w:r>
    </w:p>
    <w:p w:rsidR="00397B55" w:rsidRPr="005F471D" w:rsidRDefault="00397B55" w:rsidP="00397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Периодическое печатное издание Совета депутатов                      </w:t>
      </w:r>
    </w:p>
    <w:p w:rsidR="00397B55" w:rsidRPr="005F471D" w:rsidRDefault="00397B55" w:rsidP="00397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и администрации Знаменского сельсовета                            Информацион</w:t>
      </w:r>
      <w:r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ные статьи: «Как избежать </w:t>
      </w:r>
    </w:p>
    <w:p w:rsidR="00397B55" w:rsidRPr="005F471D" w:rsidRDefault="00397B55" w:rsidP="00397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Карасукского района Новосибирской области        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             </w:t>
      </w:r>
      <w:r>
        <w:rPr>
          <w:rFonts w:ascii="Times New Roman" w:eastAsia="Times New Roman" w:hAnsi="Times New Roman" w:cs="Arial"/>
          <w:b/>
          <w:sz w:val="18"/>
          <w:szCs w:val="28"/>
        </w:rPr>
        <w:t xml:space="preserve"> несчастных случаев с детьми предупреждение</w:t>
      </w:r>
    </w:p>
    <w:p w:rsidR="00397B55" w:rsidRPr="005F471D" w:rsidRDefault="00397B55" w:rsidP="00397B55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F471D">
          <w:rPr>
            <w:rFonts w:ascii="Arial" w:eastAsia="Times New Roman" w:hAnsi="Arial" w:cs="Arial"/>
            <w:b/>
            <w:bCs/>
            <w:sz w:val="16"/>
            <w:szCs w:val="16"/>
          </w:rPr>
          <w:t>2007 г</w:t>
        </w:r>
      </w:smartTag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./                                                </w:t>
      </w:r>
      <w:r>
        <w:rPr>
          <w:rFonts w:ascii="Arial" w:eastAsia="Times New Roman" w:hAnsi="Arial" w:cs="Arial"/>
          <w:b/>
          <w:bCs/>
          <w:sz w:val="16"/>
          <w:szCs w:val="16"/>
        </w:rPr>
        <w:t>травматизма», «Осенне-зимний пожароопасный</w:t>
      </w:r>
    </w:p>
    <w:p w:rsidR="00397B55" w:rsidRPr="005F471D" w:rsidRDefault="00397B55" w:rsidP="00397B55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16"/>
          <w:szCs w:val="16"/>
        </w:rPr>
        <w:t>период»</w:t>
      </w: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</w:t>
      </w:r>
    </w:p>
    <w:p w:rsidR="00397B55" w:rsidRPr="005F471D" w:rsidRDefault="00397B55" w:rsidP="00397B5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</w:p>
    <w:p w:rsidR="00397B55" w:rsidRPr="005F471D" w:rsidRDefault="00397B55" w:rsidP="00397B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стр. 1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</w:t>
      </w: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7B55" w:rsidRPr="005F471D" w:rsidRDefault="00397B55" w:rsidP="00397B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</w:t>
      </w:r>
    </w:p>
    <w:p w:rsidR="00397B55" w:rsidRPr="005F471D" w:rsidRDefault="00397B55" w:rsidP="0039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«Вестник Знаменского се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льсовета»                     01.10</w:t>
      </w: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.2018г</w:t>
      </w:r>
    </w:p>
    <w:p w:rsidR="00397B55" w:rsidRPr="00E77CAF" w:rsidRDefault="00397B55" w:rsidP="00397B55">
      <w:pPr>
        <w:tabs>
          <w:tab w:val="left" w:pos="6713"/>
        </w:tabs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397B55" w:rsidRPr="00B26E57" w:rsidRDefault="00397B55" w:rsidP="00397B55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B26E57">
        <w:rPr>
          <w:rFonts w:eastAsia="Times New Roman" w:cs="Times New Roman"/>
          <w:sz w:val="18"/>
          <w:szCs w:val="18"/>
          <w:lang w:eastAsia="ru-RU"/>
        </w:rPr>
        <w:t>Уважаемые жители Карасукского района !!!</w:t>
      </w:r>
    </w:p>
    <w:p w:rsidR="00397B55" w:rsidRPr="00B26E57" w:rsidRDefault="00397B55" w:rsidP="00397B5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B26E57">
        <w:rPr>
          <w:rFonts w:eastAsia="Times New Roman" w:cs="Times New Roman"/>
          <w:b/>
          <w:bCs/>
          <w:sz w:val="18"/>
          <w:szCs w:val="18"/>
          <w:lang w:eastAsia="ru-RU"/>
        </w:rPr>
        <w:t>ГОСУДАРСТВЕННЫЙ ПОЖАРНЫЙ НАДЗОР</w:t>
      </w:r>
      <w:r w:rsidRPr="00B26E57">
        <w:rPr>
          <w:rFonts w:eastAsia="Times New Roman" w:cs="Times New Roman"/>
          <w:b/>
          <w:bCs/>
          <w:sz w:val="18"/>
          <w:szCs w:val="18"/>
          <w:lang w:eastAsia="ru-RU"/>
        </w:rPr>
        <w:br/>
        <w:t>ИНФОРМИРУЕТ!</w:t>
      </w:r>
    </w:p>
    <w:p w:rsidR="00397B55" w:rsidRPr="00B26E57" w:rsidRDefault="00397B55" w:rsidP="00397B5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p w:rsidR="00397B55" w:rsidRPr="00E77CAF" w:rsidRDefault="00397B55" w:rsidP="00397B55">
      <w:pPr>
        <w:spacing w:after="0" w:line="240" w:lineRule="auto"/>
        <w:ind w:firstLine="708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  <w:r w:rsidRPr="00E77CAF"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  <w:t>«КАК ИЗБЕЖАТЬ НЕСЧАСТНЫХ СЛУЧАЕВ С ДЕТЬМИ. ПРЕДУПРЕЖДЕНИЕ ТРАВМАТИЗМА».</w:t>
      </w:r>
    </w:p>
    <w:p w:rsidR="00397B55" w:rsidRPr="00B26E57" w:rsidRDefault="00397B55" w:rsidP="00397B55">
      <w:pPr>
        <w:spacing w:after="0" w:line="240" w:lineRule="auto"/>
        <w:ind w:firstLine="708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  <w:r w:rsidRPr="00E77CAF">
        <w:rPr>
          <w:rFonts w:eastAsia="Times New Roman" w:cs="Times New Roman"/>
          <w:bCs/>
          <w:noProof/>
          <w:color w:val="111111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85090</wp:posOffset>
            </wp:positionV>
            <wp:extent cx="1513840" cy="1137285"/>
            <wp:effectExtent l="0" t="0" r="0" b="5715"/>
            <wp:wrapTight wrapText="bothSides">
              <wp:wrapPolygon edited="0">
                <wp:start x="0" y="0"/>
                <wp:lineTo x="0" y="21347"/>
                <wp:lineTo x="21201" y="21347"/>
                <wp:lineTo x="21201" y="0"/>
                <wp:lineTo x="0" y="0"/>
              </wp:wrapPolygon>
            </wp:wrapTight>
            <wp:docPr id="2" name="Рисунок 2" descr="http://makeyevka.ru/images/FOTO/2017/09_September/07_09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akeyevka.ru/images/FOTO/2017/09_September/07_09/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7B55" w:rsidRPr="00B26E57" w:rsidRDefault="00397B55" w:rsidP="00397B55">
      <w:pPr>
        <w:spacing w:after="0" w:line="240" w:lineRule="auto"/>
        <w:ind w:firstLine="708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>Одна из причин возникновения пожаров и травматизма – детская шалость, неумелое обращение с огнем и огнеопасными предметами детей дошкольного и младшего школьного возраста.</w:t>
      </w:r>
    </w:p>
    <w:p w:rsidR="00397B55" w:rsidRPr="00B26E57" w:rsidRDefault="00397B55" w:rsidP="00397B55">
      <w:pPr>
        <w:spacing w:after="0" w:line="240" w:lineRule="auto"/>
        <w:ind w:firstLine="708"/>
        <w:jc w:val="both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 xml:space="preserve"> Почему это происходит? Ответ прост – недостаточное обучение наших с вами детей правилам пожарной безопасности. Ведь обучение -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397B55" w:rsidRPr="00B26E57" w:rsidRDefault="00397B55" w:rsidP="00397B55">
      <w:pPr>
        <w:spacing w:after="0" w:line="240" w:lineRule="auto"/>
        <w:ind w:firstLine="708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>     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пожара. Но хуже того, часто сами подают пример небрежного обращения с огнем, а также оставляют детей без присмотра наедине со спичками. </w:t>
      </w:r>
    </w:p>
    <w:p w:rsidR="00397B55" w:rsidRPr="00B26E57" w:rsidRDefault="00397B55" w:rsidP="00397B55">
      <w:pPr>
        <w:spacing w:after="0" w:line="240" w:lineRule="auto"/>
        <w:ind w:firstLine="708"/>
        <w:jc w:val="both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>     Лидирующее положение в списке источников детского травматизма занимают в порядке убывания: дорожно-транспортные происшествия, в которых дети участвуют как пассажиры, пешеходы и велосипедисты; пожары и ожоги; несчастные случаи на воде; удушья; отравления; закупорка дыхательных путей; несчастные случаи от неосторожного обращения с оружием; падения.</w:t>
      </w:r>
    </w:p>
    <w:p w:rsidR="00397B55" w:rsidRPr="00B26E57" w:rsidRDefault="00397B55" w:rsidP="00397B55">
      <w:pPr>
        <w:spacing w:after="0" w:line="240" w:lineRule="auto"/>
        <w:ind w:firstLine="708"/>
        <w:jc w:val="both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>     Когда говорят «несчастный случай», обычно подразумевают что-то неизбежное, то, что нам неподвластно. Однако большинство происшествий, которые мы называем несчастными случаями - это травмы, которых легко можно было избежать. Даже когда несчастные случаи нельзя предотвратить, все же можно избежать травм, являющихся их следствием. Большинство из нас знает, как это сделать: ввести в практику соблюдение правил пожарной безопасности; установить датчики противопожарной безопасности: снизить температуру в водонагревательных агрегатах. Эти простые меры могут предотвратить большинство трагедий.</w:t>
      </w:r>
    </w:p>
    <w:p w:rsidR="00397B55" w:rsidRDefault="00397B55" w:rsidP="00397B55">
      <w:pPr>
        <w:spacing w:after="0" w:line="240" w:lineRule="auto"/>
        <w:ind w:firstLine="708"/>
        <w:jc w:val="both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>     Почему же мы не делаем все необходимое для предотвращения трагедий? Из-за естественной человеческой склонности считать, что «со мной ничего не может случиться». Поэтому первым шагом к предупреждению травматизма должно быть признание самой возможности получения травмы. И только после этого следует ввести в практику два основных принципа эффективной профилактики травматизма.</w:t>
      </w:r>
      <w:r w:rsidRPr="00B26E57">
        <w:rPr>
          <w:rFonts w:eastAsia="Times New Roman" w:cs="Times New Roman"/>
          <w:color w:val="111111"/>
          <w:sz w:val="18"/>
          <w:szCs w:val="18"/>
          <w:lang w:eastAsia="ru-RU"/>
        </w:rPr>
        <w:br/>
      </w: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>Сделайте окружающую обстановку безопасной для ребенка. Чтобы определить и предотвратить любую опасность, необходимо тщательно ознакомиться с окружающей обстановкой. Для предотвращения травм необходимо убрать все опасные предметы, до которых может дотянуться ребенок. Начинайте учить ребенка безопасным правилам поведения, измените опасную окружающую обстановку, которая может привести к травмам:      спички держите в ящиках повыше, куда не могут добраться дети. В возрасте примерно четырех лет многие дети не могут преодолеть искушение поиграть со спичками.</w:t>
      </w:r>
      <w:r w:rsidRPr="00B26E57">
        <w:rPr>
          <w:rFonts w:eastAsia="Times New Roman" w:cs="Times New Roman"/>
          <w:color w:val="111111"/>
          <w:sz w:val="18"/>
          <w:szCs w:val="18"/>
          <w:lang w:eastAsia="ru-RU"/>
        </w:rPr>
        <w:br/>
      </w: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>     Открытые нагреватели, печи, камины, не ограждённые сушилки, легко открывающиеся жаровни представляют собой особую опасность. Установите решетки или заграждения вокруг печей, каминов и обогревателей. Поговорите с маленькими детьми о том, что такое огонь и предупредите их, что нельзя дотрагиваться до горячих предметов.</w:t>
      </w:r>
      <w:r w:rsidRPr="00B26E57">
        <w:rPr>
          <w:rFonts w:eastAsia="Times New Roman" w:cs="Times New Roman"/>
          <w:color w:val="111111"/>
          <w:sz w:val="18"/>
          <w:szCs w:val="18"/>
          <w:lang w:eastAsia="ru-RU"/>
        </w:rPr>
        <w:br/>
      </w: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 xml:space="preserve">    </w:t>
      </w:r>
    </w:p>
    <w:p w:rsidR="00397B55" w:rsidRDefault="00397B55" w:rsidP="00397B55">
      <w:pPr>
        <w:spacing w:after="0" w:line="240" w:lineRule="auto"/>
        <w:ind w:firstLine="708"/>
        <w:jc w:val="both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</w:p>
    <w:p w:rsidR="00397B55" w:rsidRDefault="00397B55" w:rsidP="00397B55">
      <w:pPr>
        <w:spacing w:after="0" w:line="240" w:lineRule="auto"/>
        <w:ind w:firstLine="708"/>
        <w:jc w:val="both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</w:p>
    <w:p w:rsidR="00397B55" w:rsidRDefault="00397B55" w:rsidP="00397B55">
      <w:pPr>
        <w:spacing w:after="0" w:line="240" w:lineRule="auto"/>
        <w:ind w:firstLine="708"/>
        <w:jc w:val="both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</w:p>
    <w:p w:rsidR="00397B55" w:rsidRDefault="00397B55" w:rsidP="00397B55">
      <w:pPr>
        <w:spacing w:after="0" w:line="240" w:lineRule="auto"/>
        <w:ind w:firstLine="708"/>
        <w:jc w:val="both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</w:p>
    <w:p w:rsidR="00397B55" w:rsidRPr="00B26E57" w:rsidRDefault="00397B55" w:rsidP="00397B55">
      <w:pPr>
        <w:spacing w:after="0" w:line="240" w:lineRule="auto"/>
        <w:ind w:firstLine="708"/>
        <w:jc w:val="both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 xml:space="preserve">  Не спускайте с ребенка глаз. Вторым принципом профилактики травматизма является постоянный надзор за ребенком. Даже в безопасной окружающей обстановке за детьми необходимо осуществить постоянный надзор.</w:t>
      </w:r>
    </w:p>
    <w:p w:rsidR="00397B55" w:rsidRPr="00B26E57" w:rsidRDefault="00397B55" w:rsidP="00397B55">
      <w:pPr>
        <w:spacing w:after="0" w:line="240" w:lineRule="auto"/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</w:pP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 xml:space="preserve">      Внимательно следите, чтобы занавески, покрывала и полотенца не касались нагревательных приборов, так как это может стать причиной пожара.</w:t>
      </w:r>
      <w:r w:rsidRPr="00B26E57">
        <w:rPr>
          <w:rFonts w:eastAsia="Times New Roman" w:cs="Times New Roman"/>
          <w:color w:val="111111"/>
          <w:sz w:val="18"/>
          <w:szCs w:val="18"/>
          <w:lang w:eastAsia="ru-RU"/>
        </w:rPr>
        <w:br/>
      </w: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>     Замените изношенные электрические провода. Тщательно изолируйте соединения проводов и удлинителей.</w:t>
      </w:r>
    </w:p>
    <w:p w:rsidR="00397B55" w:rsidRPr="00E77CAF" w:rsidRDefault="00397B55" w:rsidP="00397B55">
      <w:pPr>
        <w:spacing w:after="0" w:line="240" w:lineRule="auto"/>
        <w:rPr>
          <w:rFonts w:eastAsia="Times New Roman" w:cs="Times New Roman"/>
          <w:iCs/>
          <w:color w:val="111111"/>
          <w:sz w:val="18"/>
          <w:szCs w:val="18"/>
          <w:shd w:val="clear" w:color="auto" w:fill="FFFFFF"/>
          <w:lang w:eastAsia="ru-RU"/>
        </w:rPr>
      </w:pP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>     Вставьте электрозаглушки во все штепсельные розетки, чтобы дети не получили удар током, засунув что-нибудь в отверстия розетки.</w:t>
      </w:r>
      <w:r w:rsidRPr="00B26E57">
        <w:rPr>
          <w:rFonts w:eastAsia="Times New Roman" w:cs="Times New Roman"/>
          <w:color w:val="111111"/>
          <w:sz w:val="18"/>
          <w:szCs w:val="18"/>
          <w:lang w:eastAsia="ru-RU"/>
        </w:rPr>
        <w:br/>
      </w:r>
      <w:r w:rsidRPr="00B26E57">
        <w:rPr>
          <w:rFonts w:eastAsia="Times New Roman" w:cs="Times New Roman"/>
          <w:color w:val="111111"/>
          <w:sz w:val="18"/>
          <w:szCs w:val="18"/>
          <w:shd w:val="clear" w:color="auto" w:fill="FFFFFF"/>
          <w:lang w:eastAsia="ru-RU"/>
        </w:rPr>
        <w:t>     </w:t>
      </w:r>
      <w:r w:rsidRPr="00E77CAF">
        <w:rPr>
          <w:rFonts w:eastAsia="Times New Roman" w:cs="Times New Roman"/>
          <w:iCs/>
          <w:color w:val="111111"/>
          <w:sz w:val="18"/>
          <w:szCs w:val="18"/>
          <w:shd w:val="clear" w:color="auto" w:fill="FFFFFF"/>
          <w:lang w:eastAsia="ru-RU"/>
        </w:rPr>
        <w:t>Чаще беседуйте с детьми о противопожарной безопасности и проводите необходимые инструктажи.</w:t>
      </w:r>
    </w:p>
    <w:p w:rsidR="00397B55" w:rsidRPr="00B26E57" w:rsidRDefault="00397B55" w:rsidP="00397B5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97B55" w:rsidRPr="00B26E57" w:rsidRDefault="00397B55" w:rsidP="00397B5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B26E57">
        <w:rPr>
          <w:rFonts w:eastAsia="Times New Roman" w:cs="Times New Roman"/>
          <w:sz w:val="18"/>
          <w:szCs w:val="18"/>
          <w:lang w:eastAsia="ru-RU"/>
        </w:rPr>
        <w:t>Инспектор ОНДиПР по Карасукскому району</w:t>
      </w:r>
    </w:p>
    <w:p w:rsidR="00397B55" w:rsidRPr="00B26E57" w:rsidRDefault="00397B55" w:rsidP="00397B5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B26E57">
        <w:rPr>
          <w:rFonts w:eastAsia="Times New Roman" w:cs="Times New Roman"/>
          <w:sz w:val="18"/>
          <w:szCs w:val="18"/>
          <w:lang w:eastAsia="ru-RU"/>
        </w:rPr>
        <w:t xml:space="preserve">УНДиПР ГУ МЧС России по Новосибирской области </w:t>
      </w:r>
    </w:p>
    <w:p w:rsidR="00397B55" w:rsidRPr="00B26E57" w:rsidRDefault="00397B55" w:rsidP="00397B55">
      <w:pPr>
        <w:spacing w:after="0" w:line="240" w:lineRule="auto"/>
        <w:jc w:val="both"/>
        <w:rPr>
          <w:rFonts w:eastAsia="Times New Roman" w:cs="Times New Roman"/>
          <w:bCs/>
          <w:sz w:val="18"/>
          <w:szCs w:val="18"/>
          <w:lang w:eastAsia="ru-RU"/>
        </w:rPr>
      </w:pPr>
      <w:r w:rsidRPr="00B26E57">
        <w:rPr>
          <w:rFonts w:eastAsia="Times New Roman" w:cs="Times New Roman"/>
          <w:bCs/>
          <w:sz w:val="18"/>
          <w:szCs w:val="18"/>
          <w:lang w:eastAsia="ru-RU"/>
        </w:rPr>
        <w:t>майор   внутренней  службы   Алексеев А.А</w:t>
      </w:r>
    </w:p>
    <w:p w:rsidR="00397B55" w:rsidRPr="00472620" w:rsidRDefault="00397B55" w:rsidP="00397B55">
      <w:pPr>
        <w:spacing w:after="120" w:line="240" w:lineRule="auto"/>
        <w:ind w:left="5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**************************************</w:t>
      </w:r>
    </w:p>
    <w:p w:rsidR="00397B55" w:rsidRPr="00E77CAF" w:rsidRDefault="00397B55" w:rsidP="00397B55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E77CAF">
        <w:rPr>
          <w:rFonts w:eastAsia="Times New Roman" w:cs="Times New Roman"/>
          <w:sz w:val="18"/>
          <w:szCs w:val="18"/>
          <w:lang w:eastAsia="ru-RU"/>
        </w:rPr>
        <w:t>Уважаемые жители Карасукского района !!!</w:t>
      </w:r>
    </w:p>
    <w:p w:rsidR="00397B55" w:rsidRPr="00E77CAF" w:rsidRDefault="00397B55" w:rsidP="00397B5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E77CAF">
        <w:rPr>
          <w:rFonts w:eastAsia="Times New Roman" w:cs="Times New Roman"/>
          <w:b/>
          <w:bCs/>
          <w:sz w:val="18"/>
          <w:szCs w:val="18"/>
          <w:lang w:eastAsia="ru-RU"/>
        </w:rPr>
        <w:t>ГОСУДАРСТВЕННЫЙ ПОЖАРНЫЙ НАДЗОР</w:t>
      </w:r>
      <w:r w:rsidRPr="00E77CAF">
        <w:rPr>
          <w:rFonts w:eastAsia="Times New Roman" w:cs="Times New Roman"/>
          <w:b/>
          <w:bCs/>
          <w:sz w:val="18"/>
          <w:szCs w:val="18"/>
          <w:lang w:eastAsia="ru-RU"/>
        </w:rPr>
        <w:br/>
        <w:t>ИНФОРМИРУЕТ!</w:t>
      </w:r>
    </w:p>
    <w:p w:rsidR="00397B55" w:rsidRPr="00E77CAF" w:rsidRDefault="00397B55" w:rsidP="00397B5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p w:rsidR="00397B55" w:rsidRPr="00E77CAF" w:rsidRDefault="00397B55" w:rsidP="00397B55">
      <w:pPr>
        <w:spacing w:after="0" w:line="240" w:lineRule="auto"/>
        <w:jc w:val="center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  <w:r w:rsidRPr="00E77CAF"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  <w:t>«Осенне-зимний пожароопасный период»</w:t>
      </w: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  <w:r w:rsidRPr="00E77CAF"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  <w:t>В осенне-зимний период в разы увеличивается нагрузка на отопительные, электронагревательные приборы и электрическую проводку, что при неверной эксплуатации, как правило, приводит к возгоранию. Специалисты по пожарной безопасности призывают граждан и руководителей всех уровней серьезно отнестись к подготовке жилья, объектов и территорий к холодному времени года.</w:t>
      </w: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  <w:r w:rsidRPr="00E77CAF"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  <w:t>По статистике, в осенне-зимний период количество пожаров в быту увеличивается в два, а то и в три раза. До 80 процентов от общего количества возгораний происходят в частных домовладениях и муниципальных домах.</w:t>
      </w: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  <w:r w:rsidRPr="00E77CAF"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  <w:t>Специалисты уверены, что далеко не все граждане имеют чёткое представление о реальной опасности пожаров и игнорируют элементарные противопожарные требования.</w:t>
      </w: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  <w:r w:rsidRPr="00E77CAF"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  <w:t>В межсезонье опасность возникновения пожаров исходит от неправильной эксплуатации электрооборудования. С наступлением холодов увеличивается количество электронагревательных приборов, включённых в сеть, что перегружает электросеть, возникают пробои изоляции и короткие замыкания. Необходимо проверить исправность электропроводки, а также розеток и выключателей, особенно в подсобных помещениях.</w:t>
      </w: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  <w:r w:rsidRPr="00E77CAF"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  <w:t>Самодельные электроприборы опасны всегда. Люди сооружают обогреватели в надежде сэкономить и при этом забывают, что рискуют собственной жизнью. Несмотря на предупреждения и разъяснения пожарных, самодельные обогреватели используются в квартирах многоэтажек, в частном секторе (в гаражах, стайках, банях) и на производстве в раздевалках, столовых, комнатах отдыха. Обращаем внимание ещё раз - пользоваться самодельными электроприборами категорически запрещено!</w:t>
      </w: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  <w:r w:rsidRPr="00E77CAF"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  <w:t>Ещё одна немаловажная рекомендация - проверьте печи. 70 процентов населения проживает в частных домовладениях и пользуется печным отоплением. Своевременно проверьте исправность печи и дымохода, вычистите сажу из дымохода и делайте это хотя бы раз в три месяца, замажьте трещины глиняно-песчаным раствором, побелите дымовую трубу.</w:t>
      </w: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</w:pP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E77CAF">
        <w:rPr>
          <w:rFonts w:eastAsia="Times New Roman" w:cs="Times New Roman"/>
          <w:bCs/>
          <w:color w:val="111111"/>
          <w:sz w:val="18"/>
          <w:szCs w:val="18"/>
          <w:shd w:val="clear" w:color="auto" w:fill="FFFFFF"/>
          <w:lang w:eastAsia="ru-RU"/>
        </w:rPr>
        <w:t>Руководители и рядовые граждане должны помнить, что при ветреной погоде пожароопасная обстановка осложняется и запрещается проведение огневых работ. В осенний период необходимо навести порядок и очистить от сухостоя придомовые территории и вокруг предприятий.</w:t>
      </w: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E77CAF">
        <w:rPr>
          <w:rFonts w:eastAsia="Times New Roman" w:cs="Times New Roman"/>
          <w:sz w:val="18"/>
          <w:szCs w:val="18"/>
          <w:lang w:eastAsia="ru-RU"/>
        </w:rPr>
        <w:t>Инспектор ОНДиПР по Карасукскому району</w:t>
      </w: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E77CAF">
        <w:rPr>
          <w:rFonts w:eastAsia="Times New Roman" w:cs="Times New Roman"/>
          <w:sz w:val="18"/>
          <w:szCs w:val="18"/>
          <w:lang w:eastAsia="ru-RU"/>
        </w:rPr>
        <w:t xml:space="preserve">УНДиПР ГУ МЧС России по Новосибирской области </w:t>
      </w:r>
    </w:p>
    <w:p w:rsidR="00397B55" w:rsidRPr="00E77CAF" w:rsidRDefault="00397B55" w:rsidP="00397B55">
      <w:pP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E77CAF">
        <w:rPr>
          <w:rFonts w:eastAsia="Times New Roman" w:cs="Times New Roman"/>
          <w:bCs/>
          <w:sz w:val="18"/>
          <w:szCs w:val="18"/>
          <w:lang w:eastAsia="ru-RU"/>
        </w:rPr>
        <w:t>майор   внутренней  службы   Алексеев А.А</w:t>
      </w:r>
    </w:p>
    <w:p w:rsidR="00397B55" w:rsidRPr="00472620" w:rsidRDefault="00397B55" w:rsidP="00397B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397B55" w:rsidRPr="005F471D" w:rsidTr="004D61FA">
        <w:trPr>
          <w:trHeight w:val="1225"/>
        </w:trPr>
        <w:tc>
          <w:tcPr>
            <w:tcW w:w="2700" w:type="dxa"/>
          </w:tcPr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Редакционный совет:</w:t>
            </w:r>
          </w:p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Мищенко Е.А.</w:t>
            </w:r>
          </w:p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Баранникова Н.П.</w:t>
            </w:r>
          </w:p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632843</w:t>
            </w:r>
          </w:p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</w:p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Карасукский район</w:t>
            </w:r>
          </w:p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Поповка, ул.Ленина,45</w:t>
            </w:r>
          </w:p>
        </w:tc>
        <w:tc>
          <w:tcPr>
            <w:tcW w:w="3060" w:type="dxa"/>
          </w:tcPr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Газета отпечатана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</w:t>
            </w: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 г.</w:t>
            </w:r>
          </w:p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компьютерной программе</w:t>
            </w:r>
          </w:p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администрацией Знаменского</w:t>
            </w:r>
          </w:p>
          <w:p w:rsidR="00397B55" w:rsidRPr="005F471D" w:rsidRDefault="00397B55" w:rsidP="004D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сельсовета.     Тираж   15 экз.</w:t>
            </w:r>
          </w:p>
        </w:tc>
      </w:tr>
    </w:tbl>
    <w:p w:rsidR="00397B55" w:rsidRDefault="00397B55" w:rsidP="00397B55">
      <w:r>
        <w:t xml:space="preserve"> </w:t>
      </w:r>
    </w:p>
    <w:p w:rsidR="00397B55" w:rsidRDefault="00397B55" w:rsidP="00397B55">
      <w:pPr>
        <w:ind w:left="709" w:hanging="709"/>
      </w:pPr>
    </w:p>
    <w:sectPr w:rsidR="00397B55" w:rsidSect="00397B55">
      <w:pgSz w:w="11906" w:h="16838"/>
      <w:pgMar w:top="0" w:right="850" w:bottom="1134" w:left="993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7B55"/>
    <w:rsid w:val="0034370B"/>
    <w:rsid w:val="00397B55"/>
    <w:rsid w:val="006A3A24"/>
    <w:rsid w:val="007319BF"/>
    <w:rsid w:val="00990364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5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1348</Words>
  <Characters>7684</Characters>
  <Application>Microsoft Office Word</Application>
  <DocSecurity>0</DocSecurity>
  <Lines>64</Lines>
  <Paragraphs>18</Paragraphs>
  <ScaleCrop>false</ScaleCrop>
  <Company>DG Win&amp;Soft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2018-10-03T08:13:00Z</dcterms:created>
  <dcterms:modified xsi:type="dcterms:W3CDTF">2018-10-03T08:16:00Z</dcterms:modified>
</cp:coreProperties>
</file>