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D3" w:rsidRPr="005F471D" w:rsidRDefault="004917D3" w:rsidP="00491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№  05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07 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>февраля</w:t>
      </w:r>
      <w:r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</w:rPr>
        <w:t>2020</w:t>
      </w:r>
      <w:r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г.  </w:t>
      </w:r>
    </w:p>
    <w:p w:rsidR="004917D3" w:rsidRPr="005F471D" w:rsidRDefault="004917D3" w:rsidP="00491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4917D3" w:rsidRPr="005F471D" w:rsidRDefault="004917D3" w:rsidP="00491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4917D3" w:rsidRPr="005F471D" w:rsidRDefault="004917D3" w:rsidP="00491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</w:t>
      </w:r>
      <w:r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             Информационная статья: «Уборка снега с крыш»</w:t>
      </w:r>
    </w:p>
    <w:p w:rsidR="004917D3" w:rsidRPr="005F471D" w:rsidRDefault="004917D3" w:rsidP="00491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 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 </w:t>
      </w:r>
    </w:p>
    <w:p w:rsidR="004917D3" w:rsidRPr="005F471D" w:rsidRDefault="004917D3" w:rsidP="004917D3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</w:p>
    <w:p w:rsidR="004917D3" w:rsidRPr="005F471D" w:rsidRDefault="004917D3" w:rsidP="004917D3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4917D3" w:rsidRPr="005F471D" w:rsidRDefault="004917D3" w:rsidP="004917D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4917D3" w:rsidRPr="005F471D" w:rsidRDefault="004917D3" w:rsidP="0049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стр. 1</w:t>
      </w:r>
    </w:p>
    <w:p w:rsidR="004917D3" w:rsidRPr="005F471D" w:rsidRDefault="004917D3" w:rsidP="004917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4917D3" w:rsidRPr="005F471D" w:rsidRDefault="004917D3" w:rsidP="0049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«Вестник Знаменского се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льсовета»                     07.02.2020</w:t>
      </w: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</w:t>
      </w:r>
    </w:p>
    <w:p w:rsidR="004917D3" w:rsidRPr="00C07082" w:rsidRDefault="004917D3" w:rsidP="004917D3">
      <w:pPr>
        <w:tabs>
          <w:tab w:val="left" w:pos="67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17D3" w:rsidRPr="00FF2E47" w:rsidRDefault="004917D3" w:rsidP="004917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noProof/>
          <w:color w:val="auto"/>
          <w:sz w:val="18"/>
          <w:szCs w:val="18"/>
        </w:rPr>
      </w:pPr>
      <w:r w:rsidRPr="00FF2E47">
        <w:rPr>
          <w:rFonts w:ascii="Times New Roman" w:eastAsia="Times New Roman" w:hAnsi="Times New Roman" w:cs="Times New Roman"/>
          <w:noProof/>
          <w:color w:val="auto"/>
          <w:sz w:val="18"/>
          <w:szCs w:val="18"/>
        </w:rPr>
        <w:t>ГПН информирует</w:t>
      </w:r>
    </w:p>
    <w:p w:rsidR="004917D3" w:rsidRPr="00FF2E47" w:rsidRDefault="004917D3" w:rsidP="004917D3">
      <w:pPr>
        <w:jc w:val="center"/>
        <w:rPr>
          <w:rFonts w:ascii="Times New Roman" w:hAnsi="Times New Roman" w:cs="Times New Roman"/>
          <w:sz w:val="18"/>
          <w:szCs w:val="18"/>
        </w:rPr>
      </w:pPr>
      <w:r w:rsidRPr="00FF2E47">
        <w:rPr>
          <w:rFonts w:ascii="Times New Roman" w:hAnsi="Times New Roman" w:cs="Times New Roman"/>
          <w:sz w:val="18"/>
          <w:szCs w:val="18"/>
        </w:rPr>
        <w:t xml:space="preserve"> Уборка снега с крыш</w:t>
      </w:r>
    </w:p>
    <w:p w:rsidR="004917D3" w:rsidRPr="00FF2E47" w:rsidRDefault="004917D3" w:rsidP="004917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pacing w:val="3"/>
          <w:sz w:val="18"/>
          <w:szCs w:val="18"/>
          <w:bdr w:val="none" w:sz="0" w:space="0" w:color="auto" w:frame="1"/>
        </w:rPr>
      </w:pPr>
      <w:r w:rsidRPr="00FF2E47">
        <w:rPr>
          <w:rFonts w:ascii="Times New Roman" w:hAnsi="Times New Roman" w:cs="Times New Roman"/>
          <w:color w:val="auto"/>
          <w:sz w:val="18"/>
          <w:szCs w:val="18"/>
        </w:rPr>
        <w:t xml:space="preserve">Переменчивая погода на территории Новосибирской области и обильное выпадение снега привело к тому, что на крышах домов образовываются толстые снежные покровы, которые оказывают сильное давление на конструкции кровли. Специалисты Главного управления МЧС России по Новосибирской области призывают управляющие компании и владельцев частных домовладений своевременно и регулярно производить очистку от снега крыши зданий, а граждан - к осторожности на улице. </w:t>
      </w:r>
      <w:r w:rsidRPr="00FF2E47">
        <w:rPr>
          <w:rFonts w:ascii="Times New Roman" w:hAnsi="Times New Roman" w:cs="Times New Roman"/>
          <w:color w:val="auto"/>
          <w:spacing w:val="3"/>
          <w:sz w:val="18"/>
          <w:szCs w:val="18"/>
          <w:bdr w:val="none" w:sz="0" w:space="0" w:color="auto" w:frame="1"/>
        </w:rPr>
        <w:t xml:space="preserve">Пример того, насколько тяжелыми могут быть последствия скопления большого количества снега, Так  </w:t>
      </w:r>
      <w:r w:rsidRPr="00FF2E4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02.02.2020 г. в 03:42 (мест) поступила информация о том, что в раздевалке одноэтажного здания кафе</w:t>
      </w:r>
      <w:r w:rsidRPr="00FF2E47">
        <w:rPr>
          <w:rFonts w:ascii="Times New Roman" w:hAnsi="Times New Roman" w:cs="Times New Roman"/>
          <w:color w:val="auto"/>
          <w:spacing w:val="3"/>
          <w:sz w:val="18"/>
          <w:szCs w:val="18"/>
          <w:bdr w:val="none" w:sz="0" w:space="0" w:color="auto" w:frame="1"/>
        </w:rPr>
        <w:t xml:space="preserve"> города Новосибирск</w:t>
      </w:r>
      <w:r w:rsidRPr="00FF2E4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произошло обрушение. Кафе одноэтажное, кирпичное, пристроена раздевалка из сэндвичпанелей. Спасательными подразделениями из под завалов извлечено 5 человек.  Пострадавшие госпитализированы в ГБУЗ "ЦКБ". В 05:44 (мест) поисково-спасательные работы завершены. Всего на месте обрушения было  задействовано 160 чел., 5 ед. тех., из них от МЧС России 81 чел., 19 ед. тех. В результате обрушения 4 человека пострадала 1 человек погиб. </w:t>
      </w:r>
      <w:r w:rsidRPr="00FF2E47">
        <w:rPr>
          <w:rFonts w:ascii="Times New Roman" w:hAnsi="Times New Roman" w:cs="Times New Roman"/>
          <w:color w:val="auto"/>
          <w:spacing w:val="3"/>
          <w:sz w:val="18"/>
          <w:szCs w:val="18"/>
          <w:bdr w:val="none" w:sz="0" w:space="0" w:color="auto" w:frame="1"/>
        </w:rPr>
        <w:t>А также  29 января текущего года, когда в многоквартирном жилом доме на улице Народная города Новосибирск под тяжестью снеговой нагрузки просели листы кровли внутрь чердака на площади 15 квадратных метров. Системы жизнеобеспечения и потолочных перекрытий здания не пострадали. Никто из жильцов также не пострадал. Коммунальные службы оперативно установили временное покрытие и на следующий день приступили к восстановлению крыши. </w:t>
      </w:r>
    </w:p>
    <w:p w:rsidR="004917D3" w:rsidRPr="00FF2E47" w:rsidRDefault="004917D3" w:rsidP="004917D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F2E47">
        <w:rPr>
          <w:rFonts w:ascii="Times New Roman" w:hAnsi="Times New Roman" w:cs="Times New Roman"/>
          <w:color w:val="auto"/>
          <w:spacing w:val="3"/>
          <w:sz w:val="18"/>
          <w:szCs w:val="18"/>
          <w:bdr w:val="none" w:sz="0" w:space="0" w:color="auto" w:frame="1"/>
        </w:rPr>
        <w:t>Ввладельцам частных и дачных домов, собственников зданий и управляющих жилищным организаций о необходимости позаботиться, о своевременной очистке снега с крыш, при этом должны быть приняты все меры безопасности. Территория, на которую планируется сброс снежных масс, в обязательном порядке должна быть огорожена специальной лентой. В опасных местах необходимо выставить предупреждающие знаки. При работе на высоте в обязательном порядке использовать страховочное снаряжение. Населению нужно быть очень внимательными у зданий и сооружений. Если услышали подозрительный шум сверху – нельзя останавливаться, поднимать голову и рассматривать, что там случилось. Возможно, это сход снега, ледяной глыбы или сосулек. Нужно как можно быстрее прижаться к стене, козырёк крыши послужит укрытием. Ни в коем случае нельзя проходить вдоль здания за оградительной лентой. Родителям не стоит оставлять коляски с детьми под козырьками крыш домов и вообще оставлять детей без присмотра. Если дети отправляются в школу или на прогулку одни, предупредите об опасности схода снега и падения сосулек, расскажите и напомните правила безопасности. Автовладельцам следует парковать автомобили на безопасном расстоянии от зданий. Транспортное средство может пострадать от упавших снежных масс и наледи. </w:t>
      </w:r>
    </w:p>
    <w:p w:rsidR="004917D3" w:rsidRPr="00FF2E47" w:rsidRDefault="004917D3" w:rsidP="004917D3">
      <w:pPr>
        <w:rPr>
          <w:rFonts w:ascii="Times New Roman" w:hAnsi="Times New Roman" w:cs="Times New Roman"/>
          <w:sz w:val="18"/>
          <w:szCs w:val="18"/>
        </w:rPr>
      </w:pPr>
      <w:r w:rsidRPr="00FF2E47">
        <w:rPr>
          <w:rFonts w:ascii="Times New Roman" w:hAnsi="Times New Roman" w:cs="Times New Roman"/>
          <w:sz w:val="18"/>
          <w:szCs w:val="18"/>
        </w:rPr>
        <w:t>В случае пожара звоните по телефону 01, с мобильного 101, 112</w:t>
      </w:r>
    </w:p>
    <w:p w:rsidR="004917D3" w:rsidRPr="00FF2E47" w:rsidRDefault="004917D3" w:rsidP="004917D3">
      <w:pPr>
        <w:pStyle w:val="a4"/>
        <w:jc w:val="both"/>
        <w:rPr>
          <w:b w:val="0"/>
          <w:bCs w:val="0"/>
          <w:sz w:val="18"/>
          <w:szCs w:val="18"/>
        </w:rPr>
      </w:pPr>
    </w:p>
    <w:p w:rsidR="004917D3" w:rsidRPr="00FF2E47" w:rsidRDefault="004917D3" w:rsidP="004917D3">
      <w:pPr>
        <w:pStyle w:val="a4"/>
        <w:jc w:val="both"/>
        <w:rPr>
          <w:b w:val="0"/>
          <w:bCs w:val="0"/>
          <w:sz w:val="18"/>
          <w:szCs w:val="18"/>
        </w:rPr>
      </w:pPr>
      <w:r w:rsidRPr="00FF2E47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4917D3" w:rsidRPr="00FF2E47" w:rsidRDefault="004917D3" w:rsidP="004917D3">
      <w:pPr>
        <w:pStyle w:val="a4"/>
        <w:jc w:val="both"/>
        <w:rPr>
          <w:b w:val="0"/>
          <w:bCs w:val="0"/>
          <w:sz w:val="18"/>
          <w:szCs w:val="18"/>
        </w:rPr>
      </w:pPr>
      <w:r w:rsidRPr="00FF2E47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4917D3" w:rsidRDefault="004917D3" w:rsidP="004917D3">
      <w:pPr>
        <w:pStyle w:val="a4"/>
        <w:jc w:val="both"/>
        <w:rPr>
          <w:b w:val="0"/>
          <w:sz w:val="18"/>
          <w:szCs w:val="18"/>
        </w:rPr>
      </w:pPr>
      <w:r w:rsidRPr="00FF2E47">
        <w:rPr>
          <w:b w:val="0"/>
          <w:sz w:val="18"/>
          <w:szCs w:val="18"/>
        </w:rPr>
        <w:t>майор   внутренней  службы   Алексеев А.А</w:t>
      </w:r>
    </w:p>
    <w:p w:rsidR="004917D3" w:rsidRDefault="004917D3" w:rsidP="004917D3">
      <w:pPr>
        <w:pStyle w:val="a4"/>
        <w:jc w:val="both"/>
        <w:rPr>
          <w:b w:val="0"/>
          <w:sz w:val="18"/>
          <w:szCs w:val="18"/>
        </w:rPr>
      </w:pPr>
    </w:p>
    <w:p w:rsidR="004917D3" w:rsidRDefault="004917D3" w:rsidP="004917D3">
      <w:pPr>
        <w:pStyle w:val="a4"/>
        <w:jc w:val="both"/>
        <w:rPr>
          <w:b w:val="0"/>
          <w:sz w:val="18"/>
          <w:szCs w:val="18"/>
        </w:rPr>
      </w:pPr>
    </w:p>
    <w:p w:rsidR="004917D3" w:rsidRDefault="004917D3" w:rsidP="004917D3">
      <w:pPr>
        <w:pStyle w:val="a4"/>
        <w:jc w:val="both"/>
        <w:rPr>
          <w:b w:val="0"/>
          <w:sz w:val="18"/>
          <w:szCs w:val="18"/>
        </w:rPr>
      </w:pPr>
    </w:p>
    <w:p w:rsidR="004917D3" w:rsidRDefault="004917D3" w:rsidP="004917D3">
      <w:pPr>
        <w:pStyle w:val="a4"/>
        <w:jc w:val="both"/>
        <w:rPr>
          <w:b w:val="0"/>
          <w:sz w:val="18"/>
          <w:szCs w:val="18"/>
        </w:rPr>
      </w:pPr>
    </w:p>
    <w:p w:rsidR="004917D3" w:rsidRDefault="004917D3" w:rsidP="004917D3">
      <w:pPr>
        <w:pStyle w:val="a4"/>
        <w:jc w:val="both"/>
        <w:rPr>
          <w:b w:val="0"/>
          <w:sz w:val="18"/>
          <w:szCs w:val="18"/>
        </w:rPr>
      </w:pPr>
    </w:p>
    <w:p w:rsidR="004917D3" w:rsidRDefault="004917D3" w:rsidP="004917D3">
      <w:pPr>
        <w:pStyle w:val="a4"/>
        <w:jc w:val="both"/>
        <w:rPr>
          <w:b w:val="0"/>
          <w:sz w:val="18"/>
          <w:szCs w:val="18"/>
        </w:rPr>
      </w:pPr>
    </w:p>
    <w:p w:rsidR="004917D3" w:rsidRPr="00FF2E47" w:rsidRDefault="004917D3" w:rsidP="004917D3">
      <w:pPr>
        <w:pStyle w:val="a4"/>
        <w:jc w:val="both"/>
        <w:rPr>
          <w:sz w:val="18"/>
          <w:szCs w:val="18"/>
        </w:rPr>
      </w:pPr>
    </w:p>
    <w:p w:rsidR="004917D3" w:rsidRPr="00FF2E47" w:rsidRDefault="004917D3" w:rsidP="004917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noProof/>
          <w:color w:val="auto"/>
          <w:sz w:val="18"/>
          <w:szCs w:val="18"/>
        </w:rPr>
      </w:pPr>
    </w:p>
    <w:p w:rsidR="004917D3" w:rsidRPr="00FF2E47" w:rsidRDefault="004917D3" w:rsidP="004917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noProof/>
          <w:color w:val="auto"/>
          <w:sz w:val="18"/>
          <w:szCs w:val="18"/>
        </w:rPr>
      </w:pPr>
    </w:p>
    <w:p w:rsidR="004917D3" w:rsidRPr="002B154F" w:rsidRDefault="004917D3" w:rsidP="004917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noProof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4917D3" w:rsidRPr="005F471D" w:rsidTr="009B61C2">
        <w:trPr>
          <w:trHeight w:val="841"/>
        </w:trPr>
        <w:tc>
          <w:tcPr>
            <w:tcW w:w="2700" w:type="dxa"/>
          </w:tcPr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Редакционный совет:</w:t>
            </w:r>
          </w:p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Мищенко Е.А.</w:t>
            </w:r>
          </w:p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Баранникова Н.П.</w:t>
            </w:r>
          </w:p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632843</w:t>
            </w:r>
          </w:p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Карасукский район</w:t>
            </w:r>
          </w:p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Поповка, ул.Ленина,45</w:t>
            </w:r>
          </w:p>
        </w:tc>
        <w:tc>
          <w:tcPr>
            <w:tcW w:w="3060" w:type="dxa"/>
          </w:tcPr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Газета отпечатана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07.02.2020</w:t>
            </w: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компьютерной программе</w:t>
            </w:r>
          </w:p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администрацией Знаменского</w:t>
            </w:r>
          </w:p>
          <w:p w:rsidR="004917D3" w:rsidRPr="005F471D" w:rsidRDefault="004917D3" w:rsidP="009B61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4917D3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917D3"/>
    <w:rsid w:val="00095AEA"/>
    <w:rsid w:val="0034370B"/>
    <w:rsid w:val="00411F78"/>
    <w:rsid w:val="004917D3"/>
    <w:rsid w:val="006A3A24"/>
    <w:rsid w:val="00990364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17D3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91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917D3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3626</Characters>
  <Application>Microsoft Office Word</Application>
  <DocSecurity>0</DocSecurity>
  <Lines>30</Lines>
  <Paragraphs>8</Paragraphs>
  <ScaleCrop>false</ScaleCrop>
  <Company>DG Win&amp;Soft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2020-02-07T03:46:00Z</cp:lastPrinted>
  <dcterms:created xsi:type="dcterms:W3CDTF">2020-02-07T03:44:00Z</dcterms:created>
  <dcterms:modified xsi:type="dcterms:W3CDTF">2020-02-07T03:47:00Z</dcterms:modified>
</cp:coreProperties>
</file>