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№  07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04 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марта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</w:rPr>
        <w:t>2020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г.  </w:t>
      </w:r>
    </w:p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             Информационная статья: « пожарный датчик</w:t>
      </w:r>
    </w:p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предотвратил трагедию» </w:t>
      </w:r>
    </w:p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F82783" w:rsidRPr="005F471D" w:rsidRDefault="00F82783" w:rsidP="00F8278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F82783" w:rsidRPr="005F471D" w:rsidRDefault="00F82783" w:rsidP="00F827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стр. 1.</w:t>
      </w: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783" w:rsidRPr="005F471D" w:rsidRDefault="00F82783" w:rsidP="00F827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F82783" w:rsidRPr="005F471D" w:rsidRDefault="00F82783" w:rsidP="00F8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льсовета»                     04.03.2020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</w:p>
    <w:p w:rsidR="00F82783" w:rsidRPr="00C07082" w:rsidRDefault="00F82783" w:rsidP="00F82783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2783" w:rsidRPr="006112E7" w:rsidRDefault="00F82783" w:rsidP="00F82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6112E7">
        <w:rPr>
          <w:rFonts w:ascii="Times New Roman" w:hAnsi="Times New Roman" w:cs="Times New Roman"/>
          <w:sz w:val="20"/>
          <w:szCs w:val="20"/>
        </w:rPr>
        <w:t>ГПН Информирует</w:t>
      </w:r>
    </w:p>
    <w:p w:rsidR="00F82783" w:rsidRPr="006112E7" w:rsidRDefault="00F82783" w:rsidP="00F827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pacing w:val="-4"/>
          <w:kern w:val="36"/>
          <w:sz w:val="20"/>
          <w:szCs w:val="20"/>
        </w:rPr>
      </w:pPr>
      <w:r w:rsidRPr="006112E7">
        <w:rPr>
          <w:rFonts w:ascii="Times New Roman" w:hAnsi="Times New Roman" w:cs="Times New Roman"/>
          <w:spacing w:val="-4"/>
          <w:kern w:val="36"/>
          <w:sz w:val="20"/>
          <w:szCs w:val="20"/>
        </w:rPr>
        <w:t>Пожарный датчик предотвратил трагедию»</w:t>
      </w:r>
    </w:p>
    <w:p w:rsidR="00F82783" w:rsidRPr="006112E7" w:rsidRDefault="00F82783" w:rsidP="00F827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pacing w:val="-4"/>
          <w:kern w:val="36"/>
          <w:sz w:val="20"/>
          <w:szCs w:val="20"/>
        </w:rPr>
      </w:pPr>
    </w:p>
    <w:p w:rsidR="00F82783" w:rsidRPr="006112E7" w:rsidRDefault="00F82783" w:rsidP="00F8278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112E7">
        <w:rPr>
          <w:rFonts w:ascii="Times New Roman" w:hAnsi="Times New Roman" w:cs="Times New Roman"/>
          <w:sz w:val="20"/>
          <w:szCs w:val="20"/>
        </w:rPr>
        <w:t>Случай спасения произошёл в Куйбышевском районе Новосибирской области. Автономный дымовой пожарный извещатель (АДПИ) оперативно сообщил в пожарную охрану о задымлении в частном жилом доме, благодаря чему пожарным удалось вовремя предотвратить трагедию.</w:t>
      </w:r>
    </w:p>
    <w:p w:rsidR="00F82783" w:rsidRPr="006112E7" w:rsidRDefault="00F82783" w:rsidP="00F8278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112E7">
        <w:rPr>
          <w:rFonts w:ascii="Times New Roman" w:hAnsi="Times New Roman" w:cs="Times New Roman"/>
          <w:sz w:val="20"/>
          <w:szCs w:val="20"/>
        </w:rPr>
        <w:t>20 февраля в 15:54 (вр.местн.) пожарно-спасательные подразделения МЧС России реагировали на сигнал, который автоматически передал оборудованный в частном доме города Куйбышев пожарный извещатель с GSM-модулем. Через шесть минут пожарные были на месте и обнаружили, что дом изнутри охвачен едким дымом. В одной из комнат спал мужчина, которого спасатели немедленно разбудили и вывели на свежий воздух. Медицинская помощь хозяину дома не потребовалась.</w:t>
      </w:r>
    </w:p>
    <w:p w:rsidR="00F82783" w:rsidRPr="006112E7" w:rsidRDefault="00F82783" w:rsidP="00F8278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112E7">
        <w:rPr>
          <w:rFonts w:ascii="Times New Roman" w:hAnsi="Times New Roman" w:cs="Times New Roman"/>
          <w:sz w:val="20"/>
          <w:szCs w:val="20"/>
        </w:rPr>
        <w:t>На месте выяснилось, что мужчина поставил на включенную электроплиту автомобильный аккумулятор и лег спать. От высокой температуры аккумулятор начал плавиться, произошло задымление с выделением ядовитых веществ, от чего и сработал установленный на кухне АДПИ. Сотрудники чрезвычайного ведомства отключили плиту и произвели дымоудаление в доме. Так же стало известно, что в доме проживает многодетная семья. В момент происшествия супруга и пятеро детей в доме отсутствовали.</w:t>
      </w:r>
    </w:p>
    <w:p w:rsidR="00F82783" w:rsidRPr="006112E7" w:rsidRDefault="00F82783" w:rsidP="00F8278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112E7">
        <w:rPr>
          <w:rFonts w:ascii="Times New Roman" w:hAnsi="Times New Roman" w:cs="Times New Roman"/>
          <w:sz w:val="20"/>
          <w:szCs w:val="20"/>
        </w:rPr>
        <w:t>Пожарный извещатель был установлен в рамках </w:t>
      </w:r>
      <w:hyperlink r:id="rId4" w:tooltip="госпрограммы" w:history="1">
        <w:r w:rsidRPr="006112E7">
          <w:rPr>
            <w:rStyle w:val="a3"/>
            <w:rFonts w:ascii="Times New Roman" w:hAnsi="Times New Roman"/>
            <w:color w:val="auto"/>
            <w:sz w:val="20"/>
            <w:bdr w:val="none" w:sz="0" w:space="0" w:color="auto" w:frame="1"/>
          </w:rPr>
          <w:t>госпрограммы</w:t>
        </w:r>
      </w:hyperlink>
      <w:r w:rsidRPr="006112E7">
        <w:rPr>
          <w:rFonts w:ascii="Times New Roman" w:hAnsi="Times New Roman" w:cs="Times New Roman"/>
          <w:sz w:val="20"/>
          <w:szCs w:val="20"/>
        </w:rPr>
        <w:t> «Обеспечение безопасности жизнедеятельности населения Новосибирской области». Действенный способ дополнительной противопожарной защиты жилья уже неоднократно доказывал свою эффективность. Только с начала 2020 года зарегистрировано пять случаев своевременной сработки дымовых датчиков при угрозе или возникновении пожаров, на которых были спасены 9 человек, в том числе 4 детей.</w:t>
      </w:r>
    </w:p>
    <w:p w:rsidR="00F82783" w:rsidRPr="006112E7" w:rsidRDefault="00F82783" w:rsidP="00F8278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112E7">
        <w:rPr>
          <w:rFonts w:ascii="Times New Roman" w:hAnsi="Times New Roman" w:cs="Times New Roman"/>
          <w:sz w:val="20"/>
          <w:szCs w:val="20"/>
        </w:rPr>
        <w:t>Специалисты Главного управления МЧС России по Новосибирской области напоминают, что автономный дымовой пожарный извещатель – это наиболее эффективное средство по предупреждению гибели людей при пожаре в жилье. Устройство мгновенно реагирует громким сигналом на дым на начальной стадии возгорания, когда потушить огонь можно подручными средствами и успеть вывести из опасной зоны людей. Дымовые датчики нового поколения с GSM-модулем кроме звукового сигнала позволяют передавать информацию о задымлении сразу на шесть номеров телефонов, в том числе в Единую дежурно-диспетчерскую службу.</w:t>
      </w:r>
    </w:p>
    <w:p w:rsidR="00F82783" w:rsidRPr="006112E7" w:rsidRDefault="00F82783" w:rsidP="00F82783">
      <w:pPr>
        <w:rPr>
          <w:rFonts w:ascii="Times New Roman" w:hAnsi="Times New Roman" w:cs="Times New Roman"/>
          <w:sz w:val="20"/>
          <w:szCs w:val="20"/>
        </w:rPr>
      </w:pPr>
      <w:r w:rsidRPr="006112E7">
        <w:rPr>
          <w:rFonts w:ascii="Times New Roman" w:hAnsi="Times New Roman" w:cs="Times New Roman"/>
          <w:sz w:val="20"/>
          <w:szCs w:val="20"/>
        </w:rPr>
        <w:t>В случае пожара звоните по телефону 01, с мобильного 101, 112</w:t>
      </w:r>
    </w:p>
    <w:p w:rsidR="00F82783" w:rsidRPr="006112E7" w:rsidRDefault="00F82783" w:rsidP="00F82783">
      <w:pPr>
        <w:pStyle w:val="a4"/>
        <w:jc w:val="both"/>
        <w:rPr>
          <w:b w:val="0"/>
          <w:bCs w:val="0"/>
          <w:sz w:val="20"/>
          <w:szCs w:val="20"/>
        </w:rPr>
      </w:pPr>
    </w:p>
    <w:p w:rsidR="00F82783" w:rsidRPr="006112E7" w:rsidRDefault="00F82783" w:rsidP="00F82783">
      <w:pPr>
        <w:pStyle w:val="a4"/>
        <w:jc w:val="both"/>
        <w:rPr>
          <w:b w:val="0"/>
          <w:bCs w:val="0"/>
          <w:sz w:val="20"/>
          <w:szCs w:val="20"/>
        </w:rPr>
      </w:pPr>
      <w:r w:rsidRPr="006112E7">
        <w:rPr>
          <w:b w:val="0"/>
          <w:bCs w:val="0"/>
          <w:sz w:val="20"/>
          <w:szCs w:val="20"/>
        </w:rPr>
        <w:t>Инспектор ОНДиПР по Карасукскому району</w:t>
      </w:r>
    </w:p>
    <w:p w:rsidR="00F82783" w:rsidRPr="006112E7" w:rsidRDefault="00F82783" w:rsidP="00F82783">
      <w:pPr>
        <w:pStyle w:val="a4"/>
        <w:jc w:val="both"/>
        <w:rPr>
          <w:b w:val="0"/>
          <w:bCs w:val="0"/>
          <w:sz w:val="20"/>
          <w:szCs w:val="20"/>
        </w:rPr>
      </w:pPr>
      <w:r w:rsidRPr="006112E7">
        <w:rPr>
          <w:b w:val="0"/>
          <w:bCs w:val="0"/>
          <w:sz w:val="20"/>
          <w:szCs w:val="20"/>
        </w:rPr>
        <w:t xml:space="preserve">УНДиПР ГУ МЧС России по Новосибирской области </w:t>
      </w:r>
    </w:p>
    <w:p w:rsidR="00F82783" w:rsidRPr="006112E7" w:rsidRDefault="00F82783" w:rsidP="00F82783">
      <w:pPr>
        <w:pStyle w:val="a4"/>
        <w:jc w:val="both"/>
        <w:rPr>
          <w:sz w:val="20"/>
          <w:szCs w:val="20"/>
        </w:rPr>
      </w:pPr>
      <w:r w:rsidRPr="006112E7">
        <w:rPr>
          <w:b w:val="0"/>
          <w:sz w:val="20"/>
          <w:szCs w:val="20"/>
        </w:rPr>
        <w:t>майор   внутренней  службы   Алексеев А.А</w:t>
      </w:r>
    </w:p>
    <w:p w:rsidR="00F82783" w:rsidRPr="006112E7" w:rsidRDefault="00F82783" w:rsidP="00F827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2783" w:rsidRPr="006112E7" w:rsidRDefault="00F82783" w:rsidP="00F82783">
      <w:pPr>
        <w:pStyle w:val="3"/>
        <w:shd w:val="clear" w:color="auto" w:fill="FFFFFF"/>
        <w:spacing w:before="84"/>
        <w:rPr>
          <w:sz w:val="20"/>
        </w:rPr>
      </w:pPr>
      <w:r w:rsidRPr="006112E7">
        <w:rPr>
          <w:b w:val="0"/>
          <w:sz w:val="20"/>
        </w:rPr>
        <w:t xml:space="preserve">  </w:t>
      </w:r>
    </w:p>
    <w:p w:rsidR="00F82783" w:rsidRPr="00120DE7" w:rsidRDefault="00F82783" w:rsidP="00F82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82783" w:rsidRPr="005F471D" w:rsidRDefault="00F82783" w:rsidP="00F82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F82783" w:rsidRPr="005F471D" w:rsidTr="0014737D">
        <w:trPr>
          <w:trHeight w:val="841"/>
        </w:trPr>
        <w:tc>
          <w:tcPr>
            <w:tcW w:w="2700" w:type="dxa"/>
          </w:tcPr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ул.Ленина,45</w:t>
            </w:r>
          </w:p>
        </w:tc>
        <w:tc>
          <w:tcPr>
            <w:tcW w:w="3060" w:type="dxa"/>
          </w:tcPr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04.03.2020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F82783" w:rsidRPr="005F471D" w:rsidRDefault="00F82783" w:rsidP="0014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F82783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82783"/>
    <w:rsid w:val="0034370B"/>
    <w:rsid w:val="00411F78"/>
    <w:rsid w:val="006A3A24"/>
    <w:rsid w:val="00990364"/>
    <w:rsid w:val="00B11005"/>
    <w:rsid w:val="00CE247D"/>
    <w:rsid w:val="00CE7E6F"/>
    <w:rsid w:val="00F722A0"/>
    <w:rsid w:val="00F8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83"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qFormat/>
    <w:rsid w:val="00F827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783"/>
    <w:rPr>
      <w:rFonts w:eastAsia="Times New Roman" w:cs="Times New Roman"/>
      <w:b/>
      <w:sz w:val="18"/>
      <w:szCs w:val="20"/>
      <w:lang w:eastAsia="ru-RU"/>
    </w:rPr>
  </w:style>
  <w:style w:type="character" w:styleId="a3">
    <w:name w:val="Hyperlink"/>
    <w:basedOn w:val="a0"/>
    <w:uiPriority w:val="99"/>
    <w:unhideWhenUsed/>
    <w:rsid w:val="00F82783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F827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82783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uiPriority w:val="99"/>
    <w:rsid w:val="00F82783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4.mchs.gov.ru/deyatelnost/press-centr/novosti/4068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3569</Characters>
  <Application>Microsoft Office Word</Application>
  <DocSecurity>0</DocSecurity>
  <Lines>29</Lines>
  <Paragraphs>8</Paragraphs>
  <ScaleCrop>false</ScaleCrop>
  <Company>DG Win&amp;Soft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2020-03-04T07:08:00Z</dcterms:created>
  <dcterms:modified xsi:type="dcterms:W3CDTF">2020-03-04T07:10:00Z</dcterms:modified>
</cp:coreProperties>
</file>