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EE" w:rsidRPr="00AC77C5" w:rsidRDefault="007926EE" w:rsidP="00026A99">
      <w:pPr>
        <w:shd w:val="clear" w:color="auto" w:fill="FFFFFF"/>
        <w:ind w:firstLine="284"/>
        <w:jc w:val="center"/>
        <w:rPr>
          <w:rFonts w:ascii="Arial" w:hAnsi="Arial" w:cs="Arial"/>
          <w:b/>
          <w:bCs/>
          <w:spacing w:val="-1"/>
          <w:sz w:val="24"/>
          <w:szCs w:val="24"/>
        </w:rPr>
      </w:pPr>
    </w:p>
    <w:p w:rsidR="00026A99" w:rsidRPr="00AC77C5" w:rsidRDefault="00026A99" w:rsidP="00026A99">
      <w:pPr>
        <w:shd w:val="clear" w:color="auto" w:fill="FFFFFF"/>
        <w:ind w:firstLine="284"/>
        <w:jc w:val="center"/>
        <w:rPr>
          <w:rFonts w:ascii="Arial" w:hAnsi="Arial" w:cs="Arial"/>
          <w:b/>
          <w:bCs/>
          <w:spacing w:val="-1"/>
          <w:sz w:val="24"/>
          <w:szCs w:val="24"/>
        </w:rPr>
      </w:pPr>
      <w:r w:rsidRPr="00AC77C5">
        <w:rPr>
          <w:rFonts w:ascii="Arial" w:hAnsi="Arial" w:cs="Arial"/>
          <w:b/>
          <w:bCs/>
          <w:spacing w:val="-1"/>
          <w:sz w:val="24"/>
          <w:szCs w:val="24"/>
        </w:rPr>
        <w:t xml:space="preserve">СОВЕТ ДЕПУТАТОВ </w:t>
      </w:r>
    </w:p>
    <w:p w:rsidR="00026A99" w:rsidRPr="00AC77C5" w:rsidRDefault="00026A99" w:rsidP="00026A99">
      <w:pPr>
        <w:shd w:val="clear" w:color="auto" w:fill="FFFFFF"/>
        <w:ind w:firstLine="284"/>
        <w:jc w:val="center"/>
        <w:rPr>
          <w:rFonts w:ascii="Arial" w:hAnsi="Arial" w:cs="Arial"/>
          <w:b/>
          <w:bCs/>
          <w:sz w:val="24"/>
          <w:szCs w:val="24"/>
        </w:rPr>
      </w:pPr>
      <w:r w:rsidRPr="00AC77C5">
        <w:rPr>
          <w:rFonts w:ascii="Arial" w:hAnsi="Arial" w:cs="Arial"/>
          <w:b/>
          <w:bCs/>
          <w:sz w:val="24"/>
          <w:szCs w:val="24"/>
        </w:rPr>
        <w:t>ЗНАМЕНСКОГО СЕЛЬСОВЕТА</w:t>
      </w:r>
    </w:p>
    <w:p w:rsidR="00026A99" w:rsidRPr="00AC77C5" w:rsidRDefault="00026A99" w:rsidP="00026A99">
      <w:pPr>
        <w:shd w:val="clear" w:color="auto" w:fill="FFFFFF"/>
        <w:ind w:firstLine="284"/>
        <w:jc w:val="center"/>
        <w:rPr>
          <w:rFonts w:ascii="Arial" w:hAnsi="Arial" w:cs="Arial"/>
          <w:b/>
          <w:bCs/>
          <w:sz w:val="24"/>
          <w:szCs w:val="24"/>
        </w:rPr>
      </w:pPr>
      <w:r w:rsidRPr="00AC77C5">
        <w:rPr>
          <w:rFonts w:ascii="Arial" w:hAnsi="Arial" w:cs="Arial"/>
          <w:b/>
          <w:bCs/>
          <w:sz w:val="24"/>
          <w:szCs w:val="24"/>
        </w:rPr>
        <w:t xml:space="preserve">КАРАСУКСКОГО РАЙОНА  </w:t>
      </w:r>
      <w:r w:rsidRPr="00AC77C5">
        <w:rPr>
          <w:rFonts w:ascii="Arial" w:hAnsi="Arial" w:cs="Arial"/>
          <w:b/>
          <w:bCs/>
          <w:spacing w:val="-2"/>
          <w:sz w:val="24"/>
          <w:szCs w:val="24"/>
        </w:rPr>
        <w:t>НОВОСИБИРСКОЙ ОБЛАСТИ</w:t>
      </w:r>
    </w:p>
    <w:p w:rsidR="00026A99" w:rsidRPr="00AC77C5" w:rsidRDefault="00026A99" w:rsidP="00026A99">
      <w:pPr>
        <w:keepNext/>
        <w:ind w:firstLine="284"/>
        <w:jc w:val="center"/>
        <w:rPr>
          <w:rFonts w:ascii="Arial" w:hAnsi="Arial" w:cs="Arial"/>
          <w:b/>
          <w:bCs/>
          <w:sz w:val="24"/>
          <w:szCs w:val="24"/>
        </w:rPr>
      </w:pPr>
      <w:r w:rsidRPr="00AC77C5">
        <w:rPr>
          <w:rFonts w:ascii="Arial" w:hAnsi="Arial" w:cs="Arial"/>
          <w:b/>
          <w:bCs/>
          <w:sz w:val="24"/>
          <w:szCs w:val="24"/>
        </w:rPr>
        <w:t>ПЯТОГО СОЗЫВА</w:t>
      </w:r>
    </w:p>
    <w:p w:rsidR="00026A99" w:rsidRPr="00AC77C5" w:rsidRDefault="00026A99" w:rsidP="00026A99">
      <w:pPr>
        <w:keepNext/>
        <w:ind w:firstLine="284"/>
        <w:rPr>
          <w:rFonts w:ascii="Arial" w:hAnsi="Arial" w:cs="Arial"/>
          <w:b/>
          <w:bCs/>
          <w:sz w:val="24"/>
          <w:szCs w:val="24"/>
        </w:rPr>
      </w:pPr>
    </w:p>
    <w:p w:rsidR="00026A99" w:rsidRPr="00AC77C5" w:rsidRDefault="00026A99" w:rsidP="00026A99">
      <w:pPr>
        <w:keepNext/>
        <w:ind w:firstLine="284"/>
        <w:jc w:val="center"/>
        <w:rPr>
          <w:rFonts w:ascii="Arial" w:hAnsi="Arial" w:cs="Arial"/>
          <w:b/>
          <w:bCs/>
          <w:sz w:val="24"/>
          <w:szCs w:val="24"/>
        </w:rPr>
      </w:pPr>
      <w:r w:rsidRPr="00AC77C5">
        <w:rPr>
          <w:rFonts w:ascii="Arial" w:hAnsi="Arial" w:cs="Arial"/>
          <w:b/>
          <w:bCs/>
          <w:sz w:val="24"/>
          <w:szCs w:val="24"/>
        </w:rPr>
        <w:t xml:space="preserve">РЕШЕНИЕ </w:t>
      </w:r>
    </w:p>
    <w:p w:rsidR="00026A99" w:rsidRPr="00AC77C5" w:rsidRDefault="00026A99" w:rsidP="00026A99">
      <w:pPr>
        <w:pStyle w:val="afa"/>
        <w:ind w:firstLine="284"/>
        <w:rPr>
          <w:rFonts w:ascii="Arial" w:hAnsi="Arial" w:cs="Arial"/>
          <w:sz w:val="24"/>
          <w:szCs w:val="24"/>
        </w:rPr>
      </w:pPr>
      <w:r w:rsidRPr="00AC77C5">
        <w:rPr>
          <w:rFonts w:ascii="Arial" w:hAnsi="Arial" w:cs="Arial"/>
          <w:b/>
          <w:bCs/>
          <w:sz w:val="24"/>
          <w:szCs w:val="24"/>
        </w:rPr>
        <w:t xml:space="preserve">                                               </w:t>
      </w:r>
      <w:r w:rsidRPr="00AC77C5">
        <w:rPr>
          <w:rFonts w:ascii="Arial" w:hAnsi="Arial" w:cs="Arial"/>
          <w:sz w:val="24"/>
          <w:szCs w:val="24"/>
        </w:rPr>
        <w:t>(тридцать девятой сессии)</w:t>
      </w:r>
    </w:p>
    <w:p w:rsidR="00026A99" w:rsidRPr="00AC77C5" w:rsidRDefault="00026A99" w:rsidP="00026A99">
      <w:pPr>
        <w:keepNext/>
        <w:ind w:firstLine="284"/>
        <w:jc w:val="center"/>
        <w:rPr>
          <w:rFonts w:ascii="Arial" w:hAnsi="Arial" w:cs="Arial"/>
          <w:b/>
          <w:bCs/>
          <w:sz w:val="24"/>
          <w:szCs w:val="24"/>
        </w:rPr>
      </w:pPr>
      <w:r w:rsidRPr="00AC77C5">
        <w:rPr>
          <w:rFonts w:ascii="Arial" w:hAnsi="Arial" w:cs="Arial"/>
          <w:b/>
          <w:bCs/>
          <w:sz w:val="24"/>
          <w:szCs w:val="24"/>
        </w:rPr>
        <w:t xml:space="preserve">  </w:t>
      </w:r>
    </w:p>
    <w:p w:rsidR="00026A99" w:rsidRPr="00AC77C5" w:rsidRDefault="00026A99" w:rsidP="00026A99">
      <w:pPr>
        <w:keepNext/>
        <w:ind w:firstLine="284"/>
        <w:rPr>
          <w:rFonts w:ascii="Arial" w:hAnsi="Arial" w:cs="Arial"/>
          <w:bCs/>
          <w:sz w:val="24"/>
          <w:szCs w:val="24"/>
        </w:rPr>
      </w:pPr>
      <w:r w:rsidRPr="00AC77C5">
        <w:rPr>
          <w:rFonts w:ascii="Arial" w:hAnsi="Arial" w:cs="Arial"/>
          <w:bCs/>
          <w:sz w:val="24"/>
          <w:szCs w:val="24"/>
        </w:rPr>
        <w:t xml:space="preserve">     25.12.201</w:t>
      </w:r>
      <w:r w:rsidR="00A37DC8" w:rsidRPr="00AC77C5">
        <w:rPr>
          <w:rFonts w:ascii="Arial" w:hAnsi="Arial" w:cs="Arial"/>
          <w:bCs/>
          <w:sz w:val="24"/>
          <w:szCs w:val="24"/>
        </w:rPr>
        <w:t>9</w:t>
      </w:r>
      <w:r w:rsidRPr="00AC77C5">
        <w:rPr>
          <w:rFonts w:ascii="Arial" w:hAnsi="Arial" w:cs="Arial"/>
          <w:bCs/>
          <w:sz w:val="24"/>
          <w:szCs w:val="24"/>
        </w:rPr>
        <w:t xml:space="preserve">                                   п. Поповка                                         </w:t>
      </w:r>
      <w:r w:rsidRPr="00AC77C5">
        <w:rPr>
          <w:rFonts w:ascii="Arial" w:hAnsi="Arial" w:cs="Arial"/>
          <w:b/>
          <w:bCs/>
          <w:sz w:val="24"/>
          <w:szCs w:val="24"/>
        </w:rPr>
        <w:t xml:space="preserve"> </w:t>
      </w:r>
      <w:r w:rsidRPr="00AC77C5">
        <w:rPr>
          <w:rFonts w:ascii="Arial" w:hAnsi="Arial" w:cs="Arial"/>
          <w:bCs/>
          <w:sz w:val="24"/>
          <w:szCs w:val="24"/>
        </w:rPr>
        <w:t>№ 169</w:t>
      </w:r>
    </w:p>
    <w:p w:rsidR="00026A99" w:rsidRPr="00AC77C5" w:rsidRDefault="00026A99" w:rsidP="00026A99">
      <w:pPr>
        <w:keepNext/>
        <w:ind w:firstLine="284"/>
        <w:rPr>
          <w:rFonts w:ascii="Arial" w:hAnsi="Arial" w:cs="Arial"/>
          <w:b/>
          <w:bCs/>
          <w:sz w:val="24"/>
          <w:szCs w:val="24"/>
        </w:rPr>
      </w:pPr>
    </w:p>
    <w:p w:rsidR="0071346F" w:rsidRPr="00AC77C5" w:rsidRDefault="00026A99" w:rsidP="00026A99">
      <w:pPr>
        <w:pStyle w:val="ConsPlusTitl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AC77C5">
        <w:rPr>
          <w:rFonts w:ascii="Arial" w:hAnsi="Arial" w:cs="Arial"/>
        </w:rPr>
        <w:t xml:space="preserve">                                                                                     </w:t>
      </w:r>
    </w:p>
    <w:p w:rsidR="0071346F" w:rsidRPr="00AC77C5" w:rsidRDefault="0071346F" w:rsidP="0071346F">
      <w:pPr>
        <w:rPr>
          <w:rFonts w:ascii="Arial" w:hAnsi="Arial" w:cs="Arial"/>
          <w:b/>
          <w:sz w:val="24"/>
          <w:szCs w:val="24"/>
        </w:rPr>
      </w:pPr>
      <w:r w:rsidRPr="00AC77C5">
        <w:rPr>
          <w:rFonts w:ascii="Arial" w:hAnsi="Arial" w:cs="Arial"/>
          <w:bCs/>
          <w:sz w:val="24"/>
          <w:szCs w:val="24"/>
        </w:rPr>
        <w:t xml:space="preserve"> </w:t>
      </w:r>
      <w:r w:rsidRPr="00AC77C5">
        <w:rPr>
          <w:rFonts w:ascii="Arial" w:hAnsi="Arial" w:cs="Arial"/>
          <w:b/>
          <w:sz w:val="24"/>
          <w:szCs w:val="24"/>
        </w:rPr>
        <w:t xml:space="preserve">О бюджете </w:t>
      </w:r>
      <w:r w:rsidR="00CC306D" w:rsidRPr="00AC77C5">
        <w:rPr>
          <w:rFonts w:ascii="Arial" w:hAnsi="Arial" w:cs="Arial"/>
          <w:b/>
          <w:sz w:val="24"/>
          <w:szCs w:val="24"/>
        </w:rPr>
        <w:t>Знаменского</w:t>
      </w:r>
      <w:r w:rsidRPr="00AC77C5">
        <w:rPr>
          <w:rFonts w:ascii="Arial" w:hAnsi="Arial" w:cs="Arial"/>
          <w:b/>
          <w:sz w:val="24"/>
          <w:szCs w:val="24"/>
        </w:rPr>
        <w:t xml:space="preserve"> сельсовета</w:t>
      </w:r>
    </w:p>
    <w:p w:rsidR="0071346F" w:rsidRPr="00AC77C5" w:rsidRDefault="00966884" w:rsidP="0071346F">
      <w:pPr>
        <w:rPr>
          <w:rFonts w:ascii="Arial" w:hAnsi="Arial" w:cs="Arial"/>
          <w:b/>
          <w:sz w:val="24"/>
          <w:szCs w:val="24"/>
        </w:rPr>
      </w:pPr>
      <w:r w:rsidRPr="00AC77C5">
        <w:rPr>
          <w:rFonts w:ascii="Arial" w:hAnsi="Arial" w:cs="Arial"/>
          <w:b/>
          <w:sz w:val="24"/>
          <w:szCs w:val="24"/>
        </w:rPr>
        <w:t xml:space="preserve"> Карасукского района   на 2020</w:t>
      </w:r>
      <w:r w:rsidR="0071346F" w:rsidRPr="00AC77C5">
        <w:rPr>
          <w:rFonts w:ascii="Arial" w:hAnsi="Arial" w:cs="Arial"/>
          <w:b/>
          <w:sz w:val="24"/>
          <w:szCs w:val="24"/>
        </w:rPr>
        <w:t xml:space="preserve"> год  и</w:t>
      </w:r>
    </w:p>
    <w:p w:rsidR="0071346F" w:rsidRPr="00AC77C5" w:rsidRDefault="00966884" w:rsidP="0071346F">
      <w:pPr>
        <w:rPr>
          <w:rFonts w:ascii="Arial" w:hAnsi="Arial" w:cs="Arial"/>
          <w:b/>
          <w:sz w:val="24"/>
          <w:szCs w:val="24"/>
        </w:rPr>
      </w:pPr>
      <w:r w:rsidRPr="00AC77C5">
        <w:rPr>
          <w:rFonts w:ascii="Arial" w:hAnsi="Arial" w:cs="Arial"/>
          <w:b/>
          <w:sz w:val="24"/>
          <w:szCs w:val="24"/>
        </w:rPr>
        <w:t xml:space="preserve"> плановый период 2021 и 2022</w:t>
      </w:r>
      <w:r w:rsidR="0071346F" w:rsidRPr="00AC77C5">
        <w:rPr>
          <w:rFonts w:ascii="Arial" w:hAnsi="Arial" w:cs="Arial"/>
          <w:b/>
          <w:sz w:val="24"/>
          <w:szCs w:val="24"/>
        </w:rPr>
        <w:t xml:space="preserve"> годов</w:t>
      </w:r>
    </w:p>
    <w:p w:rsidR="00026A99" w:rsidRPr="00AC77C5" w:rsidRDefault="00026A99" w:rsidP="00026A99">
      <w:pPr>
        <w:spacing w:after="225" w:line="234" w:lineRule="atLeast"/>
        <w:jc w:val="both"/>
        <w:rPr>
          <w:rFonts w:ascii="Arial" w:hAnsi="Arial" w:cs="Arial"/>
          <w:b/>
          <w:sz w:val="24"/>
          <w:szCs w:val="24"/>
        </w:rPr>
      </w:pPr>
    </w:p>
    <w:p w:rsidR="00026A99" w:rsidRPr="00AC77C5" w:rsidRDefault="00026A99" w:rsidP="00026A99">
      <w:pPr>
        <w:spacing w:after="225" w:line="234" w:lineRule="atLeast"/>
        <w:jc w:val="both"/>
        <w:rPr>
          <w:rFonts w:ascii="Arial" w:hAnsi="Arial" w:cs="Arial"/>
          <w:sz w:val="24"/>
          <w:szCs w:val="24"/>
        </w:rPr>
      </w:pPr>
      <w:r w:rsidRPr="00AC77C5">
        <w:rPr>
          <w:rFonts w:ascii="Arial" w:hAnsi="Arial" w:cs="Arial"/>
          <w:sz w:val="24"/>
          <w:szCs w:val="24"/>
        </w:rPr>
        <w:t xml:space="preserve">      В соответствии с Бюджетным кодексом РФ от 31.07.1998  № 145-ФЗ, Федеральным законом от 06.10.2003  № 131-ФЗ «Об общих принципах организации местного самоуправления в Российской Федерации», руководствуясь Уставом Знаменского сельсовета  Карасукского района Новосибирской области,  Положением о  бюджетном процессе в Знаменском сельсовете, утвержденным решением пятнадцатой сессии Совета депутатов  Знаменского сельсовета Карасукского района Новосибирской области пятого созыва  от 30.03.2012 года Совет депутатов Знаменского сельсовета  Карасукского района Новосибирской области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РЕШИЛ:</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1. Утвердить основные характеристики бюджета Знаменского сельсовета Карасукского  района Новосибирской области (далее - бюджет Знаменского сельсовета) на 2020 год:</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 xml:space="preserve"> прогнозируемый общий объем доходов бюджета Знаменского сельсовета в сумме  4 487 376,00  рублей, в том числе общий объем межбюджетных трансфертов, получаемых из  других бюджетов бюджетной системы Российской Федерации в сумме 2 962 866,00 рублей;</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общий объем расходов  бюджета Знаменского сельсовета в сумме 4 487 376,00 рублей;</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объем дефицита бюджета Знаменского сельсовета  на 2020 год  в сумме 0 рублей.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2. Утвердить основные характеристики  бюджета Знаменского сельсовета на плановый период 2021 и 2022 годов:</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 xml:space="preserve"> прогнозируемый общий  объем доходов бюджета Знаменского сельсовета на 2021 год в сумме 4 059 647,00  рублей, в том числе общий объем межбюджетных трансфертов, получаемых из  других бюджетов бюджетной системы Российской Федерации в сумме 2 461 757,00 рублей;</w:t>
      </w:r>
    </w:p>
    <w:p w:rsidR="00026A99" w:rsidRPr="00AC77C5" w:rsidRDefault="00026A99" w:rsidP="00026A99">
      <w:pPr>
        <w:tabs>
          <w:tab w:val="left" w:pos="709"/>
        </w:tabs>
        <w:ind w:firstLine="709"/>
        <w:jc w:val="both"/>
        <w:rPr>
          <w:rFonts w:ascii="Arial" w:hAnsi="Arial" w:cs="Arial"/>
          <w:sz w:val="24"/>
          <w:szCs w:val="24"/>
        </w:rPr>
      </w:pP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общий объем расходов  бюджета Знаменского сельсовета на 2021 год в сумме 4 059 647,00  рублей, в том числе условно утвержденные расходы 198 000,00рублей,</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объем дефицита бюджета Знаменского сельсовета  на 2021 год  в сумме 0 рублей.</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Прогнозируемый общий объем доходов бюджета Знаменского сельсовета на 2022  год в сумме   4 152 522,00 рублей, в том числе общий объем межбюджетных трансфертов, получаемых из  других бюджетов бюджетной системы Российской Федерации в сумме  2 482 192,00 рублей;</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общий объем расходов  бюджета Знаменского сельсовета на 2022 год в сумме  4 152 522,00 рублей, в том числе условно утверждённые расходы 196 600,00 рублей.</w:t>
      </w: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объем дефицита бюджета Знаменского сельсовета  на 2022 год  в сумме 0 рублей</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3.  Утвердить  перечень главных администраторов доходов бюджета Знаменского сельсовета на  2020 год  и плановый период 2021 и 2022 годов согласно приложению 1 к настоящему решению.</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lastRenderedPageBreak/>
        <w:t>4. Утвердить перечень главных администраторов источников финансирования дефицита бюджета Знаменского сельсовета на 2020 год  и плановый период 2021 и 2022 годов согласно приложению 2 к настоящему решению.</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5.  Утвердить нормативы 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 согласно приложению 3 к настоящему решению.</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6.  Установить, что администрация Знаменского сельсовета Карасукского района  Новосибирской области в случае изменения в 2020 году состава и (или) функций главных администраторов доходов бюджета Знаменского сельсовета или главных администраторов источников финансирования дефицита бюджета Знаменского сельсовета при определении принципов назначения, структуры кодов и присвоении кодов классификации доходов бюджета и источников финансирования дефицита бюджета Знаменского сельсовета вправе вносить соответствующие изменения в состав закрепленных за ними кодов классификации доходов бюджета Знаменского сельсовета или классификации источников финансирования дефицита бюджета Знаменского сельсовета.</w:t>
      </w:r>
    </w:p>
    <w:p w:rsidR="00026A99" w:rsidRPr="00AC77C5" w:rsidRDefault="00026A99" w:rsidP="00026A99">
      <w:pPr>
        <w:tabs>
          <w:tab w:val="left" w:pos="709"/>
        </w:tabs>
        <w:ind w:firstLine="720"/>
        <w:jc w:val="both"/>
        <w:rPr>
          <w:rFonts w:ascii="Arial" w:hAnsi="Arial" w:cs="Arial"/>
          <w:sz w:val="24"/>
          <w:szCs w:val="24"/>
        </w:rPr>
      </w:pPr>
    </w:p>
    <w:p w:rsidR="00026A99" w:rsidRPr="00AC77C5" w:rsidRDefault="00026A99" w:rsidP="00026A99">
      <w:pPr>
        <w:tabs>
          <w:tab w:val="left" w:pos="709"/>
        </w:tabs>
        <w:ind w:firstLine="709"/>
        <w:jc w:val="both"/>
        <w:rPr>
          <w:rFonts w:ascii="Arial" w:hAnsi="Arial" w:cs="Arial"/>
          <w:sz w:val="24"/>
          <w:szCs w:val="24"/>
        </w:rPr>
      </w:pPr>
      <w:r w:rsidRPr="00AC77C5">
        <w:rPr>
          <w:rFonts w:ascii="Arial" w:hAnsi="Arial" w:cs="Arial"/>
          <w:sz w:val="24"/>
          <w:szCs w:val="24"/>
        </w:rPr>
        <w:t>7.  Установить, что доходы  бюджета Знаменского сельсовета, поступающие в 2020 году и плановом периоде 2021  и 2022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частью 1 статьи 1 Закона  Новосибирской области от 07.11.2011 № 132 –ОЗ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образований Новосибирской области»:</w:t>
      </w:r>
    </w:p>
    <w:p w:rsidR="00026A99" w:rsidRPr="00AC77C5" w:rsidRDefault="00026A99" w:rsidP="00026A99">
      <w:pPr>
        <w:pStyle w:val="a5"/>
        <w:numPr>
          <w:ilvl w:val="0"/>
          <w:numId w:val="1"/>
        </w:numPr>
        <w:tabs>
          <w:tab w:val="left" w:pos="709"/>
        </w:tabs>
        <w:jc w:val="both"/>
        <w:rPr>
          <w:rFonts w:ascii="Arial" w:hAnsi="Arial" w:cs="Arial"/>
          <w:sz w:val="24"/>
          <w:szCs w:val="24"/>
        </w:rPr>
      </w:pPr>
      <w:r w:rsidRPr="00AC77C5">
        <w:rPr>
          <w:rFonts w:ascii="Arial" w:hAnsi="Arial" w:cs="Arial"/>
          <w:sz w:val="24"/>
          <w:szCs w:val="24"/>
        </w:rPr>
        <w:t>на 2020 год  согласно таблице 1 приложения 4 к настоящему решению;</w:t>
      </w:r>
    </w:p>
    <w:p w:rsidR="00026A99" w:rsidRPr="00AC77C5" w:rsidRDefault="00026A99" w:rsidP="00026A99">
      <w:pPr>
        <w:pStyle w:val="a5"/>
        <w:numPr>
          <w:ilvl w:val="0"/>
          <w:numId w:val="1"/>
        </w:numPr>
        <w:tabs>
          <w:tab w:val="left" w:pos="709"/>
        </w:tabs>
        <w:jc w:val="both"/>
        <w:rPr>
          <w:rFonts w:ascii="Arial" w:hAnsi="Arial" w:cs="Arial"/>
          <w:sz w:val="24"/>
          <w:szCs w:val="24"/>
        </w:rPr>
      </w:pPr>
      <w:r w:rsidRPr="00AC77C5">
        <w:rPr>
          <w:rFonts w:ascii="Arial" w:hAnsi="Arial" w:cs="Arial"/>
          <w:sz w:val="24"/>
          <w:szCs w:val="24"/>
        </w:rPr>
        <w:t>на 2021 и 2022 годы согласно таблице 1 приложения 5 к настоящему решению.</w:t>
      </w:r>
    </w:p>
    <w:p w:rsidR="00026A99" w:rsidRPr="00AC77C5" w:rsidRDefault="00026A99" w:rsidP="00026A99">
      <w:pPr>
        <w:pStyle w:val="a5"/>
        <w:tabs>
          <w:tab w:val="left" w:pos="709"/>
        </w:tabs>
        <w:ind w:left="1080"/>
        <w:jc w:val="both"/>
        <w:rPr>
          <w:rFonts w:ascii="Arial" w:hAnsi="Arial" w:cs="Arial"/>
          <w:sz w:val="24"/>
          <w:szCs w:val="24"/>
        </w:rPr>
      </w:pP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8. Заключение и оплата  администрацией Знаменского сельсовета  Карасукского района Новосибирской области    договоров,   исполнение которых  осуществляется за счет средств бюджета Знаменского сельсовета, производится в пределах доведенных    лимитов бюджетных обязательств в соответствии с классификацией  расходов  бюджетов и с учетом  принятых и неисполненных  обязательств.</w:t>
      </w:r>
    </w:p>
    <w:p w:rsidR="00026A99" w:rsidRPr="00AC77C5" w:rsidRDefault="00026A99" w:rsidP="00026A99">
      <w:pPr>
        <w:tabs>
          <w:tab w:val="left" w:pos="709"/>
        </w:tabs>
        <w:ind w:firstLine="720"/>
        <w:jc w:val="both"/>
        <w:rPr>
          <w:rFonts w:ascii="Arial" w:hAnsi="Arial" w:cs="Arial"/>
          <w:sz w:val="24"/>
          <w:szCs w:val="24"/>
        </w:rPr>
      </w:pP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9. Обязательства по договорам, исполнение которых  осуществляется за счет средств бюджета Знаменского сельсовета, принятые администрацией  Знаменского сельсовета Карасукского района Новосибирской области  сверх  утвержденных  лимитов бюджетных  обязательств, не подлежат санкционированию  органом, осуществляющим открытие и ведение лицевых счетов  для учета  операций  по исполнению  бюджета.</w:t>
      </w:r>
    </w:p>
    <w:p w:rsidR="00026A99" w:rsidRPr="00AC77C5" w:rsidRDefault="00026A99" w:rsidP="00026A99">
      <w:pPr>
        <w:tabs>
          <w:tab w:val="left" w:pos="709"/>
        </w:tabs>
        <w:ind w:firstLine="720"/>
        <w:jc w:val="both"/>
        <w:rPr>
          <w:rFonts w:ascii="Arial" w:hAnsi="Arial" w:cs="Arial"/>
          <w:sz w:val="24"/>
          <w:szCs w:val="24"/>
        </w:rPr>
      </w:pP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10. Установить, что  администрация  Знаменского сельсовета Карасукского района  Новосибирской области, муниципальные учреждения, финансируемые из бюджета Знаменского сельсовета,   при заключении  договоров (муниципальных контрактов) на поставку товаров (работ, услуг), а также договоров аренды,  вправе предусматривать авансовые платежи:</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lastRenderedPageBreak/>
        <w:t>-  в размере 100 процентов суммы договора  (муниципального контракта)  по договорам (муниципальным контрактам):</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а) о предоставлении услуг связи, услуг проживания в гостиницах;</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б) о подписке на печатные издания и об их приобретении;</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в) об  обучении на курсах  повышения квалификации;</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д) страхования;</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е) подлежащим оплате за  счет средств, полученных от иной приносящей доход деятельности;</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ж) аренды;</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з) об оплате услуг по зачислению денежных средств (социальных выплат и государственных пособий) на счета физических лиц;</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ж) в размере 90 процентов суммы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з) в размере 20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и) в размере 100 процентов договора (муниципального контракта) – по  распоряжению администрации Знаменского сельсовета Карасукского района.</w:t>
      </w:r>
    </w:p>
    <w:p w:rsidR="00026A99" w:rsidRPr="00AC77C5" w:rsidRDefault="00026A99" w:rsidP="00026A99">
      <w:pPr>
        <w:tabs>
          <w:tab w:val="left" w:pos="709"/>
        </w:tabs>
        <w:ind w:firstLine="720"/>
        <w:jc w:val="both"/>
        <w:rPr>
          <w:rFonts w:ascii="Arial" w:hAnsi="Arial" w:cs="Arial"/>
          <w:sz w:val="24"/>
          <w:szCs w:val="24"/>
        </w:rPr>
      </w:pP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11. Утвердить объем остатков  по бюджету Знаменского сельсовета Карасукского района  на начало 2020 года, которые могут направляться на покрытие  временных кассовых  разрывов в 2020 году, в сумме 150,0 тыс.рублей.</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 xml:space="preserve">12. Установить в пределах общего объема расходов, установленного пунктом 1 решения, распределение бюджетных ассигнований по разделам, подразделам, целевым статьям, группам и подгруппам видов расходов классификации расходов бюджетов в ведомственной структуре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на 2020 год  согласно приложению 6 к настоящему решению;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на 2021 и 2022 годы согласно приложению 7 к настоящему решению.</w:t>
      </w:r>
    </w:p>
    <w:p w:rsidR="00026A99" w:rsidRPr="00AC77C5" w:rsidRDefault="00026A99" w:rsidP="00026A99">
      <w:pPr>
        <w:pStyle w:val="ConsPlusNormal"/>
        <w:ind w:firstLine="709"/>
        <w:jc w:val="both"/>
        <w:rPr>
          <w:sz w:val="24"/>
          <w:szCs w:val="24"/>
        </w:rPr>
      </w:pPr>
      <w:r w:rsidRPr="00AC77C5">
        <w:rPr>
          <w:sz w:val="24"/>
          <w:szCs w:val="24"/>
        </w:rPr>
        <w:t>13. Утвердить объем бюджетных ассигнований дорожного фонда:</w:t>
      </w:r>
    </w:p>
    <w:p w:rsidR="00026A99" w:rsidRPr="00AC77C5" w:rsidRDefault="00026A99" w:rsidP="00026A99">
      <w:pPr>
        <w:pStyle w:val="ConsPlusNormal"/>
        <w:ind w:firstLine="0"/>
        <w:jc w:val="both"/>
        <w:rPr>
          <w:sz w:val="24"/>
          <w:szCs w:val="24"/>
        </w:rPr>
      </w:pPr>
      <w:r w:rsidRPr="00AC77C5">
        <w:rPr>
          <w:sz w:val="24"/>
          <w:szCs w:val="24"/>
        </w:rPr>
        <w:t>1) на 2020 год в сумме 740,71 тыс. рублей;</w:t>
      </w:r>
    </w:p>
    <w:p w:rsidR="00026A99" w:rsidRPr="00AC77C5" w:rsidRDefault="00026A99" w:rsidP="00026A99">
      <w:pPr>
        <w:pStyle w:val="ConsPlusNormal"/>
        <w:ind w:firstLine="0"/>
        <w:jc w:val="both"/>
        <w:rPr>
          <w:sz w:val="24"/>
          <w:szCs w:val="24"/>
        </w:rPr>
      </w:pPr>
      <w:r w:rsidRPr="00AC77C5">
        <w:rPr>
          <w:sz w:val="24"/>
          <w:szCs w:val="24"/>
        </w:rPr>
        <w:t>2) на 2021 год в сумме 798,59 тыс. рублей и на 2022 год в сумме 854,73 тыс. рублей.</w:t>
      </w:r>
    </w:p>
    <w:p w:rsidR="00026A99" w:rsidRPr="00AC77C5" w:rsidRDefault="00026A99" w:rsidP="00026A99">
      <w:pPr>
        <w:tabs>
          <w:tab w:val="left" w:pos="709"/>
        </w:tabs>
        <w:ind w:firstLine="720"/>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14. Утвердить источники финансирования дефицита бюджета Знаменского сельсовета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2020 год согласно приложению 8 к настоящему решению,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2021 – 2022 годы согласно приложению 9 к настоящему решению.</w:t>
      </w:r>
    </w:p>
    <w:p w:rsidR="00026A99" w:rsidRPr="00AC77C5" w:rsidRDefault="00026A99" w:rsidP="00026A99">
      <w:pPr>
        <w:tabs>
          <w:tab w:val="left" w:pos="709"/>
        </w:tabs>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15. Утвердить программу муниципальных внутренних заимствований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на 2020 год согласно таблице 1 приложения 10 к настоящему решению;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на 2021-2022 год  согласно таблице 2  приложения 10 к настоящему решению.</w:t>
      </w:r>
    </w:p>
    <w:p w:rsidR="00026A99" w:rsidRPr="00AC77C5" w:rsidRDefault="00026A99" w:rsidP="00026A99">
      <w:pPr>
        <w:tabs>
          <w:tab w:val="left" w:pos="709"/>
        </w:tabs>
        <w:jc w:val="both"/>
        <w:rPr>
          <w:rFonts w:ascii="Arial" w:hAnsi="Arial" w:cs="Arial"/>
          <w:sz w:val="24"/>
          <w:szCs w:val="24"/>
        </w:rPr>
      </w:pPr>
    </w:p>
    <w:p w:rsidR="00026A99" w:rsidRPr="00AC77C5" w:rsidRDefault="00026A99" w:rsidP="00026A99">
      <w:pPr>
        <w:tabs>
          <w:tab w:val="left" w:pos="709"/>
        </w:tabs>
        <w:ind w:firstLine="720"/>
        <w:jc w:val="both"/>
        <w:rPr>
          <w:rFonts w:ascii="Arial" w:hAnsi="Arial" w:cs="Arial"/>
          <w:sz w:val="24"/>
          <w:szCs w:val="24"/>
        </w:rPr>
      </w:pPr>
      <w:r w:rsidRPr="00AC77C5">
        <w:rPr>
          <w:rFonts w:ascii="Arial" w:hAnsi="Arial" w:cs="Arial"/>
          <w:sz w:val="24"/>
          <w:szCs w:val="24"/>
        </w:rPr>
        <w:t>16. Установить, что муниципальные  гарантии в 2020 году и плановом периоде  2021 и 2022 годов предоставляться не будут.</w:t>
      </w:r>
    </w:p>
    <w:p w:rsidR="00026A99" w:rsidRPr="00AC77C5" w:rsidRDefault="00026A99" w:rsidP="00026A99">
      <w:pPr>
        <w:tabs>
          <w:tab w:val="left" w:pos="709"/>
        </w:tabs>
        <w:ind w:firstLine="720"/>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17. Утвердить  общий объем бюджетных ассигнований, направляемых на исполнение публичных нормативных обязательств  за счет средств бюджета Знаменского сельсовета  Карасукского района Новосибирской области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2020 год  в сумме 428 000,00 рублей  согласно  приложению   № 11 настоящего решения,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2021  год в сумме 428 000,0  рублей,  на  2022 год в сумме  428 000,00  рублей  согласно  приложению   № 12 настоящего решения.</w:t>
      </w:r>
    </w:p>
    <w:p w:rsidR="00026A99" w:rsidRPr="00AC77C5" w:rsidRDefault="00026A99" w:rsidP="00026A99">
      <w:pPr>
        <w:tabs>
          <w:tab w:val="left" w:pos="709"/>
        </w:tabs>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18. Утвердить  объём межбюджетных трансфертов, выделяемых из бюджета Знаменского сельсовета бюджету Карасукского района Новосибирской области  и </w:t>
      </w:r>
      <w:r w:rsidRPr="00AC77C5">
        <w:rPr>
          <w:rFonts w:ascii="Arial" w:hAnsi="Arial" w:cs="Arial"/>
          <w:sz w:val="24"/>
          <w:szCs w:val="24"/>
        </w:rPr>
        <w:lastRenderedPageBreak/>
        <w:t xml:space="preserve">направляемых на финансирование расходов, связанных с  осуществлением   переданных полномочий: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2020 год    -  0 рублей,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2021 год    -  0 рублей,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2022 год    -  0 рублей.</w:t>
      </w:r>
    </w:p>
    <w:p w:rsidR="00026A99" w:rsidRPr="00AC77C5" w:rsidRDefault="00026A99" w:rsidP="00026A99">
      <w:pPr>
        <w:tabs>
          <w:tab w:val="left" w:pos="709"/>
        </w:tabs>
        <w:jc w:val="both"/>
        <w:rPr>
          <w:rFonts w:ascii="Arial" w:hAnsi="Arial" w:cs="Arial"/>
          <w:sz w:val="24"/>
          <w:szCs w:val="24"/>
          <w:lang w:eastAsia="ru-RU"/>
        </w:rPr>
      </w:pPr>
      <w:r w:rsidRPr="00AC77C5">
        <w:rPr>
          <w:rFonts w:ascii="Arial" w:hAnsi="Arial" w:cs="Arial"/>
          <w:sz w:val="24"/>
          <w:szCs w:val="24"/>
          <w:lang w:eastAsia="ru-RU"/>
        </w:rPr>
        <w:t xml:space="preserve">       </w:t>
      </w:r>
    </w:p>
    <w:p w:rsidR="00026A99" w:rsidRPr="00AC77C5" w:rsidRDefault="00026A99" w:rsidP="00026A99">
      <w:pPr>
        <w:tabs>
          <w:tab w:val="left" w:pos="709"/>
        </w:tabs>
        <w:jc w:val="both"/>
        <w:rPr>
          <w:rFonts w:ascii="Arial" w:hAnsi="Arial" w:cs="Arial"/>
          <w:sz w:val="24"/>
          <w:szCs w:val="24"/>
          <w:lang w:eastAsia="ru-RU"/>
        </w:rPr>
      </w:pPr>
      <w:r w:rsidRPr="00AC77C5">
        <w:rPr>
          <w:rFonts w:ascii="Arial" w:hAnsi="Arial" w:cs="Arial"/>
          <w:sz w:val="24"/>
          <w:szCs w:val="24"/>
          <w:lang w:eastAsia="ru-RU"/>
        </w:rPr>
        <w:t xml:space="preserve">         19. Утвердить  объем межбюджетных трансфертов, получаемых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
    <w:p w:rsidR="00026A99" w:rsidRPr="00AC77C5" w:rsidRDefault="00026A99" w:rsidP="00026A99">
      <w:pPr>
        <w:tabs>
          <w:tab w:val="left" w:pos="709"/>
        </w:tabs>
        <w:jc w:val="both"/>
        <w:rPr>
          <w:rFonts w:ascii="Arial" w:hAnsi="Arial" w:cs="Arial"/>
          <w:sz w:val="24"/>
          <w:szCs w:val="24"/>
          <w:lang w:eastAsia="ru-RU"/>
        </w:rPr>
      </w:pPr>
      <w:r w:rsidRPr="00AC77C5">
        <w:rPr>
          <w:rFonts w:ascii="Arial" w:hAnsi="Arial" w:cs="Arial"/>
          <w:sz w:val="24"/>
          <w:szCs w:val="24"/>
          <w:lang w:eastAsia="ru-RU"/>
        </w:rPr>
        <w:t xml:space="preserve">на 2020 год в сумме 0 тыс. рублей, </w:t>
      </w:r>
    </w:p>
    <w:p w:rsidR="00026A99" w:rsidRPr="00AC77C5" w:rsidRDefault="00026A99" w:rsidP="00026A99">
      <w:pPr>
        <w:tabs>
          <w:tab w:val="left" w:pos="709"/>
        </w:tabs>
        <w:jc w:val="both"/>
        <w:rPr>
          <w:rFonts w:ascii="Arial" w:hAnsi="Arial" w:cs="Arial"/>
          <w:sz w:val="24"/>
          <w:szCs w:val="24"/>
          <w:lang w:eastAsia="ru-RU"/>
        </w:rPr>
      </w:pPr>
      <w:r w:rsidRPr="00AC77C5">
        <w:rPr>
          <w:rFonts w:ascii="Arial" w:hAnsi="Arial" w:cs="Arial"/>
          <w:sz w:val="24"/>
          <w:szCs w:val="24"/>
          <w:lang w:eastAsia="ru-RU"/>
        </w:rPr>
        <w:t xml:space="preserve">на 2021 год в сумме 0 тыс. рублей, </w:t>
      </w:r>
    </w:p>
    <w:p w:rsidR="00026A99" w:rsidRPr="00AC77C5" w:rsidRDefault="00026A99" w:rsidP="00026A99">
      <w:pPr>
        <w:tabs>
          <w:tab w:val="left" w:pos="709"/>
        </w:tabs>
        <w:jc w:val="both"/>
        <w:rPr>
          <w:rFonts w:ascii="Arial" w:hAnsi="Arial" w:cs="Arial"/>
          <w:sz w:val="24"/>
          <w:szCs w:val="24"/>
          <w:lang w:eastAsia="ru-RU"/>
        </w:rPr>
      </w:pPr>
      <w:r w:rsidRPr="00AC77C5">
        <w:rPr>
          <w:rFonts w:ascii="Arial" w:hAnsi="Arial" w:cs="Arial"/>
          <w:sz w:val="24"/>
          <w:szCs w:val="24"/>
          <w:lang w:eastAsia="ru-RU"/>
        </w:rPr>
        <w:t>на 2022 год в сумме 0 тыс. рублей</w:t>
      </w:r>
    </w:p>
    <w:p w:rsidR="00026A99" w:rsidRPr="00AC77C5" w:rsidRDefault="00026A99" w:rsidP="00026A99">
      <w:pPr>
        <w:tabs>
          <w:tab w:val="left" w:pos="709"/>
        </w:tabs>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20.  Установить верхний предел муниципального внутреннего долга Знаменского сельсовета Карасукского района Новосибирской области по состоянию на 01 января 2021 года в сумме 0 рублей, в том числе по муниципальным гарантиям Знаменского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Установить верхний предел муниципального внутреннего долга  Знаменского сельсовета Карасукского района Новосибирской области по состоянию на 01 января 2022 года в сумме 0 рублей, в том числе по муниципальным гарантиям Знаменского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Установить верхний предел муниципального внутреннего долга  Знаменского сельсовета Карасукского района Новосибирской области по состоянию на 01 января 2023 года в сумме 0 рублей, в том числе по муниципальным гарантиям Знаменского сельсовета Карасукского района Новосибирской области  в сумме 0 рублей,  по бюджетным кредитам в сумме 0 рублей, по коммерческим кредитам в сумме 0 рублей. </w:t>
      </w:r>
    </w:p>
    <w:p w:rsidR="00026A99" w:rsidRPr="00AC77C5" w:rsidRDefault="00026A99" w:rsidP="00026A99">
      <w:pPr>
        <w:tabs>
          <w:tab w:val="left" w:pos="709"/>
        </w:tabs>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21. Установить  предельный объем  муниципального внутреннего долга  Знаменского сельсовета Карасукского района Новосибирской области на 2020 год   в сумме 0 рублей, на 2021 год в сумме 0 рублей, на 2022 год  в сумме 0 рублей.</w:t>
      </w:r>
    </w:p>
    <w:p w:rsidR="00026A99" w:rsidRPr="00AC77C5" w:rsidRDefault="00026A99" w:rsidP="00026A99">
      <w:pPr>
        <w:tabs>
          <w:tab w:val="left" w:pos="709"/>
        </w:tabs>
        <w:jc w:val="both"/>
        <w:rPr>
          <w:rFonts w:ascii="Arial" w:hAnsi="Arial" w:cs="Arial"/>
          <w:sz w:val="24"/>
          <w:szCs w:val="24"/>
        </w:rPr>
      </w:pP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22. Установить  объем расходов  бюджета Знаменского сельсовета Карасукского района Новосибирской области  на  обслуживание  муниципального  внутреннего долга   Знаменского сельсовета Карасукского района Новосибирской области на 2020 год в сумме 0 рублей,  на 2021 год в сумме 0 рублей, на 2022 год в сумме 0 рублей.</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23. Утвердить резервный фонд администрации Знаменского сельсовета Карасукского района, на 2020 год в сумме 5 000 рублей,  на 2021 год в сумме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5 000 рублей, на 2022 год в сумме 5 000 рублей.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ab/>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ab/>
        <w:t>24. Утвердить перечень  муниципальных  программ, реализуемых на территории Знаменского сельсовета Карасукского района Новосибирской области, предусмотренных к финансированию из бюджета Знаменского сельсовета:</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2020 год согласно приложению 13 к настоящему решению.</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на 2021 и 2022 годы  согласно приложению 13 к настоящему решению.</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tabs>
          <w:tab w:val="left" w:pos="709"/>
        </w:tabs>
        <w:jc w:val="both"/>
        <w:rPr>
          <w:rFonts w:ascii="Arial" w:hAnsi="Arial" w:cs="Arial"/>
          <w:sz w:val="24"/>
          <w:szCs w:val="24"/>
        </w:rPr>
      </w:pPr>
      <w:r w:rsidRPr="00AC77C5">
        <w:rPr>
          <w:rFonts w:ascii="Arial" w:hAnsi="Arial" w:cs="Arial"/>
          <w:sz w:val="24"/>
          <w:szCs w:val="24"/>
        </w:rPr>
        <w:t xml:space="preserve">        25. Установить, что исполнение бюджета Знаменского сельсовета по казначейской системе осуществляется с использованием лицевых счетов бюджетных средств, открытых в органе, осуществляющем кассовое обслуживание исполнения  бюджета Знаменского сельсовета и в соответствии с законодательством Российской Федерации, Новосибирской области.</w:t>
      </w:r>
    </w:p>
    <w:p w:rsidR="00026A99" w:rsidRPr="00AC77C5" w:rsidRDefault="00026A99" w:rsidP="00026A99">
      <w:pPr>
        <w:tabs>
          <w:tab w:val="left" w:pos="709"/>
        </w:tabs>
        <w:ind w:firstLine="851"/>
        <w:jc w:val="both"/>
        <w:rPr>
          <w:rFonts w:ascii="Arial" w:hAnsi="Arial" w:cs="Arial"/>
          <w:sz w:val="24"/>
          <w:szCs w:val="24"/>
        </w:rPr>
      </w:pPr>
      <w:r w:rsidRPr="00AC77C5">
        <w:rPr>
          <w:rFonts w:ascii="Arial" w:hAnsi="Arial" w:cs="Arial"/>
          <w:sz w:val="24"/>
          <w:szCs w:val="24"/>
        </w:rPr>
        <w:t>Установить, что  кассовое обслуживание исполнения бюджета Знаменского сельсовета осуществляется органом,    осуществляющем кассовое обслуживание исполнения бюджета на основании соглашения и на безвозмездной основе.</w:t>
      </w:r>
    </w:p>
    <w:p w:rsidR="00026A99" w:rsidRPr="00AC77C5" w:rsidRDefault="00026A99" w:rsidP="00026A99">
      <w:pPr>
        <w:tabs>
          <w:tab w:val="left" w:pos="709"/>
        </w:tabs>
        <w:ind w:firstLine="851"/>
        <w:jc w:val="both"/>
        <w:rPr>
          <w:rFonts w:ascii="Arial" w:hAnsi="Arial" w:cs="Arial"/>
          <w:sz w:val="24"/>
          <w:szCs w:val="24"/>
        </w:rPr>
      </w:pPr>
    </w:p>
    <w:p w:rsidR="00026A99" w:rsidRPr="00AC77C5" w:rsidRDefault="00026A99" w:rsidP="00026A99">
      <w:pPr>
        <w:tabs>
          <w:tab w:val="left" w:pos="709"/>
        </w:tabs>
        <w:spacing w:line="276" w:lineRule="auto"/>
        <w:jc w:val="both"/>
        <w:rPr>
          <w:rFonts w:ascii="Arial" w:hAnsi="Arial" w:cs="Arial"/>
          <w:sz w:val="24"/>
          <w:szCs w:val="24"/>
        </w:rPr>
      </w:pPr>
      <w:r w:rsidRPr="00AC77C5">
        <w:rPr>
          <w:rFonts w:ascii="Arial" w:hAnsi="Arial" w:cs="Arial"/>
          <w:sz w:val="24"/>
          <w:szCs w:val="24"/>
        </w:rPr>
        <w:lastRenderedPageBreak/>
        <w:t xml:space="preserve">        26.  Нормативные правовые акты, влекущие дополнительные расходы за счет средств бюджета Знаменского сельсовета на 2020 год и плановый период 2021 и 2022 годов, а также сокращающие его доходную базу, реализуется только при наличии соответствующих источников дополнительных поступлений в бюджет и (или) сокращения расходов по отдельным статьям бюджета после внесения соответствующих изменений и дополнений в настоящее решение. </w:t>
      </w:r>
    </w:p>
    <w:p w:rsidR="00026A99" w:rsidRPr="00AC77C5" w:rsidRDefault="00026A99" w:rsidP="00026A99">
      <w:pPr>
        <w:tabs>
          <w:tab w:val="left" w:pos="709"/>
        </w:tabs>
        <w:spacing w:line="276" w:lineRule="auto"/>
        <w:jc w:val="both"/>
        <w:rPr>
          <w:rFonts w:ascii="Arial" w:hAnsi="Arial" w:cs="Arial"/>
          <w:sz w:val="24"/>
          <w:szCs w:val="24"/>
        </w:rPr>
      </w:pPr>
      <w:r w:rsidRPr="00AC77C5">
        <w:rPr>
          <w:rFonts w:ascii="Arial" w:hAnsi="Arial" w:cs="Arial"/>
          <w:sz w:val="24"/>
          <w:szCs w:val="24"/>
        </w:rPr>
        <w:t xml:space="preserve">          Законодательные акты, реализация которых обеспечивается из средств федерального и областного бюджета, исполняются в пределах средств, предусмотренных Федеральным законом «О федеральном бюджете на 2020 год и плановый период 2021 и 2022 годов», законом Новосибирской области «Об областном бюджете Новосибирской области на 2020 год и плановый период 2021 и 2022 годов» и учтенных в бюджете Знаменского сельсовета  на 2020 год и плановый период 2021 и 2022 годов.</w:t>
      </w:r>
    </w:p>
    <w:p w:rsidR="00026A99" w:rsidRPr="00AC77C5" w:rsidRDefault="00026A99" w:rsidP="00026A99">
      <w:pPr>
        <w:tabs>
          <w:tab w:val="left" w:pos="709"/>
        </w:tabs>
        <w:spacing w:line="276" w:lineRule="auto"/>
        <w:jc w:val="both"/>
        <w:rPr>
          <w:rFonts w:ascii="Arial" w:hAnsi="Arial" w:cs="Arial"/>
          <w:sz w:val="24"/>
          <w:szCs w:val="24"/>
        </w:rPr>
      </w:pPr>
      <w:r w:rsidRPr="00AC77C5">
        <w:rPr>
          <w:rFonts w:ascii="Arial" w:hAnsi="Arial" w:cs="Arial"/>
          <w:sz w:val="24"/>
          <w:szCs w:val="24"/>
        </w:rPr>
        <w:t xml:space="preserve">          В случае если реализация правового акта частично (не в полной мере) обеспечена источниками финансирования в бюджете Знаменского сельсовета, такой правовой акт реализуется и применяется в пределах средств, предусмотренных на эти цели в бюджете Знаменского сельсовета на 2020 год и плановый период 2021 и 2022 годов.</w:t>
      </w:r>
    </w:p>
    <w:p w:rsidR="00026A99" w:rsidRPr="00AC77C5" w:rsidRDefault="00026A99" w:rsidP="00026A99">
      <w:pPr>
        <w:tabs>
          <w:tab w:val="left" w:pos="709"/>
        </w:tabs>
        <w:spacing w:line="276" w:lineRule="auto"/>
        <w:jc w:val="both"/>
        <w:rPr>
          <w:rFonts w:ascii="Arial" w:hAnsi="Arial" w:cs="Arial"/>
          <w:sz w:val="24"/>
          <w:szCs w:val="24"/>
        </w:rPr>
      </w:pPr>
    </w:p>
    <w:p w:rsidR="00026A99" w:rsidRPr="00AC77C5" w:rsidRDefault="00026A99" w:rsidP="00026A99">
      <w:pPr>
        <w:tabs>
          <w:tab w:val="left" w:pos="5520"/>
          <w:tab w:val="right" w:pos="9355"/>
        </w:tabs>
        <w:jc w:val="both"/>
        <w:rPr>
          <w:rFonts w:ascii="Arial" w:hAnsi="Arial" w:cs="Arial"/>
          <w:sz w:val="24"/>
          <w:szCs w:val="24"/>
        </w:rPr>
      </w:pPr>
      <w:r w:rsidRPr="00AC77C5">
        <w:rPr>
          <w:rFonts w:ascii="Arial" w:hAnsi="Arial" w:cs="Arial"/>
          <w:sz w:val="24"/>
          <w:szCs w:val="24"/>
        </w:rPr>
        <w:t xml:space="preserve">          27. Установить, что в 2020 году и плановом периоде 2021 - 2022 годах субсидии юридическим и физическим лицам из бюджета Знаменского сельсовета Карасукского района предоставляться не будут.</w:t>
      </w:r>
    </w:p>
    <w:p w:rsidR="00026A99" w:rsidRPr="00AC77C5" w:rsidRDefault="00026A99" w:rsidP="00026A99">
      <w:pPr>
        <w:tabs>
          <w:tab w:val="left" w:pos="5520"/>
          <w:tab w:val="right" w:pos="9355"/>
        </w:tabs>
        <w:jc w:val="both"/>
        <w:rPr>
          <w:rFonts w:ascii="Arial" w:hAnsi="Arial" w:cs="Arial"/>
          <w:b/>
          <w:sz w:val="24"/>
          <w:szCs w:val="24"/>
        </w:rPr>
      </w:pP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28. Установить, что в 2020 – 2022 годах бюджетные кредиты из бюджета Знаменского сельсовета Карасукского района Новосибирской области предоставляться не будут. </w:t>
      </w:r>
    </w:p>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29. Установить, что  </w:t>
      </w:r>
      <w:r w:rsidRPr="00AC77C5">
        <w:rPr>
          <w:rFonts w:ascii="Arial" w:hAnsi="Arial" w:cs="Arial"/>
          <w:color w:val="000000"/>
          <w:sz w:val="24"/>
          <w:szCs w:val="24"/>
          <w:shd w:val="clear" w:color="auto" w:fill="FFFFFF"/>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r w:rsidRPr="00AC77C5">
        <w:rPr>
          <w:rFonts w:ascii="Arial" w:hAnsi="Arial" w:cs="Arial"/>
          <w:sz w:val="24"/>
          <w:szCs w:val="24"/>
        </w:rPr>
        <w:t xml:space="preserve"> </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В случае,  если неиспользованный  остаток межбюджетных трансфертов, полученных из  областного бюджета  в 2019 году в форме субсидий, субвенций  и иных межбюджетных трансфертов, имеющих целевое назначение, не перечислен в доход областного бюджета, указанные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утвержденными  приказом Министерства финансов  Российской Федерации от 11.06.2009 года  № 51-н.</w:t>
      </w:r>
    </w:p>
    <w:p w:rsidR="00026A99" w:rsidRPr="00AC77C5" w:rsidRDefault="00026A99" w:rsidP="00026A99">
      <w:pPr>
        <w:spacing w:line="276" w:lineRule="auto"/>
        <w:jc w:val="both"/>
        <w:rPr>
          <w:rFonts w:ascii="Arial" w:hAnsi="Arial" w:cs="Arial"/>
          <w:sz w:val="24"/>
          <w:szCs w:val="24"/>
        </w:rPr>
      </w:pP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30.  Предоставить право администрации Знаменского сельсовета Карасукского района Новосибирской области  по итогам проведения закупок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экономии бюджетных средств     перераспределять ассигнования на капитальные вложения между направлениями использования  и объектами строительства в пределах общего объема бюджетных ассигнований, предусмотренных  на эти цели. </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lastRenderedPageBreak/>
        <w:t xml:space="preserve">        31. Кредитные организации для осуществления муниципальных внутренних заимствований Знаменского сельсовета Карасукского района Новосибирской области  определяются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32.  Установить, что в 2020 году и плановом периоде 2021 и 2022 годов  отсрочки и рассрочки  по уплате налогов и иных обязательных платежей предоставляться не будут.</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33.  Установить, что в соответствии с пунктом 3 статьи 217 Бюджетного кодекса Российской Федерации  дополнительным основанием для внесения в 2018 году изменений в показатели   сводной бюджетной росписи бюджета Знаменского сельсовета,  связанным  с особенностями исполнения местного бюджета, является изменение   бюджетной классификации  расходов местного бюджета без изменения  целевого  направления расходования бюджетных средств при изменении установленного порядка применения бюджетной классификации.</w:t>
      </w:r>
    </w:p>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         34.  Решение вступает в силу с 1 января 2020 года.</w:t>
      </w:r>
    </w:p>
    <w:p w:rsidR="00026A99" w:rsidRPr="00AC77C5" w:rsidRDefault="00026A99" w:rsidP="00026A99">
      <w:pPr>
        <w:ind w:left="240" w:hanging="240"/>
        <w:jc w:val="both"/>
        <w:rPr>
          <w:rFonts w:ascii="Arial" w:hAnsi="Arial" w:cs="Arial"/>
          <w:sz w:val="24"/>
          <w:szCs w:val="24"/>
        </w:rPr>
      </w:pPr>
      <w:r w:rsidRPr="00AC77C5">
        <w:rPr>
          <w:rFonts w:ascii="Arial" w:hAnsi="Arial" w:cs="Arial"/>
          <w:sz w:val="24"/>
          <w:szCs w:val="24"/>
        </w:rPr>
        <w:t xml:space="preserve">         35. Решение подлежит официальному опубликованию не позднее 10 дней после его подписания в установленном порядке в «Вестнике Знаменского сельсовета».</w:t>
      </w:r>
    </w:p>
    <w:p w:rsidR="00026A99" w:rsidRPr="00AC77C5" w:rsidRDefault="00026A99" w:rsidP="00026A99">
      <w:pPr>
        <w:ind w:left="240" w:hanging="240"/>
        <w:jc w:val="both"/>
        <w:rPr>
          <w:rFonts w:ascii="Arial" w:hAnsi="Arial" w:cs="Arial"/>
          <w:sz w:val="24"/>
          <w:szCs w:val="24"/>
        </w:rPr>
      </w:pPr>
      <w:r w:rsidRPr="00AC77C5">
        <w:rPr>
          <w:rFonts w:ascii="Arial" w:hAnsi="Arial" w:cs="Arial"/>
          <w:sz w:val="24"/>
          <w:szCs w:val="24"/>
        </w:rPr>
        <w:t xml:space="preserve">          36. Контроль за исполнением Решения возложить на постоянную комиссию представительного органа Знаменского сельсовета.</w:t>
      </w:r>
    </w:p>
    <w:p w:rsidR="00026A99" w:rsidRPr="00AC77C5" w:rsidRDefault="00026A99" w:rsidP="00026A99">
      <w:pPr>
        <w:tabs>
          <w:tab w:val="left" w:pos="1845"/>
        </w:tabs>
        <w:ind w:firstLine="720"/>
        <w:jc w:val="both"/>
        <w:rPr>
          <w:rFonts w:ascii="Arial" w:hAnsi="Arial" w:cs="Arial"/>
          <w:sz w:val="24"/>
          <w:szCs w:val="24"/>
        </w:rPr>
      </w:pPr>
    </w:p>
    <w:p w:rsidR="00026A99" w:rsidRPr="00AC77C5" w:rsidRDefault="00026A99" w:rsidP="00026A99">
      <w:pPr>
        <w:tabs>
          <w:tab w:val="left" w:pos="1845"/>
        </w:tabs>
        <w:ind w:firstLine="720"/>
        <w:jc w:val="both"/>
        <w:rPr>
          <w:rFonts w:ascii="Arial" w:hAnsi="Arial" w:cs="Arial"/>
          <w:sz w:val="24"/>
          <w:szCs w:val="24"/>
        </w:rPr>
      </w:pPr>
    </w:p>
    <w:p w:rsidR="00026A99" w:rsidRPr="00AC77C5" w:rsidRDefault="00026A99" w:rsidP="00026A99">
      <w:pPr>
        <w:rPr>
          <w:rFonts w:ascii="Arial" w:hAnsi="Arial" w:cs="Arial"/>
          <w:sz w:val="24"/>
          <w:szCs w:val="24"/>
        </w:rPr>
      </w:pPr>
      <w:r w:rsidRPr="00AC77C5">
        <w:rPr>
          <w:rFonts w:ascii="Arial" w:hAnsi="Arial" w:cs="Arial"/>
          <w:sz w:val="24"/>
          <w:szCs w:val="24"/>
        </w:rPr>
        <w:t xml:space="preserve">Председатель Совета депутатов                       Глава Знаменского сельсовета  </w:t>
      </w:r>
    </w:p>
    <w:p w:rsidR="00026A99" w:rsidRPr="00AC77C5" w:rsidRDefault="00026A99" w:rsidP="00026A99">
      <w:pPr>
        <w:rPr>
          <w:rFonts w:ascii="Arial" w:hAnsi="Arial" w:cs="Arial"/>
          <w:sz w:val="24"/>
          <w:szCs w:val="24"/>
        </w:rPr>
      </w:pPr>
      <w:r w:rsidRPr="00AC77C5">
        <w:rPr>
          <w:rFonts w:ascii="Arial" w:hAnsi="Arial" w:cs="Arial"/>
          <w:sz w:val="24"/>
          <w:szCs w:val="24"/>
        </w:rPr>
        <w:t>Знаменского сельсовета                                    Карасукского района</w:t>
      </w:r>
    </w:p>
    <w:p w:rsidR="00026A99" w:rsidRPr="00AC77C5" w:rsidRDefault="00026A99" w:rsidP="00026A99">
      <w:pPr>
        <w:rPr>
          <w:rFonts w:ascii="Arial" w:hAnsi="Arial" w:cs="Arial"/>
          <w:sz w:val="24"/>
          <w:szCs w:val="24"/>
        </w:rPr>
      </w:pPr>
      <w:r w:rsidRPr="00AC77C5">
        <w:rPr>
          <w:rFonts w:ascii="Arial" w:hAnsi="Arial" w:cs="Arial"/>
          <w:sz w:val="24"/>
          <w:szCs w:val="24"/>
        </w:rPr>
        <w:t>Карасукского района                                         Новосибирской области</w:t>
      </w:r>
    </w:p>
    <w:p w:rsidR="00026A99" w:rsidRPr="00AC77C5" w:rsidRDefault="00026A99" w:rsidP="00026A99">
      <w:pPr>
        <w:rPr>
          <w:rFonts w:ascii="Arial" w:hAnsi="Arial" w:cs="Arial"/>
          <w:sz w:val="24"/>
          <w:szCs w:val="24"/>
        </w:rPr>
      </w:pPr>
      <w:r w:rsidRPr="00AC77C5">
        <w:rPr>
          <w:rFonts w:ascii="Arial" w:hAnsi="Arial" w:cs="Arial"/>
          <w:sz w:val="24"/>
          <w:szCs w:val="24"/>
        </w:rPr>
        <w:t>Новосибирской области</w:t>
      </w:r>
    </w:p>
    <w:p w:rsidR="00026A99" w:rsidRPr="00AC77C5" w:rsidRDefault="00026A99" w:rsidP="00026A99">
      <w:pPr>
        <w:rPr>
          <w:rFonts w:ascii="Arial" w:hAnsi="Arial" w:cs="Arial"/>
          <w:sz w:val="24"/>
          <w:szCs w:val="24"/>
        </w:rPr>
      </w:pPr>
      <w:r w:rsidRPr="00AC77C5">
        <w:rPr>
          <w:rFonts w:ascii="Arial" w:hAnsi="Arial" w:cs="Arial"/>
          <w:sz w:val="24"/>
          <w:szCs w:val="24"/>
        </w:rPr>
        <w:t xml:space="preserve">____________Е.А.Мищенко                           ____________ Н.Я. Зотова           </w:t>
      </w:r>
    </w:p>
    <w:p w:rsidR="00026A99" w:rsidRPr="00AC77C5" w:rsidRDefault="00026A99" w:rsidP="00026A99">
      <w:pPr>
        <w:rPr>
          <w:rFonts w:ascii="Arial" w:hAnsi="Arial" w:cs="Arial"/>
          <w:sz w:val="24"/>
          <w:szCs w:val="24"/>
        </w:rPr>
      </w:pPr>
    </w:p>
    <w:p w:rsidR="00026A99" w:rsidRPr="00AC77C5" w:rsidRDefault="00026A99" w:rsidP="00026A99">
      <w:pPr>
        <w:tabs>
          <w:tab w:val="left" w:pos="1845"/>
        </w:tabs>
        <w:jc w:val="both"/>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705B92" w:rsidRPr="00AC77C5" w:rsidRDefault="00705B92" w:rsidP="004528AA">
      <w:pPr>
        <w:rPr>
          <w:rFonts w:ascii="Arial" w:hAnsi="Arial" w:cs="Arial"/>
          <w:sz w:val="24"/>
          <w:szCs w:val="24"/>
        </w:rPr>
      </w:pPr>
    </w:p>
    <w:p w:rsidR="00026A99" w:rsidRPr="00AC77C5" w:rsidRDefault="00026A99" w:rsidP="004528AA">
      <w:pPr>
        <w:rPr>
          <w:rFonts w:ascii="Arial" w:hAnsi="Arial" w:cs="Arial"/>
          <w:sz w:val="24"/>
          <w:szCs w:val="24"/>
        </w:rPr>
      </w:pPr>
    </w:p>
    <w:p w:rsidR="00026A99" w:rsidRPr="00AC77C5" w:rsidRDefault="00026A99" w:rsidP="004528AA">
      <w:pPr>
        <w:rPr>
          <w:rFonts w:ascii="Arial" w:hAnsi="Arial" w:cs="Arial"/>
          <w:sz w:val="24"/>
          <w:szCs w:val="24"/>
        </w:rPr>
      </w:pPr>
    </w:p>
    <w:p w:rsidR="00026A99" w:rsidRPr="00AC77C5" w:rsidRDefault="00026A99" w:rsidP="004528AA">
      <w:pPr>
        <w:rPr>
          <w:rFonts w:ascii="Arial" w:hAnsi="Arial" w:cs="Arial"/>
          <w:sz w:val="24"/>
          <w:szCs w:val="24"/>
        </w:rPr>
      </w:pPr>
    </w:p>
    <w:p w:rsidR="00026A99" w:rsidRPr="00AC77C5" w:rsidRDefault="00026A99" w:rsidP="004528AA">
      <w:pPr>
        <w:rPr>
          <w:rFonts w:ascii="Arial" w:hAnsi="Arial" w:cs="Arial"/>
          <w:sz w:val="24"/>
          <w:szCs w:val="24"/>
        </w:rPr>
      </w:pPr>
    </w:p>
    <w:p w:rsidR="00705B92" w:rsidRDefault="00705B92"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Default="00AC77C5" w:rsidP="004528AA">
      <w:pPr>
        <w:rPr>
          <w:rFonts w:ascii="Arial" w:hAnsi="Arial" w:cs="Arial"/>
          <w:sz w:val="24"/>
          <w:szCs w:val="24"/>
        </w:rPr>
      </w:pPr>
    </w:p>
    <w:p w:rsidR="00AC77C5" w:rsidRPr="00AC77C5" w:rsidRDefault="00AC77C5" w:rsidP="004528AA">
      <w:pPr>
        <w:rPr>
          <w:rFonts w:ascii="Arial" w:hAnsi="Arial" w:cs="Arial"/>
          <w:sz w:val="24"/>
          <w:szCs w:val="24"/>
        </w:rPr>
      </w:pP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ПРИЛОЖЕНИЕ № 1</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к Решению сессии Совета</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депутатов Знаменского сельсовета </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Карасукского района</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Новосибирской области</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пятого  созыва</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w:t>
      </w:r>
      <w:r w:rsidR="00026A99" w:rsidRPr="00AC77C5">
        <w:rPr>
          <w:rFonts w:ascii="Arial" w:hAnsi="Arial" w:cs="Arial"/>
          <w:sz w:val="24"/>
          <w:szCs w:val="24"/>
        </w:rPr>
        <w:t xml:space="preserve">                 </w:t>
      </w:r>
      <w:r w:rsidRPr="00AC77C5">
        <w:rPr>
          <w:rFonts w:ascii="Arial" w:hAnsi="Arial" w:cs="Arial"/>
          <w:sz w:val="24"/>
          <w:szCs w:val="24"/>
        </w:rPr>
        <w:t xml:space="preserve"> от </w:t>
      </w:r>
      <w:r w:rsidR="00026A99" w:rsidRPr="00AC77C5">
        <w:rPr>
          <w:rFonts w:ascii="Arial" w:hAnsi="Arial" w:cs="Arial"/>
          <w:sz w:val="24"/>
          <w:szCs w:val="24"/>
        </w:rPr>
        <w:t>25.12.2019</w:t>
      </w:r>
      <w:r w:rsidRPr="00AC77C5">
        <w:rPr>
          <w:rFonts w:ascii="Arial" w:hAnsi="Arial" w:cs="Arial"/>
          <w:sz w:val="24"/>
          <w:szCs w:val="24"/>
        </w:rPr>
        <w:t>.№</w:t>
      </w:r>
      <w:r w:rsidR="00026A99" w:rsidRPr="00AC77C5">
        <w:rPr>
          <w:rFonts w:ascii="Arial" w:hAnsi="Arial" w:cs="Arial"/>
          <w:sz w:val="24"/>
          <w:szCs w:val="24"/>
        </w:rPr>
        <w:t>169</w:t>
      </w:r>
      <w:r w:rsidRPr="00AC77C5">
        <w:rPr>
          <w:rFonts w:ascii="Arial" w:hAnsi="Arial" w:cs="Arial"/>
          <w:sz w:val="24"/>
          <w:szCs w:val="24"/>
        </w:rPr>
        <w:t xml:space="preserve">    </w:t>
      </w:r>
    </w:p>
    <w:p w:rsidR="00705B92" w:rsidRPr="00AC77C5" w:rsidRDefault="00705B92" w:rsidP="00705B92">
      <w:pPr>
        <w:rPr>
          <w:rFonts w:ascii="Arial" w:hAnsi="Arial" w:cs="Arial"/>
          <w:b/>
          <w:sz w:val="24"/>
          <w:szCs w:val="24"/>
        </w:rPr>
      </w:pP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Главные администраторы доходов</w:t>
      </w: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 xml:space="preserve">бюджета Знаменского сельсовета Карасукского района Новосибирской области   на 2020 год и плановый период </w:t>
      </w: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2021 и 2022 годов</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0"/>
        <w:gridCol w:w="2596"/>
        <w:gridCol w:w="6257"/>
      </w:tblGrid>
      <w:tr w:rsidR="00026A99" w:rsidRPr="00AC77C5" w:rsidTr="00026A99">
        <w:tc>
          <w:tcPr>
            <w:tcW w:w="3386" w:type="dxa"/>
            <w:gridSpan w:val="2"/>
          </w:tcPr>
          <w:p w:rsidR="00026A99" w:rsidRPr="00AC77C5" w:rsidRDefault="00026A99" w:rsidP="00026A99">
            <w:pPr>
              <w:jc w:val="center"/>
              <w:rPr>
                <w:rFonts w:ascii="Arial" w:hAnsi="Arial" w:cs="Arial"/>
                <w:sz w:val="24"/>
                <w:szCs w:val="24"/>
              </w:rPr>
            </w:pPr>
            <w:r w:rsidRPr="00AC77C5">
              <w:rPr>
                <w:rFonts w:ascii="Arial" w:hAnsi="Arial" w:cs="Arial"/>
                <w:sz w:val="24"/>
                <w:szCs w:val="24"/>
              </w:rPr>
              <w:t xml:space="preserve">Код главного </w:t>
            </w:r>
          </w:p>
          <w:p w:rsidR="00026A99" w:rsidRPr="00AC77C5" w:rsidRDefault="00026A99" w:rsidP="00026A99">
            <w:pPr>
              <w:jc w:val="center"/>
              <w:rPr>
                <w:rFonts w:ascii="Arial" w:hAnsi="Arial" w:cs="Arial"/>
                <w:sz w:val="24"/>
                <w:szCs w:val="24"/>
              </w:rPr>
            </w:pPr>
            <w:r w:rsidRPr="00AC77C5">
              <w:rPr>
                <w:rFonts w:ascii="Arial" w:hAnsi="Arial" w:cs="Arial"/>
                <w:sz w:val="24"/>
                <w:szCs w:val="24"/>
              </w:rPr>
              <w:t>администратора, код бюджетной классификации</w:t>
            </w:r>
          </w:p>
        </w:tc>
        <w:tc>
          <w:tcPr>
            <w:tcW w:w="6257"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 xml:space="preserve">Наименование главного администратора </w:t>
            </w:r>
          </w:p>
          <w:p w:rsidR="00026A99" w:rsidRPr="00AC77C5" w:rsidRDefault="00026A99" w:rsidP="00026A99">
            <w:pPr>
              <w:jc w:val="center"/>
              <w:rPr>
                <w:rFonts w:ascii="Arial" w:hAnsi="Arial" w:cs="Arial"/>
                <w:sz w:val="24"/>
                <w:szCs w:val="24"/>
              </w:rPr>
            </w:pPr>
            <w:r w:rsidRPr="00AC77C5">
              <w:rPr>
                <w:rFonts w:ascii="Arial" w:hAnsi="Arial" w:cs="Arial"/>
                <w:sz w:val="24"/>
                <w:szCs w:val="24"/>
              </w:rPr>
              <w:t xml:space="preserve">доходов бюджета Знаменского сельсовета </w:t>
            </w:r>
          </w:p>
          <w:p w:rsidR="00026A99" w:rsidRPr="00AC77C5" w:rsidRDefault="00026A99" w:rsidP="00026A99">
            <w:pPr>
              <w:jc w:val="center"/>
              <w:rPr>
                <w:rFonts w:ascii="Arial" w:hAnsi="Arial" w:cs="Arial"/>
                <w:sz w:val="24"/>
                <w:szCs w:val="24"/>
              </w:rPr>
            </w:pPr>
            <w:r w:rsidRPr="00AC77C5">
              <w:rPr>
                <w:rFonts w:ascii="Arial" w:hAnsi="Arial" w:cs="Arial"/>
                <w:sz w:val="24"/>
                <w:szCs w:val="24"/>
              </w:rPr>
              <w:t>и вида доходов</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w:t>
            </w:r>
          </w:p>
        </w:tc>
        <w:tc>
          <w:tcPr>
            <w:tcW w:w="2596"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2</w:t>
            </w:r>
          </w:p>
        </w:tc>
        <w:tc>
          <w:tcPr>
            <w:tcW w:w="6257"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3</w:t>
            </w:r>
          </w:p>
        </w:tc>
      </w:tr>
      <w:tr w:rsidR="00026A99" w:rsidRPr="00AC77C5" w:rsidTr="00026A99">
        <w:tc>
          <w:tcPr>
            <w:tcW w:w="790" w:type="dxa"/>
          </w:tcPr>
          <w:p w:rsidR="00026A99" w:rsidRPr="00AC77C5" w:rsidRDefault="00026A99" w:rsidP="00026A99">
            <w:pPr>
              <w:jc w:val="center"/>
              <w:rPr>
                <w:rFonts w:ascii="Arial" w:hAnsi="Arial" w:cs="Arial"/>
                <w:b/>
                <w:sz w:val="24"/>
                <w:szCs w:val="24"/>
              </w:rPr>
            </w:pPr>
            <w:r w:rsidRPr="00AC77C5">
              <w:rPr>
                <w:rFonts w:ascii="Arial" w:hAnsi="Arial" w:cs="Arial"/>
                <w:b/>
                <w:sz w:val="24"/>
                <w:szCs w:val="24"/>
              </w:rPr>
              <w:t>182</w:t>
            </w:r>
          </w:p>
        </w:tc>
        <w:tc>
          <w:tcPr>
            <w:tcW w:w="2596" w:type="dxa"/>
          </w:tcPr>
          <w:p w:rsidR="00026A99" w:rsidRPr="00AC77C5" w:rsidRDefault="00026A99" w:rsidP="00026A99">
            <w:pPr>
              <w:jc w:val="center"/>
              <w:rPr>
                <w:rFonts w:ascii="Arial" w:hAnsi="Arial" w:cs="Arial"/>
                <w:b/>
                <w:sz w:val="24"/>
                <w:szCs w:val="24"/>
              </w:rPr>
            </w:pPr>
          </w:p>
        </w:tc>
        <w:tc>
          <w:tcPr>
            <w:tcW w:w="6257" w:type="dxa"/>
          </w:tcPr>
          <w:p w:rsidR="00026A99" w:rsidRPr="00AC77C5" w:rsidRDefault="00026A99" w:rsidP="00026A99">
            <w:pPr>
              <w:jc w:val="center"/>
              <w:rPr>
                <w:rFonts w:ascii="Arial" w:hAnsi="Arial" w:cs="Arial"/>
                <w:b/>
                <w:sz w:val="24"/>
                <w:szCs w:val="24"/>
              </w:rPr>
            </w:pPr>
            <w:r w:rsidRPr="00AC77C5">
              <w:rPr>
                <w:rFonts w:ascii="Arial" w:hAnsi="Arial" w:cs="Arial"/>
                <w:b/>
                <w:sz w:val="24"/>
                <w:szCs w:val="24"/>
              </w:rPr>
              <w:t>Федеральная налоговая служба</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10102010010000110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w:t>
            </w:r>
            <w:hyperlink r:id="rId8" w:history="1">
              <w:r w:rsidRPr="00AC77C5">
                <w:rPr>
                  <w:rFonts w:ascii="Arial" w:hAnsi="Arial" w:cs="Arial"/>
                  <w:sz w:val="24"/>
                  <w:szCs w:val="24"/>
                </w:rPr>
                <w:t>227</w:t>
              </w:r>
            </w:hyperlink>
            <w:r w:rsidRPr="00AC77C5">
              <w:rPr>
                <w:rFonts w:ascii="Arial" w:hAnsi="Arial" w:cs="Arial"/>
                <w:sz w:val="24"/>
                <w:szCs w:val="24"/>
              </w:rPr>
              <w:t xml:space="preserve">, </w:t>
            </w:r>
            <w:hyperlink r:id="rId9" w:history="1">
              <w:r w:rsidRPr="00AC77C5">
                <w:rPr>
                  <w:rFonts w:ascii="Arial" w:hAnsi="Arial" w:cs="Arial"/>
                  <w:sz w:val="24"/>
                  <w:szCs w:val="24"/>
                </w:rPr>
                <w:t>227.1</w:t>
              </w:r>
            </w:hyperlink>
            <w:r w:rsidRPr="00AC77C5">
              <w:rPr>
                <w:rFonts w:ascii="Arial" w:hAnsi="Arial" w:cs="Arial"/>
                <w:sz w:val="24"/>
                <w:szCs w:val="24"/>
              </w:rPr>
              <w:t xml:space="preserve"> и </w:t>
            </w:r>
            <w:hyperlink r:id="rId10" w:history="1">
              <w:r w:rsidRPr="00AC77C5">
                <w:rPr>
                  <w:rFonts w:ascii="Arial" w:hAnsi="Arial" w:cs="Arial"/>
                  <w:sz w:val="24"/>
                  <w:szCs w:val="24"/>
                </w:rPr>
                <w:t>228</w:t>
              </w:r>
            </w:hyperlink>
            <w:r w:rsidRPr="00AC77C5">
              <w:rPr>
                <w:rFonts w:ascii="Arial" w:hAnsi="Arial" w:cs="Arial"/>
                <w:sz w:val="24"/>
                <w:szCs w:val="24"/>
              </w:rPr>
              <w:t xml:space="preserve"> Налогового кодекса Российской Федерации</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10102020010000110</w:t>
            </w:r>
          </w:p>
        </w:tc>
        <w:tc>
          <w:tcPr>
            <w:tcW w:w="6257" w:type="dxa"/>
          </w:tcPr>
          <w:p w:rsidR="00026A99" w:rsidRPr="00AC77C5" w:rsidRDefault="00026A99" w:rsidP="00026A99">
            <w:pPr>
              <w:rPr>
                <w:rFonts w:ascii="Arial" w:hAnsi="Arial" w:cs="Arial"/>
                <w:sz w:val="24"/>
                <w:szCs w:val="24"/>
              </w:rPr>
            </w:pPr>
            <w:r w:rsidRPr="00AC77C5">
              <w:rPr>
                <w:rFonts w:ascii="Arial" w:hAnsi="Arial" w:cs="Arial"/>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w:t>
            </w:r>
            <w:r w:rsidRPr="00AC77C5">
              <w:rPr>
                <w:rFonts w:ascii="Arial" w:hAnsi="Arial" w:cs="Arial"/>
                <w:sz w:val="24"/>
                <w:szCs w:val="24"/>
              </w:rPr>
              <w:br/>
              <w:t xml:space="preserve">соответствии со </w:t>
            </w:r>
            <w:hyperlink r:id="rId11" w:history="1">
              <w:r w:rsidRPr="00AC77C5">
                <w:rPr>
                  <w:rFonts w:ascii="Arial" w:hAnsi="Arial" w:cs="Arial"/>
                  <w:sz w:val="24"/>
                  <w:szCs w:val="24"/>
                </w:rPr>
                <w:t>ст. 227</w:t>
              </w:r>
            </w:hyperlink>
            <w:r w:rsidRPr="00AC77C5">
              <w:rPr>
                <w:rFonts w:ascii="Arial" w:hAnsi="Arial" w:cs="Arial"/>
                <w:sz w:val="24"/>
                <w:szCs w:val="24"/>
              </w:rPr>
              <w:t xml:space="preserve"> Налогового кодекса Российской Федерации</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10102030010000110</w:t>
            </w:r>
          </w:p>
        </w:tc>
        <w:tc>
          <w:tcPr>
            <w:tcW w:w="6257" w:type="dxa"/>
          </w:tcPr>
          <w:p w:rsidR="00026A99" w:rsidRPr="00AC77C5" w:rsidRDefault="00026A99" w:rsidP="00026A99">
            <w:pPr>
              <w:pStyle w:val="ConsPlusCell"/>
              <w:jc w:val="both"/>
              <w:outlineLvl w:val="0"/>
              <w:rPr>
                <w:rFonts w:ascii="Arial" w:hAnsi="Arial" w:cs="Arial"/>
                <w:sz w:val="24"/>
                <w:szCs w:val="24"/>
              </w:rPr>
            </w:pPr>
            <w:r w:rsidRPr="00AC77C5">
              <w:rPr>
                <w:rFonts w:ascii="Arial" w:hAnsi="Arial" w:cs="Arial"/>
                <w:sz w:val="24"/>
                <w:szCs w:val="24"/>
              </w:rPr>
              <w:t>Налог  на  доходы   физических   лиц   с</w:t>
            </w:r>
            <w:r w:rsidRPr="00AC77C5">
              <w:rPr>
                <w:rFonts w:ascii="Arial" w:hAnsi="Arial" w:cs="Arial"/>
                <w:sz w:val="24"/>
                <w:szCs w:val="24"/>
              </w:rPr>
              <w:br/>
              <w:t>доходов, полученных физическими лицами в</w:t>
            </w:r>
            <w:r w:rsidRPr="00AC77C5">
              <w:rPr>
                <w:rFonts w:ascii="Arial" w:hAnsi="Arial" w:cs="Arial"/>
                <w:sz w:val="24"/>
                <w:szCs w:val="24"/>
              </w:rPr>
              <w:br/>
              <w:t xml:space="preserve">соответствии со </w:t>
            </w:r>
            <w:hyperlink r:id="rId12" w:history="1">
              <w:r w:rsidRPr="00AC77C5">
                <w:rPr>
                  <w:rFonts w:ascii="Arial" w:hAnsi="Arial" w:cs="Arial"/>
                  <w:sz w:val="24"/>
                  <w:szCs w:val="24"/>
                </w:rPr>
                <w:t>ст. 228</w:t>
              </w:r>
            </w:hyperlink>
            <w:r w:rsidRPr="00AC77C5">
              <w:rPr>
                <w:rFonts w:ascii="Arial" w:hAnsi="Arial" w:cs="Arial"/>
                <w:sz w:val="24"/>
                <w:szCs w:val="24"/>
              </w:rPr>
              <w:t xml:space="preserve"> Налогового кодекса Российской Федерации  </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10503010010000110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Единый сельскохозяйственный налог</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10601030100000110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026A99" w:rsidRPr="00AC77C5" w:rsidTr="00026A99">
        <w:trPr>
          <w:trHeight w:val="1957"/>
        </w:trPr>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10606033100000110</w:t>
            </w:r>
          </w:p>
        </w:tc>
        <w:tc>
          <w:tcPr>
            <w:tcW w:w="6257" w:type="dxa"/>
          </w:tcPr>
          <w:p w:rsidR="00026A99" w:rsidRPr="00AC77C5" w:rsidRDefault="00026A99" w:rsidP="00026A99">
            <w:pPr>
              <w:jc w:val="both"/>
              <w:rPr>
                <w:rFonts w:ascii="Arial" w:hAnsi="Arial" w:cs="Arial"/>
                <w:sz w:val="24"/>
                <w:szCs w:val="24"/>
                <w:lang w:eastAsia="ru-RU"/>
              </w:rPr>
            </w:pPr>
            <w:r w:rsidRPr="00AC77C5">
              <w:rPr>
                <w:rFonts w:ascii="Arial"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182</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10606043100000110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r>
      <w:tr w:rsidR="00026A99" w:rsidRPr="00AC77C5" w:rsidTr="00026A99">
        <w:trPr>
          <w:trHeight w:val="150"/>
        </w:trPr>
        <w:tc>
          <w:tcPr>
            <w:tcW w:w="790" w:type="dxa"/>
          </w:tcPr>
          <w:p w:rsidR="00026A99" w:rsidRPr="00AC77C5" w:rsidRDefault="00026A99" w:rsidP="00026A99">
            <w:pPr>
              <w:jc w:val="center"/>
              <w:rPr>
                <w:rFonts w:ascii="Arial" w:hAnsi="Arial" w:cs="Arial"/>
                <w:b/>
                <w:bCs/>
                <w:sz w:val="24"/>
                <w:szCs w:val="24"/>
              </w:rPr>
            </w:pPr>
            <w:r w:rsidRPr="00AC77C5">
              <w:rPr>
                <w:rFonts w:ascii="Arial" w:hAnsi="Arial" w:cs="Arial"/>
                <w:b/>
                <w:bCs/>
                <w:sz w:val="24"/>
                <w:szCs w:val="24"/>
              </w:rPr>
              <w:t>100</w:t>
            </w:r>
          </w:p>
        </w:tc>
        <w:tc>
          <w:tcPr>
            <w:tcW w:w="2596"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 </w:t>
            </w:r>
          </w:p>
        </w:tc>
        <w:tc>
          <w:tcPr>
            <w:tcW w:w="6257" w:type="dxa"/>
            <w:vAlign w:val="bottom"/>
          </w:tcPr>
          <w:p w:rsidR="00026A99" w:rsidRPr="00AC77C5" w:rsidRDefault="00026A99" w:rsidP="00026A99">
            <w:pPr>
              <w:jc w:val="both"/>
              <w:rPr>
                <w:rFonts w:ascii="Arial" w:hAnsi="Arial" w:cs="Arial"/>
                <w:b/>
                <w:bCs/>
                <w:sz w:val="24"/>
                <w:szCs w:val="24"/>
              </w:rPr>
            </w:pPr>
            <w:r w:rsidRPr="00AC77C5">
              <w:rPr>
                <w:rFonts w:ascii="Arial" w:hAnsi="Arial" w:cs="Arial"/>
                <w:b/>
                <w:bCs/>
                <w:sz w:val="24"/>
                <w:szCs w:val="24"/>
              </w:rPr>
              <w:t>Федеральное казначейство (Управление Федерального казначейства по Новосибирской области)</w:t>
            </w:r>
          </w:p>
        </w:tc>
      </w:tr>
      <w:tr w:rsidR="00026A99" w:rsidRPr="00AC77C5" w:rsidTr="00026A99">
        <w:trPr>
          <w:trHeight w:val="135"/>
        </w:trPr>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c>
          <w:tcPr>
            <w:tcW w:w="2596" w:type="dxa"/>
            <w:vAlign w:val="bottom"/>
          </w:tcPr>
          <w:p w:rsidR="00026A99" w:rsidRPr="00AC77C5" w:rsidRDefault="00026A99" w:rsidP="00026A99">
            <w:pPr>
              <w:rPr>
                <w:rFonts w:ascii="Arial" w:hAnsi="Arial" w:cs="Arial"/>
                <w:sz w:val="24"/>
                <w:szCs w:val="24"/>
              </w:rPr>
            </w:pPr>
            <w:r w:rsidRPr="00AC77C5">
              <w:rPr>
                <w:rFonts w:ascii="Arial" w:hAnsi="Arial" w:cs="Arial"/>
                <w:sz w:val="24"/>
                <w:szCs w:val="24"/>
              </w:rPr>
              <w:t>10302231010000110</w:t>
            </w:r>
          </w:p>
        </w:tc>
        <w:tc>
          <w:tcPr>
            <w:tcW w:w="6257" w:type="dxa"/>
            <w:vAlign w:val="bottom"/>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Доходы от уплаты акцизов на дизельное топливо, подлежащие распределению между бюджетами </w:t>
            </w:r>
            <w:r w:rsidRPr="00AC77C5">
              <w:rPr>
                <w:rFonts w:ascii="Arial" w:hAnsi="Arial" w:cs="Arial"/>
                <w:sz w:val="24"/>
                <w:szCs w:val="24"/>
              </w:rPr>
              <w:lastRenderedPageBreak/>
              <w:t>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6A99" w:rsidRPr="00AC77C5" w:rsidTr="00026A99">
        <w:trPr>
          <w:trHeight w:val="111"/>
        </w:trPr>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lastRenderedPageBreak/>
              <w:t>100</w:t>
            </w:r>
          </w:p>
        </w:tc>
        <w:tc>
          <w:tcPr>
            <w:tcW w:w="2596" w:type="dxa"/>
            <w:vAlign w:val="bottom"/>
          </w:tcPr>
          <w:p w:rsidR="00026A99" w:rsidRPr="00AC77C5" w:rsidRDefault="00026A99" w:rsidP="00026A99">
            <w:pPr>
              <w:rPr>
                <w:rFonts w:ascii="Arial" w:hAnsi="Arial" w:cs="Arial"/>
                <w:sz w:val="24"/>
                <w:szCs w:val="24"/>
              </w:rPr>
            </w:pPr>
            <w:r w:rsidRPr="00AC77C5">
              <w:rPr>
                <w:rFonts w:ascii="Arial" w:hAnsi="Arial" w:cs="Arial"/>
                <w:sz w:val="24"/>
                <w:szCs w:val="24"/>
              </w:rPr>
              <w:t>10302241010000110</w:t>
            </w:r>
          </w:p>
        </w:tc>
        <w:tc>
          <w:tcPr>
            <w:tcW w:w="6257" w:type="dxa"/>
            <w:vAlign w:val="bottom"/>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6A99" w:rsidRPr="00AC77C5" w:rsidTr="00026A99">
        <w:trPr>
          <w:trHeight w:val="150"/>
        </w:trPr>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c>
          <w:tcPr>
            <w:tcW w:w="2596" w:type="dxa"/>
            <w:vAlign w:val="bottom"/>
          </w:tcPr>
          <w:p w:rsidR="00026A99" w:rsidRPr="00AC77C5" w:rsidRDefault="00026A99" w:rsidP="00026A99">
            <w:pPr>
              <w:rPr>
                <w:rFonts w:ascii="Arial" w:hAnsi="Arial" w:cs="Arial"/>
                <w:sz w:val="24"/>
                <w:szCs w:val="24"/>
              </w:rPr>
            </w:pPr>
            <w:r w:rsidRPr="00AC77C5">
              <w:rPr>
                <w:rFonts w:ascii="Arial" w:hAnsi="Arial" w:cs="Arial"/>
                <w:sz w:val="24"/>
                <w:szCs w:val="24"/>
              </w:rPr>
              <w:t>10302251010000110</w:t>
            </w:r>
          </w:p>
        </w:tc>
        <w:tc>
          <w:tcPr>
            <w:tcW w:w="6257" w:type="dxa"/>
            <w:vAlign w:val="bottom"/>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6A99" w:rsidRPr="00AC77C5" w:rsidTr="00026A99">
        <w:trPr>
          <w:trHeight w:val="1185"/>
        </w:trPr>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c>
          <w:tcPr>
            <w:tcW w:w="2596" w:type="dxa"/>
            <w:vAlign w:val="bottom"/>
          </w:tcPr>
          <w:p w:rsidR="00026A99" w:rsidRPr="00AC77C5" w:rsidRDefault="00026A99" w:rsidP="00026A99">
            <w:pPr>
              <w:rPr>
                <w:rFonts w:ascii="Arial" w:hAnsi="Arial" w:cs="Arial"/>
                <w:sz w:val="24"/>
                <w:szCs w:val="24"/>
              </w:rPr>
            </w:pPr>
            <w:r w:rsidRPr="00AC77C5">
              <w:rPr>
                <w:rFonts w:ascii="Arial" w:hAnsi="Arial" w:cs="Arial"/>
                <w:sz w:val="24"/>
                <w:szCs w:val="24"/>
              </w:rPr>
              <w:t>10302261010000110</w:t>
            </w:r>
          </w:p>
        </w:tc>
        <w:tc>
          <w:tcPr>
            <w:tcW w:w="6257" w:type="dxa"/>
            <w:vAlign w:val="bottom"/>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026A99" w:rsidRPr="00AC77C5" w:rsidTr="00026A99">
        <w:trPr>
          <w:trHeight w:val="165"/>
        </w:trPr>
        <w:tc>
          <w:tcPr>
            <w:tcW w:w="790" w:type="dxa"/>
            <w:vAlign w:val="bottom"/>
          </w:tcPr>
          <w:p w:rsidR="00026A99" w:rsidRPr="00AC77C5" w:rsidRDefault="00026A99" w:rsidP="00026A99">
            <w:pPr>
              <w:rPr>
                <w:rFonts w:ascii="Arial" w:hAnsi="Arial" w:cs="Arial"/>
                <w:b/>
                <w:sz w:val="24"/>
                <w:szCs w:val="24"/>
              </w:rPr>
            </w:pPr>
            <w:r w:rsidRPr="00AC77C5">
              <w:rPr>
                <w:rFonts w:ascii="Arial" w:hAnsi="Arial" w:cs="Arial"/>
                <w:b/>
                <w:sz w:val="24"/>
                <w:szCs w:val="24"/>
              </w:rPr>
              <w:t>197</w:t>
            </w:r>
          </w:p>
        </w:tc>
        <w:tc>
          <w:tcPr>
            <w:tcW w:w="2596" w:type="dxa"/>
            <w:vAlign w:val="bottom"/>
          </w:tcPr>
          <w:p w:rsidR="00026A99" w:rsidRPr="00AC77C5" w:rsidRDefault="00026A99" w:rsidP="00026A99">
            <w:pPr>
              <w:rPr>
                <w:rFonts w:ascii="Arial" w:hAnsi="Arial" w:cs="Arial"/>
                <w:sz w:val="24"/>
                <w:szCs w:val="24"/>
              </w:rPr>
            </w:pPr>
          </w:p>
        </w:tc>
        <w:tc>
          <w:tcPr>
            <w:tcW w:w="6257" w:type="dxa"/>
            <w:vAlign w:val="bottom"/>
          </w:tcPr>
          <w:p w:rsidR="00026A99" w:rsidRPr="00AC77C5" w:rsidRDefault="00026A99" w:rsidP="00026A99">
            <w:pPr>
              <w:jc w:val="both"/>
              <w:rPr>
                <w:rFonts w:ascii="Arial" w:hAnsi="Arial" w:cs="Arial"/>
                <w:b/>
                <w:sz w:val="24"/>
                <w:szCs w:val="24"/>
              </w:rPr>
            </w:pPr>
            <w:r w:rsidRPr="00AC77C5">
              <w:rPr>
                <w:rFonts w:ascii="Arial" w:hAnsi="Arial" w:cs="Arial"/>
                <w:b/>
                <w:sz w:val="24"/>
                <w:szCs w:val="24"/>
              </w:rPr>
              <w:t>Контрольное управление Новосибирской области</w:t>
            </w:r>
          </w:p>
        </w:tc>
      </w:tr>
      <w:tr w:rsidR="00026A99" w:rsidRPr="00AC77C5" w:rsidTr="00026A99">
        <w:trPr>
          <w:trHeight w:val="105"/>
        </w:trPr>
        <w:tc>
          <w:tcPr>
            <w:tcW w:w="790" w:type="dxa"/>
            <w:vAlign w:val="bottom"/>
          </w:tcPr>
          <w:p w:rsidR="00026A99" w:rsidRPr="00AC77C5" w:rsidRDefault="00026A99" w:rsidP="00026A99">
            <w:pPr>
              <w:rPr>
                <w:rFonts w:ascii="Arial" w:hAnsi="Arial" w:cs="Arial"/>
                <w:sz w:val="24"/>
                <w:szCs w:val="24"/>
              </w:rPr>
            </w:pPr>
            <w:r w:rsidRPr="00AC77C5">
              <w:rPr>
                <w:rFonts w:ascii="Arial" w:hAnsi="Arial" w:cs="Arial"/>
                <w:sz w:val="24"/>
                <w:szCs w:val="24"/>
              </w:rPr>
              <w:t>197</w:t>
            </w:r>
          </w:p>
        </w:tc>
        <w:tc>
          <w:tcPr>
            <w:tcW w:w="2596" w:type="dxa"/>
            <w:vAlign w:val="bottom"/>
          </w:tcPr>
          <w:p w:rsidR="00026A99" w:rsidRPr="00AC77C5" w:rsidRDefault="00026A99" w:rsidP="00026A99">
            <w:pPr>
              <w:rPr>
                <w:rFonts w:ascii="Arial" w:hAnsi="Arial" w:cs="Arial"/>
                <w:sz w:val="24"/>
                <w:szCs w:val="24"/>
              </w:rPr>
            </w:pPr>
            <w:r w:rsidRPr="00AC77C5">
              <w:rPr>
                <w:rFonts w:ascii="Arial" w:hAnsi="Arial" w:cs="Arial"/>
                <w:sz w:val="24"/>
                <w:szCs w:val="24"/>
              </w:rPr>
              <w:t>11633050100000140</w:t>
            </w:r>
          </w:p>
        </w:tc>
        <w:tc>
          <w:tcPr>
            <w:tcW w:w="6257" w:type="dxa"/>
            <w:vAlign w:val="bottom"/>
          </w:tcPr>
          <w:p w:rsidR="00026A99" w:rsidRPr="00AC77C5" w:rsidRDefault="00026A99" w:rsidP="00026A99">
            <w:pPr>
              <w:jc w:val="both"/>
              <w:rPr>
                <w:rFonts w:ascii="Arial" w:hAnsi="Arial" w:cs="Arial"/>
                <w:sz w:val="24"/>
                <w:szCs w:val="24"/>
              </w:rPr>
            </w:pPr>
            <w:r w:rsidRPr="00AC77C5">
              <w:rPr>
                <w:rFonts w:ascii="Arial" w:hAnsi="Arial" w:cs="Arial"/>
                <w:sz w:val="24"/>
                <w:szCs w:val="2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сельских поселений</w:t>
            </w:r>
          </w:p>
        </w:tc>
      </w:tr>
      <w:tr w:rsidR="00026A99" w:rsidRPr="00AC77C5" w:rsidTr="00026A99">
        <w:tc>
          <w:tcPr>
            <w:tcW w:w="790" w:type="dxa"/>
          </w:tcPr>
          <w:p w:rsidR="00026A99" w:rsidRPr="00AC77C5" w:rsidRDefault="00026A99" w:rsidP="00026A99">
            <w:pPr>
              <w:rPr>
                <w:rFonts w:ascii="Arial" w:hAnsi="Arial" w:cs="Arial"/>
                <w:b/>
                <w:sz w:val="24"/>
                <w:szCs w:val="24"/>
              </w:rPr>
            </w:pPr>
            <w:r w:rsidRPr="00AC77C5">
              <w:rPr>
                <w:rFonts w:ascii="Arial" w:hAnsi="Arial" w:cs="Arial"/>
                <w:b/>
                <w:sz w:val="24"/>
                <w:szCs w:val="24"/>
              </w:rPr>
              <w:t>001</w:t>
            </w:r>
          </w:p>
        </w:tc>
        <w:tc>
          <w:tcPr>
            <w:tcW w:w="2596" w:type="dxa"/>
          </w:tcPr>
          <w:p w:rsidR="00026A99" w:rsidRPr="00AC77C5" w:rsidRDefault="00026A99" w:rsidP="00026A99">
            <w:pPr>
              <w:rPr>
                <w:rFonts w:ascii="Arial" w:hAnsi="Arial" w:cs="Arial"/>
                <w:b/>
                <w:sz w:val="24"/>
                <w:szCs w:val="24"/>
              </w:rPr>
            </w:pPr>
          </w:p>
        </w:tc>
        <w:tc>
          <w:tcPr>
            <w:tcW w:w="6257" w:type="dxa"/>
          </w:tcPr>
          <w:p w:rsidR="00026A99" w:rsidRPr="00AC77C5" w:rsidRDefault="00026A99" w:rsidP="00026A99">
            <w:pPr>
              <w:jc w:val="center"/>
              <w:rPr>
                <w:rFonts w:ascii="Arial" w:hAnsi="Arial" w:cs="Arial"/>
                <w:b/>
                <w:sz w:val="24"/>
                <w:szCs w:val="24"/>
              </w:rPr>
            </w:pPr>
            <w:r w:rsidRPr="00AC77C5">
              <w:rPr>
                <w:rFonts w:ascii="Arial" w:hAnsi="Arial" w:cs="Arial"/>
                <w:b/>
                <w:sz w:val="24"/>
                <w:szCs w:val="24"/>
              </w:rPr>
              <w:t xml:space="preserve">Администрация Карасукского района Новосибирской области </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001</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11105013100000120</w:t>
            </w:r>
          </w:p>
          <w:p w:rsidR="00026A99" w:rsidRPr="00AC77C5" w:rsidRDefault="00026A99" w:rsidP="00026A99">
            <w:pPr>
              <w:rPr>
                <w:rFonts w:ascii="Arial" w:hAnsi="Arial" w:cs="Arial"/>
                <w:color w:val="FF0000"/>
                <w:sz w:val="24"/>
                <w:szCs w:val="24"/>
              </w:rPr>
            </w:pP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26A99" w:rsidRPr="00AC77C5" w:rsidTr="00026A99">
        <w:tc>
          <w:tcPr>
            <w:tcW w:w="790"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001</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11406013100000430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Доходы от продажи земельных участков, государственная собственность на которые не разграничена и которые расположены в границах поселений </w:t>
            </w:r>
          </w:p>
        </w:tc>
      </w:tr>
      <w:tr w:rsidR="00026A99" w:rsidRPr="00AC77C5" w:rsidTr="00026A99">
        <w:tc>
          <w:tcPr>
            <w:tcW w:w="790" w:type="dxa"/>
          </w:tcPr>
          <w:p w:rsidR="00026A99" w:rsidRPr="00AC77C5" w:rsidRDefault="00026A99" w:rsidP="00026A99">
            <w:pPr>
              <w:jc w:val="center"/>
              <w:rPr>
                <w:rFonts w:ascii="Arial" w:hAnsi="Arial" w:cs="Arial"/>
                <w:b/>
                <w:sz w:val="24"/>
                <w:szCs w:val="24"/>
              </w:rPr>
            </w:pPr>
            <w:r w:rsidRPr="00AC77C5">
              <w:rPr>
                <w:rFonts w:ascii="Arial" w:hAnsi="Arial" w:cs="Arial"/>
                <w:b/>
                <w:sz w:val="24"/>
                <w:szCs w:val="24"/>
              </w:rPr>
              <w:t>005</w:t>
            </w:r>
          </w:p>
        </w:tc>
        <w:tc>
          <w:tcPr>
            <w:tcW w:w="2596" w:type="dxa"/>
          </w:tcPr>
          <w:p w:rsidR="00026A99" w:rsidRPr="00AC77C5" w:rsidRDefault="00026A99" w:rsidP="00026A99">
            <w:pPr>
              <w:rPr>
                <w:rFonts w:ascii="Arial" w:hAnsi="Arial" w:cs="Arial"/>
                <w:color w:val="FF0000"/>
                <w:sz w:val="24"/>
                <w:szCs w:val="24"/>
              </w:rPr>
            </w:pPr>
          </w:p>
        </w:tc>
        <w:tc>
          <w:tcPr>
            <w:tcW w:w="6257" w:type="dxa"/>
          </w:tcPr>
          <w:p w:rsidR="00026A99" w:rsidRPr="00AC77C5" w:rsidRDefault="00026A99" w:rsidP="00026A99">
            <w:pPr>
              <w:jc w:val="center"/>
              <w:rPr>
                <w:rFonts w:ascii="Arial" w:hAnsi="Arial" w:cs="Arial"/>
                <w:sz w:val="24"/>
                <w:szCs w:val="24"/>
              </w:rPr>
            </w:pPr>
            <w:r w:rsidRPr="00AC77C5">
              <w:rPr>
                <w:rFonts w:ascii="Arial" w:hAnsi="Arial" w:cs="Arial"/>
                <w:b/>
                <w:sz w:val="24"/>
                <w:szCs w:val="24"/>
              </w:rPr>
              <w:t>Администрация Знаменского сельсовета Карасукского района Новосибирской области</w:t>
            </w:r>
          </w:p>
        </w:tc>
      </w:tr>
      <w:tr w:rsidR="00026A99" w:rsidRPr="00AC77C5" w:rsidTr="00026A99">
        <w:trPr>
          <w:trHeight w:val="1842"/>
        </w:trPr>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11105035100000120</w:t>
            </w:r>
          </w:p>
        </w:tc>
        <w:tc>
          <w:tcPr>
            <w:tcW w:w="6257" w:type="dxa"/>
            <w:shd w:val="clear" w:color="auto" w:fill="FFFFFF" w:themeFill="background1"/>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11302065100000130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поступающие в порядке возмещения расходов, понесенных в связи с эксплуатацией имущества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11301995100000130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доходы от оказания платных услуг (работ) получателями средств бюджетов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11302995100000130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Прочие доходы от компенсации затрат бюджетов </w:t>
            </w:r>
            <w:r w:rsidRPr="00AC77C5">
              <w:rPr>
                <w:rFonts w:ascii="Arial" w:hAnsi="Arial" w:cs="Arial"/>
                <w:sz w:val="24"/>
                <w:szCs w:val="24"/>
              </w:rPr>
              <w:lastRenderedPageBreak/>
              <w:t>сельских поселений</w:t>
            </w:r>
          </w:p>
        </w:tc>
      </w:tr>
      <w:tr w:rsidR="00026A99" w:rsidRPr="00AC77C5" w:rsidTr="00026A99">
        <w:trPr>
          <w:trHeight w:val="1625"/>
        </w:trPr>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lastRenderedPageBreak/>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11406025100000430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r>
      <w:tr w:rsidR="00026A99" w:rsidRPr="00AC77C5" w:rsidTr="00026A99">
        <w:trPr>
          <w:trHeight w:val="1298"/>
        </w:trPr>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11690050100000140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поступления от денежных взысканий (штрафов) и иных сумм в возмещение ущерба, зачисляемые в бюджеты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11701050100000180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bCs/>
                <w:sz w:val="24"/>
                <w:szCs w:val="24"/>
              </w:rPr>
              <w:t>Невыясненные поступления, зачисляемые в бюджеты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11705050100000180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неналоговые доходы бюджетов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20215001100000150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Дотации бюджетам сельских поселений на выравнивание бюджетной обеспеченности</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20215002100000150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Дотации бюджетам сельских поселений на поддержку мер по обеспечению сбалансированности бюджетов</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20220041100000150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026A99" w:rsidRPr="00AC77C5" w:rsidTr="00026A99">
        <w:trPr>
          <w:trHeight w:val="408"/>
        </w:trPr>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20229999100000150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субсидии бюджетам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20235118100000150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026A99" w:rsidRPr="00AC77C5" w:rsidTr="00026A99">
        <w:trPr>
          <w:trHeight w:val="690"/>
        </w:trPr>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20249999100000150</w:t>
            </w:r>
          </w:p>
        </w:tc>
        <w:tc>
          <w:tcPr>
            <w:tcW w:w="6257" w:type="dxa"/>
          </w:tcPr>
          <w:p w:rsidR="00026A99" w:rsidRPr="00AC77C5" w:rsidRDefault="00026A99" w:rsidP="00026A99">
            <w:pPr>
              <w:jc w:val="both"/>
              <w:rPr>
                <w:rFonts w:ascii="Arial" w:hAnsi="Arial" w:cs="Arial"/>
                <w:vanish/>
                <w:sz w:val="24"/>
                <w:szCs w:val="24"/>
              </w:rPr>
            </w:pPr>
            <w:r w:rsidRPr="00AC77C5">
              <w:rPr>
                <w:rFonts w:ascii="Arial" w:hAnsi="Arial" w:cs="Arial"/>
                <w:sz w:val="24"/>
                <w:szCs w:val="24"/>
              </w:rPr>
              <w:t>Прочие межбюджетные трансферты, передаваемые бюджетам сельских поселений</w:t>
            </w:r>
          </w:p>
        </w:tc>
      </w:tr>
      <w:tr w:rsidR="00026A99" w:rsidRPr="00AC77C5" w:rsidTr="00026A99">
        <w:tc>
          <w:tcPr>
            <w:tcW w:w="790" w:type="dxa"/>
            <w:shd w:val="clear" w:color="auto" w:fill="FFFFFF" w:themeFill="background1"/>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20240014100000150</w:t>
            </w:r>
          </w:p>
        </w:tc>
        <w:tc>
          <w:tcPr>
            <w:tcW w:w="6257" w:type="dxa"/>
          </w:tcPr>
          <w:p w:rsidR="00026A99" w:rsidRPr="00AC77C5" w:rsidRDefault="00026A99" w:rsidP="00026A99">
            <w:pPr>
              <w:jc w:val="both"/>
              <w:rPr>
                <w:rFonts w:ascii="Arial" w:hAnsi="Arial" w:cs="Arial"/>
                <w:sz w:val="24"/>
                <w:szCs w:val="24"/>
              </w:rPr>
            </w:pPr>
            <w:r w:rsidRPr="00AC77C5">
              <w:rPr>
                <w:rFonts w:ascii="Arial" w:hAnsi="Arial" w:cs="Arial"/>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026A99" w:rsidRPr="00AC77C5" w:rsidTr="00026A99">
        <w:trPr>
          <w:trHeight w:val="1296"/>
        </w:trPr>
        <w:tc>
          <w:tcPr>
            <w:tcW w:w="790" w:type="dxa"/>
          </w:tcPr>
          <w:p w:rsidR="00026A99" w:rsidRPr="00AC77C5" w:rsidRDefault="00026A99" w:rsidP="00026A99">
            <w:pPr>
              <w:rPr>
                <w:rFonts w:ascii="Arial" w:hAnsi="Arial" w:cs="Arial"/>
                <w:sz w:val="24"/>
                <w:szCs w:val="24"/>
              </w:rPr>
            </w:pPr>
          </w:p>
          <w:p w:rsidR="00026A99" w:rsidRPr="00AC77C5" w:rsidRDefault="00026A99" w:rsidP="00026A99">
            <w:pPr>
              <w:rPr>
                <w:rFonts w:ascii="Arial" w:hAnsi="Arial" w:cs="Arial"/>
                <w:sz w:val="24"/>
                <w:szCs w:val="24"/>
              </w:rPr>
            </w:pPr>
          </w:p>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p>
          <w:p w:rsidR="00026A99" w:rsidRPr="00AC77C5" w:rsidRDefault="00026A99" w:rsidP="00026A99">
            <w:pPr>
              <w:rPr>
                <w:rFonts w:ascii="Arial" w:hAnsi="Arial" w:cs="Arial"/>
                <w:sz w:val="24"/>
                <w:szCs w:val="24"/>
              </w:rPr>
            </w:pPr>
          </w:p>
          <w:p w:rsidR="00026A99" w:rsidRPr="00AC77C5" w:rsidRDefault="00026A99" w:rsidP="00026A99">
            <w:pPr>
              <w:rPr>
                <w:rFonts w:ascii="Arial" w:hAnsi="Arial" w:cs="Arial"/>
                <w:sz w:val="24"/>
                <w:szCs w:val="24"/>
              </w:rPr>
            </w:pPr>
            <w:r w:rsidRPr="00AC77C5">
              <w:rPr>
                <w:rFonts w:ascii="Arial" w:hAnsi="Arial" w:cs="Arial"/>
                <w:sz w:val="24"/>
                <w:szCs w:val="24"/>
              </w:rPr>
              <w:t>20805000100000180</w:t>
            </w:r>
          </w:p>
        </w:tc>
        <w:tc>
          <w:tcPr>
            <w:tcW w:w="6257" w:type="dxa"/>
            <w:shd w:val="clear" w:color="auto" w:fill="FFFFFF" w:themeFill="background1"/>
          </w:tcPr>
          <w:p w:rsidR="00026A99" w:rsidRPr="00AC77C5" w:rsidRDefault="00026A99" w:rsidP="00026A99">
            <w:pPr>
              <w:jc w:val="both"/>
              <w:rPr>
                <w:rFonts w:ascii="Arial" w:hAnsi="Arial" w:cs="Arial"/>
                <w:sz w:val="24"/>
                <w:szCs w:val="24"/>
              </w:rPr>
            </w:pPr>
            <w:r w:rsidRPr="00AC77C5">
              <w:rPr>
                <w:rFonts w:ascii="Arial" w:hAnsi="Arial" w:cs="Arial"/>
                <w:sz w:val="24"/>
                <w:szCs w:val="24"/>
              </w:rPr>
              <w:t>Перечисление из бюджетов сельских поселений (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26A99" w:rsidRPr="00AC77C5" w:rsidTr="00026A99">
        <w:trPr>
          <w:trHeight w:val="1296"/>
        </w:trPr>
        <w:tc>
          <w:tcPr>
            <w:tcW w:w="790" w:type="dxa"/>
          </w:tcPr>
          <w:p w:rsidR="00026A99" w:rsidRPr="00AC77C5" w:rsidRDefault="00026A99" w:rsidP="00026A99">
            <w:pPr>
              <w:rPr>
                <w:rFonts w:ascii="Arial" w:hAnsi="Arial" w:cs="Arial"/>
                <w:sz w:val="24"/>
                <w:szCs w:val="24"/>
              </w:rPr>
            </w:pPr>
            <w:r w:rsidRPr="00AC77C5">
              <w:rPr>
                <w:rFonts w:ascii="Arial" w:hAnsi="Arial" w:cs="Arial"/>
                <w:sz w:val="24"/>
                <w:szCs w:val="24"/>
              </w:rPr>
              <w:t>005</w:t>
            </w:r>
          </w:p>
        </w:tc>
        <w:tc>
          <w:tcPr>
            <w:tcW w:w="2596" w:type="dxa"/>
          </w:tcPr>
          <w:p w:rsidR="00026A99" w:rsidRPr="00AC77C5" w:rsidRDefault="00026A99" w:rsidP="00026A99">
            <w:pPr>
              <w:rPr>
                <w:rFonts w:ascii="Arial" w:hAnsi="Arial" w:cs="Arial"/>
                <w:sz w:val="24"/>
                <w:szCs w:val="24"/>
              </w:rPr>
            </w:pPr>
            <w:r w:rsidRPr="00AC77C5">
              <w:rPr>
                <w:rFonts w:ascii="Arial" w:hAnsi="Arial" w:cs="Arial"/>
                <w:sz w:val="24"/>
                <w:szCs w:val="24"/>
              </w:rPr>
              <w:t>20705030100000180</w:t>
            </w:r>
          </w:p>
        </w:tc>
        <w:tc>
          <w:tcPr>
            <w:tcW w:w="6257" w:type="dxa"/>
            <w:shd w:val="clear" w:color="auto" w:fill="FFFFFF" w:themeFill="background1"/>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безвозмездные поступления в бюджеты сельских поселений</w:t>
            </w:r>
          </w:p>
        </w:tc>
      </w:tr>
    </w:tbl>
    <w:p w:rsidR="00026A99" w:rsidRPr="00AC77C5" w:rsidRDefault="00026A99" w:rsidP="00026A99">
      <w:pPr>
        <w:rPr>
          <w:rFonts w:ascii="Arial" w:hAnsi="Arial" w:cs="Arial"/>
          <w:sz w:val="24"/>
          <w:szCs w:val="24"/>
        </w:rPr>
      </w:pPr>
    </w:p>
    <w:p w:rsidR="00026A99" w:rsidRPr="00AC77C5" w:rsidRDefault="00026A99" w:rsidP="00026A99">
      <w:pPr>
        <w:rPr>
          <w:rFonts w:ascii="Arial" w:hAnsi="Arial" w:cs="Arial"/>
          <w:sz w:val="24"/>
          <w:szCs w:val="24"/>
        </w:rPr>
      </w:pPr>
    </w:p>
    <w:p w:rsidR="00705B92" w:rsidRDefault="00705B92"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Pr="00AC77C5" w:rsidRDefault="00AC77C5" w:rsidP="00705B92">
      <w:pPr>
        <w:rPr>
          <w:rFonts w:ascii="Arial" w:hAnsi="Arial" w:cs="Arial"/>
          <w:sz w:val="24"/>
          <w:szCs w:val="24"/>
        </w:rPr>
      </w:pP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lastRenderedPageBreak/>
        <w:t xml:space="preserve">                                                        ПРИЛОЖЕНИЕ № 2</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к Решению сессии Совета</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депутатов Знаменского сельсовета </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Карасукского района</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Новосибирской области</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пятого созыва</w:t>
      </w:r>
    </w:p>
    <w:p w:rsidR="00705B92" w:rsidRPr="00AC77C5" w:rsidRDefault="00705B92" w:rsidP="00705B92">
      <w:pPr>
        <w:ind w:left="360"/>
        <w:jc w:val="center"/>
        <w:rPr>
          <w:rFonts w:ascii="Arial" w:hAnsi="Arial" w:cs="Arial"/>
          <w:sz w:val="24"/>
          <w:szCs w:val="24"/>
        </w:rPr>
      </w:pPr>
      <w:r w:rsidRPr="00AC77C5">
        <w:rPr>
          <w:rFonts w:ascii="Arial" w:hAnsi="Arial" w:cs="Arial"/>
          <w:sz w:val="24"/>
          <w:szCs w:val="24"/>
        </w:rPr>
        <w:t xml:space="preserve">                                       </w:t>
      </w:r>
      <w:r w:rsidR="00026A99" w:rsidRPr="00AC77C5">
        <w:rPr>
          <w:rFonts w:ascii="Arial" w:hAnsi="Arial" w:cs="Arial"/>
          <w:sz w:val="24"/>
          <w:szCs w:val="24"/>
        </w:rPr>
        <w:t xml:space="preserve">                </w:t>
      </w:r>
      <w:r w:rsidRPr="00AC77C5">
        <w:rPr>
          <w:rFonts w:ascii="Arial" w:hAnsi="Arial" w:cs="Arial"/>
          <w:sz w:val="24"/>
          <w:szCs w:val="24"/>
        </w:rPr>
        <w:t xml:space="preserve">от </w:t>
      </w:r>
      <w:r w:rsidR="00026A99" w:rsidRPr="00AC77C5">
        <w:rPr>
          <w:rFonts w:ascii="Arial" w:hAnsi="Arial" w:cs="Arial"/>
          <w:sz w:val="24"/>
          <w:szCs w:val="24"/>
        </w:rPr>
        <w:t>25.12.2019</w:t>
      </w:r>
      <w:r w:rsidRPr="00AC77C5">
        <w:rPr>
          <w:rFonts w:ascii="Arial" w:hAnsi="Arial" w:cs="Arial"/>
          <w:sz w:val="24"/>
          <w:szCs w:val="24"/>
        </w:rPr>
        <w:t xml:space="preserve"> №</w:t>
      </w:r>
      <w:r w:rsidR="00026A99" w:rsidRPr="00AC77C5">
        <w:rPr>
          <w:rFonts w:ascii="Arial" w:hAnsi="Arial" w:cs="Arial"/>
          <w:sz w:val="24"/>
          <w:szCs w:val="24"/>
        </w:rPr>
        <w:t>169</w:t>
      </w:r>
    </w:p>
    <w:p w:rsidR="00705B92" w:rsidRPr="00AC77C5" w:rsidRDefault="00705B92" w:rsidP="00705B92">
      <w:pPr>
        <w:rPr>
          <w:rFonts w:ascii="Arial" w:hAnsi="Arial" w:cs="Arial"/>
          <w:b/>
          <w:sz w:val="24"/>
          <w:szCs w:val="24"/>
        </w:rPr>
      </w:pP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ПЕРЕЧЕНЬ</w:t>
      </w: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главных администраторов источников финансирования</w:t>
      </w: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 xml:space="preserve">дефицита бюджета Знаменского сельсовета </w:t>
      </w: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 xml:space="preserve">Карасукского района Новосибирской области </w:t>
      </w:r>
    </w:p>
    <w:p w:rsidR="00026A99" w:rsidRPr="00AC77C5" w:rsidRDefault="00026A99" w:rsidP="00026A99">
      <w:pPr>
        <w:ind w:left="360"/>
        <w:jc w:val="center"/>
        <w:rPr>
          <w:rFonts w:ascii="Arial" w:hAnsi="Arial" w:cs="Arial"/>
          <w:b/>
          <w:sz w:val="24"/>
          <w:szCs w:val="24"/>
        </w:rPr>
      </w:pPr>
      <w:r w:rsidRPr="00AC77C5">
        <w:rPr>
          <w:rFonts w:ascii="Arial" w:hAnsi="Arial" w:cs="Arial"/>
          <w:b/>
          <w:sz w:val="24"/>
          <w:szCs w:val="24"/>
        </w:rPr>
        <w:t>на 2020 год и плановый период 2021 и 2022 годов</w:t>
      </w:r>
    </w:p>
    <w:p w:rsidR="00026A99" w:rsidRPr="00AC77C5" w:rsidRDefault="00026A99" w:rsidP="00026A99">
      <w:pPr>
        <w:rPr>
          <w:rFonts w:ascii="Arial" w:hAnsi="Arial" w:cs="Arial"/>
          <w:b/>
          <w:sz w:val="24"/>
          <w:szCs w:val="24"/>
        </w:rPr>
      </w:pPr>
    </w:p>
    <w:tbl>
      <w:tblPr>
        <w:tblW w:w="97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2"/>
        <w:gridCol w:w="2619"/>
        <w:gridCol w:w="5157"/>
      </w:tblGrid>
      <w:tr w:rsidR="00026A99" w:rsidRPr="00AC77C5" w:rsidTr="00026A99">
        <w:trPr>
          <w:trHeight w:val="278"/>
        </w:trPr>
        <w:tc>
          <w:tcPr>
            <w:tcW w:w="4571" w:type="dxa"/>
            <w:gridSpan w:val="2"/>
          </w:tcPr>
          <w:p w:rsidR="00026A99" w:rsidRPr="00AC77C5" w:rsidRDefault="00026A99" w:rsidP="00026A99">
            <w:pPr>
              <w:jc w:val="center"/>
              <w:rPr>
                <w:rFonts w:ascii="Arial" w:hAnsi="Arial" w:cs="Arial"/>
                <w:sz w:val="24"/>
                <w:szCs w:val="24"/>
              </w:rPr>
            </w:pPr>
            <w:r w:rsidRPr="00AC77C5">
              <w:rPr>
                <w:rFonts w:ascii="Arial" w:hAnsi="Arial" w:cs="Arial"/>
                <w:sz w:val="24"/>
                <w:szCs w:val="24"/>
              </w:rPr>
              <w:t>Код бюджетной классификации</w:t>
            </w:r>
          </w:p>
        </w:tc>
        <w:tc>
          <w:tcPr>
            <w:tcW w:w="5157" w:type="dxa"/>
            <w:vMerge w:val="restart"/>
          </w:tcPr>
          <w:p w:rsidR="00026A99" w:rsidRPr="00AC77C5" w:rsidRDefault="00026A99" w:rsidP="00026A99">
            <w:pPr>
              <w:jc w:val="center"/>
              <w:rPr>
                <w:rFonts w:ascii="Arial" w:hAnsi="Arial" w:cs="Arial"/>
                <w:sz w:val="24"/>
                <w:szCs w:val="24"/>
              </w:rPr>
            </w:pPr>
            <w:r w:rsidRPr="00AC77C5">
              <w:rPr>
                <w:rFonts w:ascii="Arial" w:hAnsi="Arial" w:cs="Arial"/>
                <w:sz w:val="24"/>
                <w:szCs w:val="24"/>
              </w:rPr>
              <w:t xml:space="preserve">Наименование главного администратора </w:t>
            </w:r>
          </w:p>
          <w:p w:rsidR="00026A99" w:rsidRPr="00AC77C5" w:rsidRDefault="00026A99" w:rsidP="00026A99">
            <w:pPr>
              <w:jc w:val="center"/>
              <w:rPr>
                <w:rFonts w:ascii="Arial" w:hAnsi="Arial" w:cs="Arial"/>
                <w:sz w:val="24"/>
                <w:szCs w:val="24"/>
              </w:rPr>
            </w:pPr>
            <w:r w:rsidRPr="00AC77C5">
              <w:rPr>
                <w:rFonts w:ascii="Arial" w:hAnsi="Arial" w:cs="Arial"/>
                <w:sz w:val="24"/>
                <w:szCs w:val="24"/>
              </w:rPr>
              <w:t xml:space="preserve">источников финансирования дефицита бюджета Знаменского  сельсовета  </w:t>
            </w:r>
          </w:p>
        </w:tc>
      </w:tr>
      <w:tr w:rsidR="00026A99" w:rsidRPr="00AC77C5" w:rsidTr="00026A99">
        <w:trPr>
          <w:trHeight w:val="815"/>
        </w:trPr>
        <w:tc>
          <w:tcPr>
            <w:tcW w:w="1952"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Главный администратор ИФДБ</w:t>
            </w:r>
          </w:p>
        </w:tc>
        <w:tc>
          <w:tcPr>
            <w:tcW w:w="2619" w:type="dxa"/>
          </w:tcPr>
          <w:p w:rsidR="00026A99" w:rsidRPr="00AC77C5" w:rsidRDefault="00026A99" w:rsidP="00026A99">
            <w:pPr>
              <w:jc w:val="center"/>
              <w:rPr>
                <w:rFonts w:ascii="Arial" w:hAnsi="Arial" w:cs="Arial"/>
                <w:sz w:val="24"/>
                <w:szCs w:val="24"/>
              </w:rPr>
            </w:pPr>
            <w:r w:rsidRPr="00AC77C5">
              <w:rPr>
                <w:rFonts w:ascii="Arial" w:hAnsi="Arial" w:cs="Arial"/>
                <w:sz w:val="24"/>
                <w:szCs w:val="24"/>
              </w:rPr>
              <w:t xml:space="preserve">Источники финансирования </w:t>
            </w:r>
          </w:p>
          <w:p w:rsidR="00026A99" w:rsidRPr="00AC77C5" w:rsidRDefault="00026A99" w:rsidP="00026A99">
            <w:pPr>
              <w:jc w:val="center"/>
              <w:rPr>
                <w:rFonts w:ascii="Arial" w:hAnsi="Arial" w:cs="Arial"/>
                <w:sz w:val="24"/>
                <w:szCs w:val="24"/>
              </w:rPr>
            </w:pPr>
            <w:r w:rsidRPr="00AC77C5">
              <w:rPr>
                <w:rFonts w:ascii="Arial" w:hAnsi="Arial" w:cs="Arial"/>
                <w:sz w:val="24"/>
                <w:szCs w:val="24"/>
              </w:rPr>
              <w:t>дефицита бюджета</w:t>
            </w:r>
          </w:p>
        </w:tc>
        <w:tc>
          <w:tcPr>
            <w:tcW w:w="5157" w:type="dxa"/>
            <w:vMerge/>
          </w:tcPr>
          <w:p w:rsidR="00026A99" w:rsidRPr="00AC77C5" w:rsidRDefault="00026A99" w:rsidP="00026A99">
            <w:pPr>
              <w:jc w:val="center"/>
              <w:rPr>
                <w:rFonts w:ascii="Arial" w:hAnsi="Arial" w:cs="Arial"/>
                <w:sz w:val="24"/>
                <w:szCs w:val="24"/>
              </w:rPr>
            </w:pPr>
          </w:p>
        </w:tc>
      </w:tr>
      <w:tr w:rsidR="00026A99" w:rsidRPr="00AC77C5" w:rsidTr="00026A99">
        <w:trPr>
          <w:trHeight w:val="965"/>
        </w:trPr>
        <w:tc>
          <w:tcPr>
            <w:tcW w:w="1952" w:type="dxa"/>
          </w:tcPr>
          <w:p w:rsidR="00026A99" w:rsidRPr="00AC77C5" w:rsidRDefault="00026A99" w:rsidP="00026A99">
            <w:pPr>
              <w:jc w:val="center"/>
              <w:rPr>
                <w:rFonts w:ascii="Arial" w:hAnsi="Arial" w:cs="Arial"/>
                <w:b/>
                <w:sz w:val="24"/>
                <w:szCs w:val="24"/>
              </w:rPr>
            </w:pPr>
            <w:r w:rsidRPr="00AC77C5">
              <w:rPr>
                <w:rFonts w:ascii="Arial" w:hAnsi="Arial" w:cs="Arial"/>
                <w:b/>
                <w:sz w:val="24"/>
                <w:szCs w:val="24"/>
              </w:rPr>
              <w:t>005</w:t>
            </w:r>
          </w:p>
        </w:tc>
        <w:tc>
          <w:tcPr>
            <w:tcW w:w="2619" w:type="dxa"/>
          </w:tcPr>
          <w:p w:rsidR="00026A99" w:rsidRPr="00AC77C5" w:rsidRDefault="00026A99" w:rsidP="00026A99">
            <w:pPr>
              <w:jc w:val="center"/>
              <w:rPr>
                <w:rFonts w:ascii="Arial" w:hAnsi="Arial" w:cs="Arial"/>
                <w:b/>
                <w:sz w:val="24"/>
                <w:szCs w:val="24"/>
              </w:rPr>
            </w:pPr>
          </w:p>
        </w:tc>
        <w:tc>
          <w:tcPr>
            <w:tcW w:w="5157" w:type="dxa"/>
          </w:tcPr>
          <w:p w:rsidR="00026A99" w:rsidRPr="00AC77C5" w:rsidRDefault="00026A99" w:rsidP="00026A99">
            <w:pPr>
              <w:jc w:val="center"/>
              <w:rPr>
                <w:rFonts w:ascii="Arial" w:hAnsi="Arial" w:cs="Arial"/>
                <w:b/>
                <w:sz w:val="24"/>
                <w:szCs w:val="24"/>
              </w:rPr>
            </w:pPr>
            <w:r w:rsidRPr="00AC77C5">
              <w:rPr>
                <w:rFonts w:ascii="Arial" w:hAnsi="Arial" w:cs="Arial"/>
                <w:b/>
                <w:sz w:val="24"/>
                <w:szCs w:val="24"/>
              </w:rPr>
              <w:t>Администрация</w:t>
            </w:r>
          </w:p>
          <w:p w:rsidR="00026A99" w:rsidRPr="00AC77C5" w:rsidRDefault="00026A99" w:rsidP="00026A99">
            <w:pPr>
              <w:jc w:val="center"/>
              <w:rPr>
                <w:rFonts w:ascii="Arial" w:hAnsi="Arial" w:cs="Arial"/>
                <w:b/>
                <w:sz w:val="24"/>
                <w:szCs w:val="24"/>
              </w:rPr>
            </w:pPr>
            <w:r w:rsidRPr="00AC77C5">
              <w:rPr>
                <w:rFonts w:ascii="Arial" w:hAnsi="Arial" w:cs="Arial"/>
                <w:b/>
                <w:sz w:val="24"/>
                <w:szCs w:val="24"/>
              </w:rPr>
              <w:t xml:space="preserve"> Знаменского сельсовета Карасукского района</w:t>
            </w:r>
          </w:p>
        </w:tc>
      </w:tr>
      <w:tr w:rsidR="00026A99" w:rsidRPr="00AC77C5" w:rsidTr="00026A99">
        <w:trPr>
          <w:trHeight w:val="1843"/>
        </w:trPr>
        <w:tc>
          <w:tcPr>
            <w:tcW w:w="1952" w:type="dxa"/>
          </w:tcPr>
          <w:p w:rsidR="00026A99" w:rsidRPr="00AC77C5" w:rsidRDefault="00026A99" w:rsidP="00026A99">
            <w:pPr>
              <w:spacing w:line="276" w:lineRule="auto"/>
              <w:jc w:val="center"/>
              <w:rPr>
                <w:rFonts w:ascii="Arial" w:hAnsi="Arial" w:cs="Arial"/>
                <w:sz w:val="24"/>
                <w:szCs w:val="24"/>
              </w:rPr>
            </w:pPr>
            <w:r w:rsidRPr="00AC77C5">
              <w:rPr>
                <w:rFonts w:ascii="Arial" w:hAnsi="Arial" w:cs="Arial"/>
                <w:sz w:val="24"/>
                <w:szCs w:val="24"/>
              </w:rPr>
              <w:t>005</w:t>
            </w:r>
          </w:p>
        </w:tc>
        <w:tc>
          <w:tcPr>
            <w:tcW w:w="2619" w:type="dxa"/>
          </w:tcPr>
          <w:p w:rsidR="00026A99" w:rsidRPr="00AC77C5" w:rsidRDefault="00026A99" w:rsidP="00026A99">
            <w:pPr>
              <w:spacing w:line="276" w:lineRule="auto"/>
              <w:rPr>
                <w:rFonts w:ascii="Arial" w:hAnsi="Arial" w:cs="Arial"/>
                <w:sz w:val="24"/>
                <w:szCs w:val="24"/>
              </w:rPr>
            </w:pPr>
            <w:r w:rsidRPr="00AC77C5">
              <w:rPr>
                <w:rFonts w:ascii="Arial" w:hAnsi="Arial" w:cs="Arial"/>
                <w:sz w:val="24"/>
                <w:szCs w:val="24"/>
              </w:rPr>
              <w:t>01030100100000710</w:t>
            </w:r>
          </w:p>
        </w:tc>
        <w:tc>
          <w:tcPr>
            <w:tcW w:w="5157" w:type="dxa"/>
          </w:tcPr>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Получение кредитов от других бюджетов бюджетной системы Российской Федерации бюджетами сельских поселений в валюте Российской Федерации</w:t>
            </w:r>
          </w:p>
        </w:tc>
      </w:tr>
      <w:tr w:rsidR="00026A99" w:rsidRPr="00AC77C5" w:rsidTr="00026A99">
        <w:trPr>
          <w:trHeight w:val="1500"/>
        </w:trPr>
        <w:tc>
          <w:tcPr>
            <w:tcW w:w="1952" w:type="dxa"/>
          </w:tcPr>
          <w:p w:rsidR="00026A99" w:rsidRPr="00AC77C5" w:rsidRDefault="00026A99" w:rsidP="00026A99">
            <w:pPr>
              <w:spacing w:line="276" w:lineRule="auto"/>
              <w:jc w:val="center"/>
              <w:rPr>
                <w:rFonts w:ascii="Arial" w:hAnsi="Arial" w:cs="Arial"/>
                <w:sz w:val="24"/>
                <w:szCs w:val="24"/>
              </w:rPr>
            </w:pPr>
            <w:r w:rsidRPr="00AC77C5">
              <w:rPr>
                <w:rFonts w:ascii="Arial" w:hAnsi="Arial" w:cs="Arial"/>
                <w:sz w:val="24"/>
                <w:szCs w:val="24"/>
              </w:rPr>
              <w:t>005</w:t>
            </w:r>
          </w:p>
        </w:tc>
        <w:tc>
          <w:tcPr>
            <w:tcW w:w="2619" w:type="dxa"/>
          </w:tcPr>
          <w:p w:rsidR="00026A99" w:rsidRPr="00AC77C5" w:rsidRDefault="00026A99" w:rsidP="00026A99">
            <w:pPr>
              <w:spacing w:line="276" w:lineRule="auto"/>
              <w:rPr>
                <w:rFonts w:ascii="Arial" w:hAnsi="Arial" w:cs="Arial"/>
                <w:sz w:val="24"/>
                <w:szCs w:val="24"/>
              </w:rPr>
            </w:pPr>
            <w:r w:rsidRPr="00AC77C5">
              <w:rPr>
                <w:rFonts w:ascii="Arial" w:hAnsi="Arial" w:cs="Arial"/>
                <w:sz w:val="24"/>
                <w:szCs w:val="24"/>
              </w:rPr>
              <w:t>01020000100000710</w:t>
            </w:r>
          </w:p>
        </w:tc>
        <w:tc>
          <w:tcPr>
            <w:tcW w:w="5157" w:type="dxa"/>
          </w:tcPr>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Получение кредитов от кредитных организаций бюджетами сельских поселений в валюте Российской Федерации</w:t>
            </w:r>
          </w:p>
        </w:tc>
      </w:tr>
      <w:tr w:rsidR="00026A99" w:rsidRPr="00AC77C5" w:rsidTr="00026A99">
        <w:trPr>
          <w:trHeight w:val="1865"/>
        </w:trPr>
        <w:tc>
          <w:tcPr>
            <w:tcW w:w="1952" w:type="dxa"/>
          </w:tcPr>
          <w:p w:rsidR="00026A99" w:rsidRPr="00AC77C5" w:rsidRDefault="00026A99" w:rsidP="00026A99">
            <w:pPr>
              <w:spacing w:line="276" w:lineRule="auto"/>
              <w:jc w:val="center"/>
              <w:rPr>
                <w:rFonts w:ascii="Arial" w:hAnsi="Arial" w:cs="Arial"/>
                <w:sz w:val="24"/>
                <w:szCs w:val="24"/>
              </w:rPr>
            </w:pPr>
            <w:r w:rsidRPr="00AC77C5">
              <w:rPr>
                <w:rFonts w:ascii="Arial" w:hAnsi="Arial" w:cs="Arial"/>
                <w:sz w:val="24"/>
                <w:szCs w:val="24"/>
              </w:rPr>
              <w:t>005</w:t>
            </w:r>
          </w:p>
        </w:tc>
        <w:tc>
          <w:tcPr>
            <w:tcW w:w="2619" w:type="dxa"/>
          </w:tcPr>
          <w:p w:rsidR="00026A99" w:rsidRPr="00AC77C5" w:rsidRDefault="00026A99" w:rsidP="00026A99">
            <w:pPr>
              <w:spacing w:line="276" w:lineRule="auto"/>
              <w:rPr>
                <w:rFonts w:ascii="Arial" w:hAnsi="Arial" w:cs="Arial"/>
                <w:sz w:val="24"/>
                <w:szCs w:val="24"/>
              </w:rPr>
            </w:pPr>
            <w:r w:rsidRPr="00AC77C5">
              <w:rPr>
                <w:rFonts w:ascii="Arial" w:hAnsi="Arial" w:cs="Arial"/>
                <w:sz w:val="24"/>
                <w:szCs w:val="24"/>
              </w:rPr>
              <w:t>01030100100000810</w:t>
            </w:r>
          </w:p>
        </w:tc>
        <w:tc>
          <w:tcPr>
            <w:tcW w:w="5157" w:type="dxa"/>
          </w:tcPr>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Погашение бюджетами поселений кредитов от других бюджетов бюджетной системы Российской Федерации в валюте Российской Федерации</w:t>
            </w:r>
          </w:p>
        </w:tc>
      </w:tr>
      <w:tr w:rsidR="00026A99" w:rsidRPr="00AC77C5" w:rsidTr="00026A99">
        <w:trPr>
          <w:trHeight w:val="1500"/>
        </w:trPr>
        <w:tc>
          <w:tcPr>
            <w:tcW w:w="1952" w:type="dxa"/>
          </w:tcPr>
          <w:p w:rsidR="00026A99" w:rsidRPr="00AC77C5" w:rsidRDefault="00026A99" w:rsidP="00026A99">
            <w:pPr>
              <w:spacing w:line="276" w:lineRule="auto"/>
              <w:jc w:val="center"/>
              <w:rPr>
                <w:rFonts w:ascii="Arial" w:hAnsi="Arial" w:cs="Arial"/>
                <w:sz w:val="24"/>
                <w:szCs w:val="24"/>
              </w:rPr>
            </w:pPr>
            <w:r w:rsidRPr="00AC77C5">
              <w:rPr>
                <w:rFonts w:ascii="Arial" w:hAnsi="Arial" w:cs="Arial"/>
                <w:sz w:val="24"/>
                <w:szCs w:val="24"/>
              </w:rPr>
              <w:t>005</w:t>
            </w:r>
          </w:p>
        </w:tc>
        <w:tc>
          <w:tcPr>
            <w:tcW w:w="2619" w:type="dxa"/>
          </w:tcPr>
          <w:p w:rsidR="00026A99" w:rsidRPr="00AC77C5" w:rsidRDefault="00026A99" w:rsidP="00026A99">
            <w:pPr>
              <w:spacing w:line="276" w:lineRule="auto"/>
              <w:rPr>
                <w:rFonts w:ascii="Arial" w:hAnsi="Arial" w:cs="Arial"/>
                <w:sz w:val="24"/>
                <w:szCs w:val="24"/>
              </w:rPr>
            </w:pPr>
            <w:r w:rsidRPr="00AC77C5">
              <w:rPr>
                <w:rFonts w:ascii="Arial" w:hAnsi="Arial" w:cs="Arial"/>
                <w:sz w:val="24"/>
                <w:szCs w:val="24"/>
              </w:rPr>
              <w:t>01020000100000810</w:t>
            </w:r>
          </w:p>
        </w:tc>
        <w:tc>
          <w:tcPr>
            <w:tcW w:w="5157" w:type="dxa"/>
          </w:tcPr>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Погашение бюджетами поселений кредитов, полученных в валюте Российской Федерации от кредитных организаций </w:t>
            </w:r>
          </w:p>
        </w:tc>
      </w:tr>
      <w:tr w:rsidR="00026A99" w:rsidRPr="00AC77C5" w:rsidTr="00026A99">
        <w:trPr>
          <w:trHeight w:val="729"/>
        </w:trPr>
        <w:tc>
          <w:tcPr>
            <w:tcW w:w="1952" w:type="dxa"/>
          </w:tcPr>
          <w:p w:rsidR="00026A99" w:rsidRPr="00AC77C5" w:rsidRDefault="00026A99" w:rsidP="00026A99">
            <w:pPr>
              <w:spacing w:line="276" w:lineRule="auto"/>
              <w:jc w:val="center"/>
              <w:rPr>
                <w:rFonts w:ascii="Arial" w:hAnsi="Arial" w:cs="Arial"/>
                <w:sz w:val="24"/>
                <w:szCs w:val="24"/>
              </w:rPr>
            </w:pPr>
            <w:r w:rsidRPr="00AC77C5">
              <w:rPr>
                <w:rFonts w:ascii="Arial" w:hAnsi="Arial" w:cs="Arial"/>
                <w:sz w:val="24"/>
                <w:szCs w:val="24"/>
              </w:rPr>
              <w:t>005</w:t>
            </w:r>
          </w:p>
        </w:tc>
        <w:tc>
          <w:tcPr>
            <w:tcW w:w="2619" w:type="dxa"/>
          </w:tcPr>
          <w:p w:rsidR="00026A99" w:rsidRPr="00AC77C5" w:rsidRDefault="00026A99" w:rsidP="00026A99">
            <w:pPr>
              <w:spacing w:line="276" w:lineRule="auto"/>
              <w:rPr>
                <w:rFonts w:ascii="Arial" w:hAnsi="Arial" w:cs="Arial"/>
                <w:sz w:val="24"/>
                <w:szCs w:val="24"/>
              </w:rPr>
            </w:pPr>
            <w:r w:rsidRPr="00AC77C5">
              <w:rPr>
                <w:rFonts w:ascii="Arial" w:hAnsi="Arial" w:cs="Arial"/>
                <w:sz w:val="24"/>
                <w:szCs w:val="24"/>
              </w:rPr>
              <w:t>01050201100000510</w:t>
            </w:r>
          </w:p>
        </w:tc>
        <w:tc>
          <w:tcPr>
            <w:tcW w:w="5157" w:type="dxa"/>
          </w:tcPr>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Увеличение прочих остатков денежных средств бюджетов поселений  </w:t>
            </w:r>
          </w:p>
        </w:tc>
      </w:tr>
      <w:tr w:rsidR="00026A99" w:rsidRPr="00AC77C5" w:rsidTr="00026A99">
        <w:trPr>
          <w:trHeight w:val="750"/>
        </w:trPr>
        <w:tc>
          <w:tcPr>
            <w:tcW w:w="1952" w:type="dxa"/>
          </w:tcPr>
          <w:p w:rsidR="00026A99" w:rsidRPr="00AC77C5" w:rsidRDefault="00026A99" w:rsidP="00026A99">
            <w:pPr>
              <w:spacing w:line="276" w:lineRule="auto"/>
              <w:jc w:val="center"/>
              <w:rPr>
                <w:rFonts w:ascii="Arial" w:hAnsi="Arial" w:cs="Arial"/>
                <w:sz w:val="24"/>
                <w:szCs w:val="24"/>
              </w:rPr>
            </w:pPr>
            <w:r w:rsidRPr="00AC77C5">
              <w:rPr>
                <w:rFonts w:ascii="Arial" w:hAnsi="Arial" w:cs="Arial"/>
                <w:sz w:val="24"/>
                <w:szCs w:val="24"/>
              </w:rPr>
              <w:t>005</w:t>
            </w:r>
          </w:p>
        </w:tc>
        <w:tc>
          <w:tcPr>
            <w:tcW w:w="2619" w:type="dxa"/>
          </w:tcPr>
          <w:p w:rsidR="00026A99" w:rsidRPr="00AC77C5" w:rsidRDefault="00026A99" w:rsidP="00026A99">
            <w:pPr>
              <w:spacing w:line="276" w:lineRule="auto"/>
              <w:rPr>
                <w:rFonts w:ascii="Arial" w:hAnsi="Arial" w:cs="Arial"/>
                <w:sz w:val="24"/>
                <w:szCs w:val="24"/>
              </w:rPr>
            </w:pPr>
            <w:r w:rsidRPr="00AC77C5">
              <w:rPr>
                <w:rFonts w:ascii="Arial" w:hAnsi="Arial" w:cs="Arial"/>
                <w:sz w:val="24"/>
                <w:szCs w:val="24"/>
              </w:rPr>
              <w:t>01050201100000610</w:t>
            </w:r>
          </w:p>
        </w:tc>
        <w:tc>
          <w:tcPr>
            <w:tcW w:w="5157" w:type="dxa"/>
          </w:tcPr>
          <w:p w:rsidR="00026A99" w:rsidRPr="00AC77C5" w:rsidRDefault="00026A99" w:rsidP="00026A99">
            <w:pPr>
              <w:spacing w:line="276" w:lineRule="auto"/>
              <w:jc w:val="both"/>
              <w:rPr>
                <w:rFonts w:ascii="Arial" w:hAnsi="Arial" w:cs="Arial"/>
                <w:sz w:val="24"/>
                <w:szCs w:val="24"/>
              </w:rPr>
            </w:pPr>
            <w:r w:rsidRPr="00AC77C5">
              <w:rPr>
                <w:rFonts w:ascii="Arial" w:hAnsi="Arial" w:cs="Arial"/>
                <w:sz w:val="24"/>
                <w:szCs w:val="24"/>
              </w:rPr>
              <w:t xml:space="preserve">Уменьшение прочих остатков денежных средств бюджетов поселений  </w:t>
            </w:r>
          </w:p>
        </w:tc>
      </w:tr>
    </w:tbl>
    <w:p w:rsidR="00026A99" w:rsidRPr="00AC77C5" w:rsidRDefault="00026A99" w:rsidP="00026A99">
      <w:pPr>
        <w:rPr>
          <w:rFonts w:ascii="Arial" w:hAnsi="Arial" w:cs="Arial"/>
          <w:sz w:val="24"/>
          <w:szCs w:val="24"/>
        </w:rPr>
      </w:pPr>
    </w:p>
    <w:p w:rsidR="00705B92" w:rsidRDefault="00705B92"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Pr="00AC77C5" w:rsidRDefault="00AC77C5" w:rsidP="00705B92">
      <w:pPr>
        <w:rPr>
          <w:rFonts w:ascii="Arial" w:hAnsi="Arial" w:cs="Arial"/>
          <w:sz w:val="24"/>
          <w:szCs w:val="24"/>
        </w:rPr>
      </w:pPr>
    </w:p>
    <w:p w:rsidR="00705B92" w:rsidRPr="00AC77C5" w:rsidRDefault="00705B92" w:rsidP="00705B92">
      <w:pPr>
        <w:jc w:val="center"/>
        <w:rPr>
          <w:rFonts w:ascii="Arial" w:hAnsi="Arial" w:cs="Arial"/>
          <w:sz w:val="24"/>
          <w:szCs w:val="24"/>
        </w:rPr>
      </w:pPr>
      <w:r w:rsidRPr="00AC77C5">
        <w:rPr>
          <w:rFonts w:ascii="Arial" w:hAnsi="Arial" w:cs="Arial"/>
          <w:sz w:val="24"/>
          <w:szCs w:val="24"/>
        </w:rPr>
        <w:lastRenderedPageBreak/>
        <w:t xml:space="preserve">                                                   ПРИЛОЖЕНИЕ № 3</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к Решению Совета </w:t>
      </w:r>
    </w:p>
    <w:p w:rsidR="00705B92" w:rsidRPr="00AC77C5" w:rsidRDefault="00705B92" w:rsidP="00705B92">
      <w:pPr>
        <w:rPr>
          <w:rFonts w:ascii="Arial" w:hAnsi="Arial" w:cs="Arial"/>
          <w:sz w:val="24"/>
          <w:szCs w:val="24"/>
        </w:rPr>
      </w:pPr>
      <w:r w:rsidRPr="00AC77C5">
        <w:rPr>
          <w:rFonts w:ascii="Arial" w:hAnsi="Arial" w:cs="Arial"/>
          <w:sz w:val="24"/>
          <w:szCs w:val="24"/>
        </w:rPr>
        <w:t xml:space="preserve">                                                                                   депутатов Знаменского сельсовета </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Карасукского района</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Новосибирской области</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пятого  созыва</w:t>
      </w:r>
    </w:p>
    <w:p w:rsidR="00705B92" w:rsidRPr="00AC77C5" w:rsidRDefault="00705B92" w:rsidP="00705B92">
      <w:pPr>
        <w:jc w:val="center"/>
        <w:rPr>
          <w:rFonts w:ascii="Arial" w:hAnsi="Arial" w:cs="Arial"/>
          <w:sz w:val="24"/>
          <w:szCs w:val="24"/>
        </w:rPr>
      </w:pPr>
      <w:r w:rsidRPr="00AC77C5">
        <w:rPr>
          <w:rFonts w:ascii="Arial" w:hAnsi="Arial" w:cs="Arial"/>
          <w:sz w:val="24"/>
          <w:szCs w:val="24"/>
        </w:rPr>
        <w:t xml:space="preserve">                                                 от</w:t>
      </w:r>
      <w:r w:rsidR="00026A99" w:rsidRPr="00AC77C5">
        <w:rPr>
          <w:rFonts w:ascii="Arial" w:hAnsi="Arial" w:cs="Arial"/>
          <w:sz w:val="24"/>
          <w:szCs w:val="24"/>
        </w:rPr>
        <w:t xml:space="preserve"> 25.12.2019</w:t>
      </w:r>
      <w:r w:rsidRPr="00AC77C5">
        <w:rPr>
          <w:rFonts w:ascii="Arial" w:hAnsi="Arial" w:cs="Arial"/>
          <w:sz w:val="24"/>
          <w:szCs w:val="24"/>
        </w:rPr>
        <w:t xml:space="preserve"> №</w:t>
      </w:r>
      <w:r w:rsidR="00026A99" w:rsidRPr="00AC77C5">
        <w:rPr>
          <w:rFonts w:ascii="Arial" w:hAnsi="Arial" w:cs="Arial"/>
          <w:sz w:val="24"/>
          <w:szCs w:val="24"/>
        </w:rPr>
        <w:t>169</w:t>
      </w:r>
    </w:p>
    <w:p w:rsidR="00705B92" w:rsidRPr="00AC77C5" w:rsidRDefault="00705B92" w:rsidP="00705B92">
      <w:pPr>
        <w:jc w:val="center"/>
        <w:rPr>
          <w:rFonts w:ascii="Arial" w:hAnsi="Arial" w:cs="Arial"/>
          <w:b/>
          <w:sz w:val="24"/>
          <w:szCs w:val="24"/>
        </w:rPr>
      </w:pPr>
    </w:p>
    <w:p w:rsidR="00026A99" w:rsidRPr="00AC77C5" w:rsidRDefault="00026A99" w:rsidP="00026A99">
      <w:pPr>
        <w:jc w:val="center"/>
        <w:rPr>
          <w:rFonts w:ascii="Arial" w:hAnsi="Arial" w:cs="Arial"/>
          <w:b/>
          <w:sz w:val="24"/>
          <w:szCs w:val="24"/>
        </w:rPr>
      </w:pPr>
      <w:r w:rsidRPr="00AC77C5">
        <w:rPr>
          <w:rFonts w:ascii="Arial" w:hAnsi="Arial" w:cs="Arial"/>
          <w:b/>
          <w:sz w:val="24"/>
          <w:szCs w:val="24"/>
        </w:rPr>
        <w:t>НОРМАТИВЫ</w:t>
      </w:r>
    </w:p>
    <w:p w:rsidR="00026A99" w:rsidRPr="00AC77C5" w:rsidRDefault="00026A99" w:rsidP="00026A99">
      <w:pPr>
        <w:jc w:val="center"/>
        <w:rPr>
          <w:rFonts w:ascii="Arial" w:hAnsi="Arial" w:cs="Arial"/>
          <w:b/>
          <w:sz w:val="24"/>
          <w:szCs w:val="24"/>
        </w:rPr>
      </w:pPr>
      <w:r w:rsidRPr="00AC77C5">
        <w:rPr>
          <w:rFonts w:ascii="Arial" w:hAnsi="Arial" w:cs="Arial"/>
          <w:b/>
          <w:sz w:val="24"/>
          <w:szCs w:val="24"/>
        </w:rPr>
        <w:t>распределения доходов  между бюджетами  бюджетной системы  Российской Федерации, не установленные  бюджетным законодательством Российской Федерации  на 2020  год и плановый период 2021 и 2022 годов</w:t>
      </w:r>
    </w:p>
    <w:tbl>
      <w:tblPr>
        <w:tblW w:w="1044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100"/>
        <w:gridCol w:w="2340"/>
      </w:tblGrid>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p>
          <w:p w:rsidR="00026A99" w:rsidRPr="00AC77C5" w:rsidRDefault="00026A99" w:rsidP="00026A99">
            <w:pPr>
              <w:ind w:left="-108"/>
              <w:jc w:val="center"/>
              <w:rPr>
                <w:rFonts w:ascii="Arial" w:hAnsi="Arial" w:cs="Arial"/>
                <w:sz w:val="24"/>
                <w:szCs w:val="24"/>
              </w:rPr>
            </w:pPr>
            <w:r w:rsidRPr="00AC77C5">
              <w:rPr>
                <w:rFonts w:ascii="Arial" w:hAnsi="Arial" w:cs="Arial"/>
                <w:sz w:val="24"/>
                <w:szCs w:val="24"/>
              </w:rPr>
              <w:t>Наименование доходов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ind w:left="-108" w:right="-108"/>
              <w:jc w:val="center"/>
              <w:rPr>
                <w:rFonts w:ascii="Arial" w:hAnsi="Arial" w:cs="Arial"/>
                <w:sz w:val="24"/>
                <w:szCs w:val="24"/>
              </w:rPr>
            </w:pPr>
            <w:r w:rsidRPr="00AC77C5">
              <w:rPr>
                <w:rFonts w:ascii="Arial" w:hAnsi="Arial" w:cs="Arial"/>
                <w:sz w:val="24"/>
                <w:szCs w:val="24"/>
              </w:rPr>
              <w:t>Норматив</w:t>
            </w:r>
          </w:p>
          <w:p w:rsidR="00026A99" w:rsidRPr="00AC77C5" w:rsidRDefault="00026A99" w:rsidP="00026A99">
            <w:pPr>
              <w:ind w:left="-108" w:right="-108"/>
              <w:jc w:val="center"/>
              <w:rPr>
                <w:rFonts w:ascii="Arial" w:hAnsi="Arial" w:cs="Arial"/>
                <w:sz w:val="24"/>
                <w:szCs w:val="24"/>
              </w:rPr>
            </w:pPr>
            <w:r w:rsidRPr="00AC77C5">
              <w:rPr>
                <w:rFonts w:ascii="Arial" w:hAnsi="Arial" w:cs="Arial"/>
                <w:sz w:val="24"/>
                <w:szCs w:val="24"/>
              </w:rPr>
              <w:t>отчислений,</w:t>
            </w:r>
          </w:p>
          <w:p w:rsidR="00026A99" w:rsidRPr="00AC77C5" w:rsidRDefault="00026A99" w:rsidP="00026A99">
            <w:pPr>
              <w:ind w:left="-108" w:right="-108"/>
              <w:jc w:val="center"/>
              <w:rPr>
                <w:rFonts w:ascii="Arial" w:hAnsi="Arial" w:cs="Arial"/>
                <w:sz w:val="24"/>
                <w:szCs w:val="24"/>
              </w:rPr>
            </w:pPr>
            <w:r w:rsidRPr="00AC77C5">
              <w:rPr>
                <w:rFonts w:ascii="Arial" w:hAnsi="Arial" w:cs="Arial"/>
                <w:sz w:val="24"/>
                <w:szCs w:val="24"/>
              </w:rPr>
              <w:t>%</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pStyle w:val="1"/>
              <w:jc w:val="center"/>
              <w:rPr>
                <w:rFonts w:ascii="Arial" w:hAnsi="Arial" w:cs="Arial"/>
                <w:b/>
                <w:bCs/>
                <w:i w:val="0"/>
                <w:iCs w:val="0"/>
              </w:rPr>
            </w:pPr>
            <w:r w:rsidRPr="00AC77C5">
              <w:rPr>
                <w:rFonts w:ascii="Arial" w:hAnsi="Arial" w:cs="Arial"/>
                <w:b/>
                <w:bCs/>
                <w:i w:val="0"/>
                <w:iCs w:val="0"/>
              </w:rPr>
              <w:t>1</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
                <w:bCs/>
                <w:sz w:val="24"/>
                <w:szCs w:val="24"/>
              </w:rPr>
            </w:pPr>
            <w:r w:rsidRPr="00AC77C5">
              <w:rPr>
                <w:rFonts w:ascii="Arial" w:hAnsi="Arial" w:cs="Arial"/>
                <w:b/>
                <w:bCs/>
                <w:sz w:val="24"/>
                <w:szCs w:val="24"/>
              </w:rPr>
              <w:t>2</w:t>
            </w:r>
          </w:p>
        </w:tc>
      </w:tr>
      <w:tr w:rsidR="00026A99" w:rsidRPr="00AC77C5" w:rsidTr="00026A99">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
                <w:bCs/>
                <w:sz w:val="24"/>
                <w:szCs w:val="24"/>
              </w:rPr>
            </w:pPr>
            <w:r w:rsidRPr="00AC77C5">
              <w:rPr>
                <w:rFonts w:ascii="Arial" w:hAnsi="Arial" w:cs="Arial"/>
                <w:b/>
                <w:bCs/>
                <w:iCs/>
                <w:sz w:val="24"/>
                <w:szCs w:val="24"/>
              </w:rPr>
              <w:t>В части задолженности и перерасчетов по отмененным налогам, сборам и иным обязательным платежам</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Земельный налог (по обязательствам, возникшим до 01 января 2006 года), мобилизуемый на территориях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sz w:val="24"/>
                <w:szCs w:val="24"/>
              </w:rPr>
            </w:pPr>
            <w:r w:rsidRPr="00AC77C5">
              <w:rPr>
                <w:rFonts w:ascii="Arial" w:hAnsi="Arial" w:cs="Arial"/>
                <w:b/>
                <w:sz w:val="24"/>
                <w:szCs w:val="24"/>
              </w:rPr>
              <w:t>В части доходов от использования имущества, находящегося в государственной и муниципальной собственности</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Арендная плата и поступления от продажи права на заключение договоров аренды за земли,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rPr>
          <w:trHeight w:val="361"/>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rPr>
          <w:trHeight w:val="357"/>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Средства, получаемые от передачи имущества, находящегося в собственности поселений (за исключением имущества муниципальных автономных учреждений, а также имущества муниципальных унитарных предприятий, в том числе казенных), в залог, в доверительное управление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b/>
                <w:sz w:val="24"/>
                <w:szCs w:val="24"/>
              </w:rPr>
            </w:pPr>
            <w:r w:rsidRPr="00AC77C5">
              <w:rPr>
                <w:rFonts w:ascii="Arial" w:hAnsi="Arial" w:cs="Arial"/>
                <w:b/>
                <w:sz w:val="24"/>
                <w:szCs w:val="24"/>
              </w:rPr>
              <w:t>В части доходов от продажи материальных и нематериальных активов</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bCs/>
                <w:sz w:val="24"/>
                <w:szCs w:val="24"/>
              </w:rPr>
            </w:pPr>
            <w:r w:rsidRPr="00AC77C5">
              <w:rPr>
                <w:rFonts w:ascii="Arial" w:hAnsi="Arial" w:cs="Arial"/>
                <w:bCs/>
                <w:sz w:val="24"/>
                <w:szCs w:val="24"/>
              </w:rPr>
              <w:t>Продажа квартир, находящихся в муниципальной собственности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bCs/>
                <w:sz w:val="24"/>
                <w:szCs w:val="24"/>
              </w:rPr>
            </w:pPr>
            <w:r w:rsidRPr="00AC77C5">
              <w:rPr>
                <w:rFonts w:ascii="Arial" w:hAnsi="Arial" w:cs="Arial"/>
                <w:bCs/>
                <w:sz w:val="24"/>
                <w:szCs w:val="24"/>
              </w:rPr>
              <w:t xml:space="preserve">Доходы от реализации иного имущества, находящегося  в собственности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Доходы от продажи земельных участков, находящихся в собственности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sz w:val="24"/>
                <w:szCs w:val="24"/>
              </w:rPr>
            </w:pPr>
            <w:r w:rsidRPr="00AC77C5">
              <w:rPr>
                <w:rFonts w:ascii="Arial" w:hAnsi="Arial" w:cs="Arial"/>
                <w:b/>
                <w:sz w:val="24"/>
                <w:szCs w:val="24"/>
              </w:rPr>
              <w:t>В части доходов от оказания платных услуг</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bCs/>
                <w:sz w:val="24"/>
                <w:szCs w:val="24"/>
              </w:rPr>
              <w:t>Прочие доходы от оказания платных услуг получателями средств бюджета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sz w:val="24"/>
                <w:szCs w:val="24"/>
              </w:rPr>
            </w:pPr>
            <w:r w:rsidRPr="00AC77C5">
              <w:rPr>
                <w:rFonts w:ascii="Arial" w:hAnsi="Arial" w:cs="Arial"/>
                <w:b/>
                <w:sz w:val="24"/>
                <w:szCs w:val="24"/>
              </w:rPr>
              <w:t>В части прочих неналоговых доходов</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поступления от денежных взысканий (штрафов) и иных сумм в возмещение ущерба, зачисляемые в бюджеты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Невыясненные поступления, зачисляемые в бюджет поселения</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Прочие неналоговые доходы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10440" w:type="dxa"/>
            <w:gridSpan w:val="2"/>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rPr>
                <w:rFonts w:ascii="Arial" w:hAnsi="Arial" w:cs="Arial"/>
                <w:b/>
                <w:sz w:val="24"/>
                <w:szCs w:val="24"/>
              </w:rPr>
            </w:pPr>
            <w:r w:rsidRPr="00AC77C5">
              <w:rPr>
                <w:rFonts w:ascii="Arial" w:hAnsi="Arial" w:cs="Arial"/>
                <w:b/>
                <w:sz w:val="24"/>
                <w:szCs w:val="24"/>
              </w:rPr>
              <w:t>В части безвозмездных поступлений</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Дотация на поддержку мер по обеспечению сбалансированности бюджетов</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Дотация бюджетам поселения на выравнивание уровня бюджетной </w:t>
            </w:r>
            <w:r w:rsidRPr="00AC77C5">
              <w:rPr>
                <w:rFonts w:ascii="Arial" w:hAnsi="Arial" w:cs="Arial"/>
                <w:sz w:val="24"/>
                <w:szCs w:val="24"/>
              </w:rPr>
              <w:lastRenderedPageBreak/>
              <w:t>обеспеченности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lastRenderedPageBreak/>
              <w:t>100</w:t>
            </w:r>
          </w:p>
        </w:tc>
      </w:tr>
      <w:tr w:rsidR="00026A99" w:rsidRPr="00AC77C5" w:rsidTr="00026A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lastRenderedPageBreak/>
              <w:t xml:space="preserve">Субвенция  бюджетам на осуществление первичного воинского учета на территориях, где отсутствуют военные комиссариаты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Субвенции 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 xml:space="preserve">Субсидии бюджетам поселений на строительство, модернизацию и ремонт и содержание  автомобильных дорог общего пользования, в том числе дорог в поселениях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Субсидии бюджетам поселений на развитие социальной и инженерной инфраструктуры</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rPr>
          <w:trHeight w:val="283"/>
        </w:trPr>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sz w:val="24"/>
                <w:szCs w:val="24"/>
              </w:rPr>
            </w:pPr>
            <w:r w:rsidRPr="00AC77C5">
              <w:rPr>
                <w:rFonts w:ascii="Arial" w:hAnsi="Arial" w:cs="Arial"/>
                <w:sz w:val="24"/>
                <w:szCs w:val="24"/>
              </w:rPr>
              <w:t>Субсидии по единой методике</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sz w:val="24"/>
                <w:szCs w:val="24"/>
              </w:rPr>
            </w:pPr>
            <w:r w:rsidRPr="00AC77C5">
              <w:rPr>
                <w:rFonts w:ascii="Arial" w:hAnsi="Arial" w:cs="Arial"/>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r w:rsidRPr="00AC77C5">
              <w:rPr>
                <w:rFonts w:ascii="Arial" w:hAnsi="Arial" w:cs="Arial"/>
                <w:bCs/>
                <w:sz w:val="24"/>
                <w:szCs w:val="24"/>
              </w:rPr>
              <w:t>Субсидии бюджетам поселений на бюджетные инвестиции в объекты капитального строительства собственности муниципальных образований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r w:rsidRPr="00AC77C5">
              <w:rPr>
                <w:rFonts w:ascii="Arial" w:hAnsi="Arial" w:cs="Arial"/>
                <w:bCs/>
                <w:sz w:val="24"/>
                <w:szCs w:val="24"/>
              </w:rPr>
              <w:t xml:space="preserve">Прочие субсидии бюджетам поселений </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r w:rsidRPr="00AC77C5">
              <w:rPr>
                <w:rFonts w:ascii="Arial" w:hAnsi="Arial" w:cs="Arial"/>
                <w:bCs/>
                <w:sz w:val="24"/>
                <w:szCs w:val="24"/>
              </w:rPr>
              <w:t>Субвенции бюджетам поселений на выполнение передаваемых полномочий субъектов Российской Федерации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r w:rsidRPr="00AC77C5">
              <w:rPr>
                <w:rFonts w:ascii="Arial" w:hAnsi="Arial" w:cs="Arial"/>
                <w:bCs/>
                <w:sz w:val="24"/>
                <w:szCs w:val="24"/>
              </w:rPr>
              <w:t>Межбюджетные трансферты,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p>
          <w:p w:rsidR="00026A99" w:rsidRPr="00AC77C5" w:rsidRDefault="00026A99" w:rsidP="00026A99">
            <w:pPr>
              <w:jc w:val="center"/>
              <w:rPr>
                <w:rFonts w:ascii="Arial" w:hAnsi="Arial" w:cs="Arial"/>
                <w:bCs/>
                <w:sz w:val="24"/>
                <w:szCs w:val="24"/>
              </w:rPr>
            </w:pPr>
          </w:p>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r w:rsidRPr="00AC77C5">
              <w:rPr>
                <w:rFonts w:ascii="Arial" w:hAnsi="Arial" w:cs="Arial"/>
                <w:sz w:val="24"/>
                <w:szCs w:val="24"/>
              </w:rPr>
              <w:t>Субсидии бюджетам поселений на реализацию программы энергосбережения и повышения энергетической эффективности на период до 2020 года</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r w:rsidRPr="00AC77C5">
              <w:rPr>
                <w:rFonts w:ascii="Arial" w:hAnsi="Arial" w:cs="Arial"/>
                <w:bCs/>
                <w:sz w:val="24"/>
                <w:szCs w:val="24"/>
              </w:rPr>
              <w:t>Прочие межбюджетные трансферты, передаваемые бюджетам поселений</w:t>
            </w: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p>
          <w:p w:rsidR="00026A99" w:rsidRPr="00AC77C5" w:rsidRDefault="00026A99" w:rsidP="00026A99">
            <w:pPr>
              <w:jc w:val="center"/>
              <w:rPr>
                <w:rFonts w:ascii="Arial" w:hAnsi="Arial" w:cs="Arial"/>
                <w:bCs/>
                <w:sz w:val="24"/>
                <w:szCs w:val="24"/>
              </w:rPr>
            </w:pPr>
            <w:r w:rsidRPr="00AC77C5">
              <w:rPr>
                <w:rFonts w:ascii="Arial" w:hAnsi="Arial" w:cs="Arial"/>
                <w:bCs/>
                <w:sz w:val="24"/>
                <w:szCs w:val="24"/>
              </w:rPr>
              <w:t>100</w:t>
            </w:r>
          </w:p>
        </w:tc>
      </w:tr>
      <w:tr w:rsidR="00026A99" w:rsidRPr="00AC77C5" w:rsidTr="00026A99">
        <w:tc>
          <w:tcPr>
            <w:tcW w:w="810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both"/>
              <w:rPr>
                <w:rFonts w:ascii="Arial" w:hAnsi="Arial" w:cs="Arial"/>
                <w:bCs/>
                <w:sz w:val="24"/>
                <w:szCs w:val="24"/>
              </w:rPr>
            </w:pPr>
          </w:p>
        </w:tc>
        <w:tc>
          <w:tcPr>
            <w:tcW w:w="2340" w:type="dxa"/>
            <w:tcBorders>
              <w:top w:val="single" w:sz="4" w:space="0" w:color="auto"/>
              <w:left w:val="single" w:sz="4" w:space="0" w:color="auto"/>
              <w:bottom w:val="single" w:sz="4" w:space="0" w:color="auto"/>
              <w:right w:val="single" w:sz="4" w:space="0" w:color="auto"/>
            </w:tcBorders>
            <w:shd w:val="clear" w:color="auto" w:fill="auto"/>
          </w:tcPr>
          <w:p w:rsidR="00026A99" w:rsidRPr="00AC77C5" w:rsidRDefault="00026A99" w:rsidP="00026A99">
            <w:pPr>
              <w:jc w:val="center"/>
              <w:rPr>
                <w:rFonts w:ascii="Arial" w:hAnsi="Arial" w:cs="Arial"/>
                <w:bCs/>
                <w:sz w:val="24"/>
                <w:szCs w:val="24"/>
              </w:rPr>
            </w:pPr>
          </w:p>
        </w:tc>
      </w:tr>
    </w:tbl>
    <w:p w:rsidR="00026A99" w:rsidRPr="00AC77C5" w:rsidRDefault="00026A99" w:rsidP="00026A99">
      <w:pPr>
        <w:pStyle w:val="a6"/>
        <w:jc w:val="left"/>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rPr>
          <w:rFonts w:ascii="Arial" w:hAnsi="Arial" w:cs="Arial"/>
          <w:sz w:val="24"/>
          <w:szCs w:val="24"/>
        </w:rPr>
      </w:pPr>
    </w:p>
    <w:p w:rsidR="00026A99" w:rsidRPr="00AC77C5" w:rsidRDefault="00026A99" w:rsidP="00026A99">
      <w:pPr>
        <w:ind w:left="-720" w:right="-464"/>
        <w:rPr>
          <w:rFonts w:ascii="Arial" w:hAnsi="Arial" w:cs="Arial"/>
          <w:sz w:val="24"/>
          <w:szCs w:val="24"/>
        </w:rPr>
      </w:pPr>
      <w:r w:rsidRPr="00AC77C5">
        <w:rPr>
          <w:rFonts w:ascii="Arial" w:hAnsi="Arial" w:cs="Arial"/>
          <w:sz w:val="24"/>
          <w:szCs w:val="24"/>
        </w:rPr>
        <w:t xml:space="preserve">         </w:t>
      </w:r>
    </w:p>
    <w:p w:rsidR="00026A99" w:rsidRPr="00AC77C5" w:rsidRDefault="00026A99" w:rsidP="00026A99">
      <w:pPr>
        <w:rPr>
          <w:rFonts w:ascii="Arial" w:hAnsi="Arial" w:cs="Arial"/>
          <w:sz w:val="24"/>
          <w:szCs w:val="24"/>
        </w:rPr>
      </w:pPr>
    </w:p>
    <w:p w:rsidR="00705B92" w:rsidRPr="00AC77C5" w:rsidRDefault="00705B92" w:rsidP="00705B92">
      <w:pPr>
        <w:pStyle w:val="a6"/>
        <w:jc w:val="left"/>
        <w:rPr>
          <w:rFonts w:ascii="Arial" w:hAnsi="Arial" w:cs="Arial"/>
          <w:sz w:val="24"/>
          <w:szCs w:val="24"/>
        </w:rPr>
      </w:pPr>
      <w:r w:rsidRPr="00AC77C5">
        <w:rPr>
          <w:rFonts w:ascii="Arial" w:hAnsi="Arial" w:cs="Arial"/>
          <w:sz w:val="24"/>
          <w:szCs w:val="24"/>
        </w:rPr>
        <w:t xml:space="preserve">                         </w:t>
      </w:r>
    </w:p>
    <w:p w:rsidR="00705B92" w:rsidRPr="00AC77C5" w:rsidRDefault="00705B92" w:rsidP="00705B92">
      <w:pPr>
        <w:rPr>
          <w:rFonts w:ascii="Arial" w:hAnsi="Arial" w:cs="Arial"/>
          <w:sz w:val="24"/>
          <w:szCs w:val="24"/>
        </w:rPr>
        <w:sectPr w:rsidR="00705B92" w:rsidRPr="00AC77C5" w:rsidSect="004528AA">
          <w:pgSz w:w="11906" w:h="16838"/>
          <w:pgMar w:top="426" w:right="567" w:bottom="284" w:left="1276" w:header="720" w:footer="720" w:gutter="0"/>
          <w:cols w:space="720"/>
          <w:docGrid w:linePitch="360"/>
        </w:sectPr>
      </w:pPr>
    </w:p>
    <w:tbl>
      <w:tblPr>
        <w:tblW w:w="16383" w:type="dxa"/>
        <w:tblInd w:w="93" w:type="dxa"/>
        <w:tblLook w:val="04A0"/>
      </w:tblPr>
      <w:tblGrid>
        <w:gridCol w:w="5920"/>
        <w:gridCol w:w="5082"/>
        <w:gridCol w:w="2940"/>
        <w:gridCol w:w="1433"/>
        <w:gridCol w:w="299"/>
        <w:gridCol w:w="258"/>
        <w:gridCol w:w="228"/>
        <w:gridCol w:w="223"/>
      </w:tblGrid>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p>
        </w:tc>
        <w:tc>
          <w:tcPr>
            <w:tcW w:w="10463" w:type="dxa"/>
            <w:gridSpan w:val="7"/>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ПРИЛОЖЕНИЕ  4</w:t>
            </w:r>
          </w:p>
        </w:tc>
      </w:tr>
      <w:tr w:rsidR="00026A99" w:rsidRPr="00AC77C5" w:rsidTr="00026A99">
        <w:trPr>
          <w:trHeight w:val="315"/>
        </w:trPr>
        <w:tc>
          <w:tcPr>
            <w:tcW w:w="16383" w:type="dxa"/>
            <w:gridSpan w:val="8"/>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к Решению  Совета депутатов </w:t>
            </w: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8022"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Знаменского сельсовета </w:t>
            </w:r>
          </w:p>
        </w:tc>
        <w:tc>
          <w:tcPr>
            <w:tcW w:w="143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508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Карасукского района</w:t>
            </w:r>
          </w:p>
        </w:tc>
        <w:tc>
          <w:tcPr>
            <w:tcW w:w="294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433" w:type="dxa"/>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508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Новосибирской области</w:t>
            </w:r>
          </w:p>
        </w:tc>
        <w:tc>
          <w:tcPr>
            <w:tcW w:w="294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433" w:type="dxa"/>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8022"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пятого созыва</w:t>
            </w:r>
          </w:p>
        </w:tc>
        <w:tc>
          <w:tcPr>
            <w:tcW w:w="1732"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8022"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от 25.12.2019 № 169</w:t>
            </w:r>
          </w:p>
        </w:tc>
        <w:tc>
          <w:tcPr>
            <w:tcW w:w="1732"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855"/>
        </w:trPr>
        <w:tc>
          <w:tcPr>
            <w:tcW w:w="15375" w:type="dxa"/>
            <w:gridSpan w:val="4"/>
            <w:tcBorders>
              <w:top w:val="nil"/>
              <w:left w:val="nil"/>
              <w:bottom w:val="nil"/>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Доходы бюджета Знаменского сельсовета  на 2020 год</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15375" w:type="dxa"/>
            <w:gridSpan w:val="4"/>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sz w:val="24"/>
                <w:szCs w:val="24"/>
                <w:lang w:eastAsia="ru-RU"/>
              </w:rPr>
            </w:pP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70"/>
        </w:trPr>
        <w:tc>
          <w:tcPr>
            <w:tcW w:w="15932" w:type="dxa"/>
            <w:gridSpan w:val="6"/>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 xml:space="preserve">                                                                                         (тыс.руб.)</w:t>
            </w: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002"/>
        </w:trPr>
        <w:tc>
          <w:tcPr>
            <w:tcW w:w="5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Наименование показателя</w:t>
            </w:r>
          </w:p>
        </w:tc>
        <w:tc>
          <w:tcPr>
            <w:tcW w:w="5082" w:type="dxa"/>
            <w:tcBorders>
              <w:top w:val="single" w:sz="8" w:space="0" w:color="auto"/>
              <w:left w:val="nil"/>
              <w:bottom w:val="single" w:sz="8" w:space="0" w:color="auto"/>
              <w:right w:val="nil"/>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Код ППП</w:t>
            </w:r>
          </w:p>
        </w:tc>
        <w:tc>
          <w:tcPr>
            <w:tcW w:w="29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Код Бюджетной классификации</w:t>
            </w:r>
          </w:p>
        </w:tc>
        <w:tc>
          <w:tcPr>
            <w:tcW w:w="1433" w:type="dxa"/>
            <w:tcBorders>
              <w:top w:val="single" w:sz="8" w:space="0" w:color="auto"/>
              <w:left w:val="nil"/>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Сумма на 2020 год</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4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 xml:space="preserve">Налог на доходы физических лиц </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1 01 02000 01 0000 110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287,10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7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1 01 02010 01 0000 110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282,10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7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1 01 02020 01 0000 110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6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1 01 02030 01 0000 110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5,00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Акцизы</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100</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1 03 00000 01 0000 110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740,71</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Доходы от уплаты  акцизов на дизельное топливо</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1 03 02230 01 0000 110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339,16</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51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lastRenderedPageBreak/>
              <w:t>Доходы от уплаты  акцизов на моторные масла для дизельных и (или)карбюраторных (инжекторных)</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1 03 02240 01 0000 110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1,80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Доходы от уплаты  акцизов на автомобильный бензин</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1 03 02250 01 0000 110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455,00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 xml:space="preserve"> Доходы от уплаты на прямогонный бензин</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1 03 02260 01 0000 110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-55,25</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Единый сельскохозяйственный налог</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1 05 00010 01 0000 110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120,000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Единый сельскохозяйственный налог</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1 05 03010 01 0000 110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120,000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6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1 06 01000 10 0000 110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18,00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6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1 06 01030 10 0000 110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18,00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6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Земельный налог с организаций и  с физических лиц, обладающих земельным участком,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1 06 06000 10 0000 110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358,70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r>
      <w:tr w:rsidR="00026A99" w:rsidRPr="00AC77C5" w:rsidTr="00026A99">
        <w:trPr>
          <w:trHeight w:val="64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1 06 06033 10 0000 110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90,00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87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1 06 06043 10 0000 110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268,70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Итого налоговые доходы</w:t>
            </w:r>
          </w:p>
        </w:tc>
        <w:tc>
          <w:tcPr>
            <w:tcW w:w="143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1 524,51</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54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94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1 11 05035 10 0000 120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lastRenderedPageBreak/>
              <w:t>Итого неналоговые доходы</w:t>
            </w:r>
          </w:p>
        </w:tc>
        <w:tc>
          <w:tcPr>
            <w:tcW w:w="143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Итого  налоговые и неналоговые доходы</w:t>
            </w:r>
          </w:p>
        </w:tc>
        <w:tc>
          <w:tcPr>
            <w:tcW w:w="1433"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1 524,51</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600"/>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Дотации бюджетам сельских поселений на поддержку мер по обеспечению сбалансированности бюджетов</w:t>
            </w:r>
          </w:p>
        </w:tc>
        <w:tc>
          <w:tcPr>
            <w:tcW w:w="5082"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940"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2 02 15001 10 0000 150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2 866,60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nil"/>
              <w:left w:val="single" w:sz="8" w:space="0" w:color="auto"/>
              <w:bottom w:val="single" w:sz="8" w:space="0" w:color="auto"/>
              <w:right w:val="single" w:sz="8" w:space="0" w:color="000000"/>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Дотации бюджетам поселений:</w:t>
            </w:r>
          </w:p>
        </w:tc>
        <w:tc>
          <w:tcPr>
            <w:tcW w:w="1433"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2 866,60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88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082" w:type="dxa"/>
            <w:tcBorders>
              <w:top w:val="nil"/>
              <w:left w:val="nil"/>
              <w:bottom w:val="single" w:sz="4" w:space="0" w:color="auto"/>
              <w:right w:val="single" w:sz="4" w:space="0" w:color="auto"/>
            </w:tcBorders>
            <w:shd w:val="clear" w:color="auto" w:fill="auto"/>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940" w:type="dxa"/>
            <w:tcBorders>
              <w:top w:val="nil"/>
              <w:left w:val="nil"/>
              <w:bottom w:val="single" w:sz="4" w:space="0" w:color="auto"/>
              <w:right w:val="single" w:sz="8" w:space="0" w:color="auto"/>
            </w:tcBorders>
            <w:shd w:val="clear" w:color="auto" w:fill="auto"/>
            <w:hideMark/>
          </w:tcPr>
          <w:p w:rsidR="00026A99" w:rsidRPr="00AC77C5" w:rsidRDefault="00026A99" w:rsidP="00026A99">
            <w:pPr>
              <w:suppressAutoHyphens w:val="0"/>
              <w:jc w:val="both"/>
              <w:rPr>
                <w:rFonts w:ascii="Arial" w:hAnsi="Arial" w:cs="Arial"/>
                <w:sz w:val="24"/>
                <w:szCs w:val="24"/>
                <w:lang w:eastAsia="ru-RU"/>
              </w:rPr>
            </w:pPr>
            <w:r w:rsidRPr="00AC77C5">
              <w:rPr>
                <w:rFonts w:ascii="Arial" w:hAnsi="Arial" w:cs="Arial"/>
                <w:sz w:val="24"/>
                <w:szCs w:val="24"/>
                <w:lang w:eastAsia="ru-RU"/>
              </w:rPr>
              <w:t>2 02 35118 10 0000 150</w:t>
            </w:r>
          </w:p>
        </w:tc>
        <w:tc>
          <w:tcPr>
            <w:tcW w:w="1433"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96,266</w:t>
            </w:r>
          </w:p>
        </w:tc>
        <w:tc>
          <w:tcPr>
            <w:tcW w:w="299"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30"/>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Прочие субсидии бюджетам сельских поселений</w:t>
            </w:r>
          </w:p>
        </w:tc>
        <w:tc>
          <w:tcPr>
            <w:tcW w:w="5082"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940" w:type="dxa"/>
            <w:tcBorders>
              <w:top w:val="nil"/>
              <w:left w:val="nil"/>
              <w:bottom w:val="single" w:sz="4" w:space="0" w:color="auto"/>
              <w:right w:val="single" w:sz="4" w:space="0" w:color="auto"/>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2 02 29999 10 0000 150</w:t>
            </w:r>
          </w:p>
        </w:tc>
        <w:tc>
          <w:tcPr>
            <w:tcW w:w="1433"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05"/>
        </w:trPr>
        <w:tc>
          <w:tcPr>
            <w:tcW w:w="5920" w:type="dxa"/>
            <w:tcBorders>
              <w:top w:val="single" w:sz="8" w:space="0" w:color="auto"/>
              <w:left w:val="single" w:sz="8" w:space="0" w:color="auto"/>
              <w:bottom w:val="nil"/>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Прочие межбюджетные трансферты, передаваемые бюджетам сельских поселений</w:t>
            </w:r>
          </w:p>
        </w:tc>
        <w:tc>
          <w:tcPr>
            <w:tcW w:w="5082" w:type="dxa"/>
            <w:tcBorders>
              <w:top w:val="single" w:sz="8" w:space="0" w:color="auto"/>
              <w:left w:val="nil"/>
              <w:bottom w:val="nil"/>
              <w:right w:val="single" w:sz="8"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940" w:type="dxa"/>
            <w:tcBorders>
              <w:top w:val="single" w:sz="8" w:space="0" w:color="auto"/>
              <w:left w:val="nil"/>
              <w:bottom w:val="nil"/>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2 02 49999 10 0000 150</w:t>
            </w:r>
          </w:p>
        </w:tc>
        <w:tc>
          <w:tcPr>
            <w:tcW w:w="1433" w:type="dxa"/>
            <w:tcBorders>
              <w:top w:val="nil"/>
              <w:left w:val="nil"/>
              <w:bottom w:val="nil"/>
              <w:right w:val="single" w:sz="8" w:space="0" w:color="auto"/>
            </w:tcBorders>
            <w:shd w:val="clear" w:color="000000" w:fill="FFFFFF"/>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05"/>
        </w:trPr>
        <w:tc>
          <w:tcPr>
            <w:tcW w:w="5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Прочие безвозмездные в бюджеты сельских поселений</w:t>
            </w:r>
          </w:p>
        </w:tc>
        <w:tc>
          <w:tcPr>
            <w:tcW w:w="5082" w:type="dxa"/>
            <w:tcBorders>
              <w:top w:val="single" w:sz="4" w:space="0" w:color="auto"/>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940" w:type="dxa"/>
            <w:tcBorders>
              <w:top w:val="single" w:sz="4" w:space="0" w:color="auto"/>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207 05030 10 0000 150</w:t>
            </w:r>
          </w:p>
        </w:tc>
        <w:tc>
          <w:tcPr>
            <w:tcW w:w="1433" w:type="dxa"/>
            <w:tcBorders>
              <w:top w:val="single" w:sz="4" w:space="0" w:color="auto"/>
              <w:left w:val="nil"/>
              <w:bottom w:val="single" w:sz="4" w:space="0" w:color="auto"/>
              <w:right w:val="single" w:sz="4" w:space="0" w:color="auto"/>
            </w:tcBorders>
            <w:shd w:val="clear" w:color="000000" w:fill="FFFFFF"/>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nil"/>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Субсидии бюджетам поселений:</w:t>
            </w:r>
          </w:p>
        </w:tc>
        <w:tc>
          <w:tcPr>
            <w:tcW w:w="1433" w:type="dxa"/>
            <w:tcBorders>
              <w:top w:val="nil"/>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96,266</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Всего безвозмездные поступления</w:t>
            </w:r>
          </w:p>
        </w:tc>
        <w:tc>
          <w:tcPr>
            <w:tcW w:w="1433" w:type="dxa"/>
            <w:tcBorders>
              <w:top w:val="single" w:sz="4" w:space="0" w:color="auto"/>
              <w:left w:val="single" w:sz="8" w:space="0" w:color="auto"/>
              <w:bottom w:val="nil"/>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2 962,866</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942"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Всего доходы:</w:t>
            </w:r>
          </w:p>
        </w:tc>
        <w:tc>
          <w:tcPr>
            <w:tcW w:w="1433"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4 487,376</w:t>
            </w:r>
          </w:p>
        </w:tc>
        <w:tc>
          <w:tcPr>
            <w:tcW w:w="29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23"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bl>
    <w:p w:rsidR="00705B92" w:rsidRDefault="00705B92"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Default="00AC77C5" w:rsidP="00705B92">
      <w:pPr>
        <w:rPr>
          <w:rFonts w:ascii="Arial" w:hAnsi="Arial" w:cs="Arial"/>
          <w:sz w:val="24"/>
          <w:szCs w:val="24"/>
        </w:rPr>
      </w:pPr>
    </w:p>
    <w:p w:rsidR="00AC77C5" w:rsidRPr="00AC77C5" w:rsidRDefault="00AC77C5" w:rsidP="00705B92">
      <w:pPr>
        <w:rPr>
          <w:rFonts w:ascii="Arial" w:hAnsi="Arial" w:cs="Arial"/>
          <w:sz w:val="24"/>
          <w:szCs w:val="24"/>
        </w:rPr>
      </w:pPr>
    </w:p>
    <w:tbl>
      <w:tblPr>
        <w:tblW w:w="16321" w:type="dxa"/>
        <w:tblInd w:w="93" w:type="dxa"/>
        <w:tblLook w:val="04A0"/>
      </w:tblPr>
      <w:tblGrid>
        <w:gridCol w:w="5920"/>
        <w:gridCol w:w="5082"/>
        <w:gridCol w:w="2579"/>
        <w:gridCol w:w="1208"/>
        <w:gridCol w:w="1186"/>
        <w:gridCol w:w="222"/>
        <w:gridCol w:w="222"/>
        <w:gridCol w:w="222"/>
      </w:tblGrid>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bookmarkStart w:id="0" w:name="RANGE!A1:E45"/>
            <w:bookmarkEnd w:id="0"/>
          </w:p>
        </w:tc>
        <w:tc>
          <w:tcPr>
            <w:tcW w:w="10401" w:type="dxa"/>
            <w:gridSpan w:val="7"/>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ПРИЛОЖЕНИЕ  5</w:t>
            </w:r>
          </w:p>
        </w:tc>
      </w:tr>
      <w:tr w:rsidR="00026A99" w:rsidRPr="00AC77C5" w:rsidTr="00026A99">
        <w:trPr>
          <w:trHeight w:val="315"/>
        </w:trPr>
        <w:tc>
          <w:tcPr>
            <w:tcW w:w="16321" w:type="dxa"/>
            <w:gridSpan w:val="8"/>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к Решению  Совета депутатов </w:t>
            </w: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7661"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Знаменского сельсовета </w:t>
            </w:r>
          </w:p>
        </w:tc>
        <w:tc>
          <w:tcPr>
            <w:tcW w:w="120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508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Карасукского района</w:t>
            </w:r>
          </w:p>
        </w:tc>
        <w:tc>
          <w:tcPr>
            <w:tcW w:w="257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08" w:type="dxa"/>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508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Новосибирской области</w:t>
            </w:r>
          </w:p>
        </w:tc>
        <w:tc>
          <w:tcPr>
            <w:tcW w:w="257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08" w:type="dxa"/>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7661"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пятого созыва</w:t>
            </w:r>
          </w:p>
        </w:tc>
        <w:tc>
          <w:tcPr>
            <w:tcW w:w="2394"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color w:val="000000"/>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7661" w:type="dxa"/>
            <w:gridSpan w:val="2"/>
            <w:tcBorders>
              <w:top w:val="nil"/>
              <w:left w:val="nil"/>
              <w:bottom w:val="nil"/>
              <w:right w:val="nil"/>
            </w:tcBorders>
            <w:shd w:val="clear" w:color="auto" w:fill="auto"/>
            <w:noWrap/>
            <w:vAlign w:val="bottom"/>
            <w:hideMark/>
          </w:tcPr>
          <w:p w:rsidR="00026A99" w:rsidRPr="00AC77C5" w:rsidRDefault="00026A99" w:rsidP="00F45720">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от </w:t>
            </w:r>
            <w:r w:rsidR="00F45720" w:rsidRPr="00AC77C5">
              <w:rPr>
                <w:rFonts w:ascii="Arial" w:hAnsi="Arial" w:cs="Arial"/>
                <w:color w:val="000000"/>
                <w:sz w:val="24"/>
                <w:szCs w:val="24"/>
                <w:lang w:eastAsia="ru-RU"/>
              </w:rPr>
              <w:t>25.12.2019</w:t>
            </w:r>
            <w:r w:rsidRPr="00AC77C5">
              <w:rPr>
                <w:rFonts w:ascii="Arial" w:hAnsi="Arial" w:cs="Arial"/>
                <w:color w:val="000000"/>
                <w:sz w:val="24"/>
                <w:szCs w:val="24"/>
                <w:lang w:eastAsia="ru-RU"/>
              </w:rPr>
              <w:t xml:space="preserve"> № </w:t>
            </w:r>
            <w:r w:rsidR="00F45720" w:rsidRPr="00AC77C5">
              <w:rPr>
                <w:rFonts w:ascii="Arial" w:hAnsi="Arial" w:cs="Arial"/>
                <w:color w:val="000000"/>
                <w:sz w:val="24"/>
                <w:szCs w:val="24"/>
                <w:lang w:eastAsia="ru-RU"/>
              </w:rPr>
              <w:t>169</w:t>
            </w:r>
          </w:p>
        </w:tc>
        <w:tc>
          <w:tcPr>
            <w:tcW w:w="2394" w:type="dxa"/>
            <w:gridSpan w:val="2"/>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color w:val="000000"/>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855"/>
        </w:trPr>
        <w:tc>
          <w:tcPr>
            <w:tcW w:w="14789" w:type="dxa"/>
            <w:gridSpan w:val="4"/>
            <w:tcBorders>
              <w:top w:val="nil"/>
              <w:left w:val="nil"/>
              <w:bottom w:val="nil"/>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Доходы бюджета Знаменского сельсовета  на 2021-2022 год</w:t>
            </w: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14789" w:type="dxa"/>
            <w:gridSpan w:val="4"/>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sz w:val="24"/>
                <w:szCs w:val="24"/>
                <w:lang w:eastAsia="ru-RU"/>
              </w:rPr>
            </w:pP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70"/>
        </w:trPr>
        <w:tc>
          <w:tcPr>
            <w:tcW w:w="16099" w:type="dxa"/>
            <w:gridSpan w:val="6"/>
            <w:tcBorders>
              <w:top w:val="nil"/>
              <w:left w:val="nil"/>
              <w:bottom w:val="nil"/>
              <w:right w:val="nil"/>
            </w:tcBorders>
            <w:shd w:val="clear" w:color="auto" w:fill="auto"/>
            <w:noWrap/>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 xml:space="preserve">                                                                                         (тыс.руб.)</w:t>
            </w: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002"/>
        </w:trPr>
        <w:tc>
          <w:tcPr>
            <w:tcW w:w="59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Наименование показателя</w:t>
            </w:r>
          </w:p>
        </w:tc>
        <w:tc>
          <w:tcPr>
            <w:tcW w:w="5082" w:type="dxa"/>
            <w:tcBorders>
              <w:top w:val="single" w:sz="8" w:space="0" w:color="auto"/>
              <w:left w:val="nil"/>
              <w:bottom w:val="single" w:sz="8" w:space="0" w:color="auto"/>
              <w:right w:val="nil"/>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Код ППП</w:t>
            </w:r>
          </w:p>
        </w:tc>
        <w:tc>
          <w:tcPr>
            <w:tcW w:w="257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Код Бюджетной классификации</w:t>
            </w:r>
          </w:p>
        </w:tc>
        <w:tc>
          <w:tcPr>
            <w:tcW w:w="1208" w:type="dxa"/>
            <w:tcBorders>
              <w:top w:val="single" w:sz="8" w:space="0" w:color="auto"/>
              <w:left w:val="nil"/>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Сумма на 2021 год</w:t>
            </w:r>
          </w:p>
        </w:tc>
        <w:tc>
          <w:tcPr>
            <w:tcW w:w="1186" w:type="dxa"/>
            <w:tcBorders>
              <w:top w:val="single" w:sz="8" w:space="0" w:color="auto"/>
              <w:left w:val="nil"/>
              <w:bottom w:val="single" w:sz="8" w:space="0" w:color="auto"/>
              <w:right w:val="single" w:sz="8" w:space="0" w:color="auto"/>
            </w:tcBorders>
            <w:shd w:val="clear" w:color="auto" w:fill="auto"/>
            <w:vAlign w:val="center"/>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Сумма на 2022 год</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4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 xml:space="preserve">Налог на доходы физических лиц </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1 01 02000 01 0000 110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296,60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306,40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7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1 01 02010 01 0000 110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288,60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297,40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7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1 01 02020 01 0000 110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6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1 01 02030 01 0000 110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8,00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9,00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Акцизы</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100</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 xml:space="preserve">1 03 00000 01 0000 </w:t>
            </w:r>
            <w:r w:rsidRPr="00AC77C5">
              <w:rPr>
                <w:rFonts w:ascii="Arial" w:hAnsi="Arial" w:cs="Arial"/>
                <w:b/>
                <w:bCs/>
                <w:sz w:val="24"/>
                <w:szCs w:val="24"/>
                <w:lang w:eastAsia="ru-RU"/>
              </w:rPr>
              <w:lastRenderedPageBreak/>
              <w:t>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lastRenderedPageBreak/>
              <w:t>798,59</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854,73</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lastRenderedPageBreak/>
              <w:t>Доходы от уплаты  акцизов на дизельное топливо</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1 03 02230 01 0000 110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364,77</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390,74</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51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Доходы от уплаты  акцизов на моторные масла для дизельных и (или)карбюраторных (инжекторных)</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1 03 02240 01 0000 110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1,85</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Доходы от уплаты  акцизов на автомобильный бензин</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1 03 02250 01 0000 110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489,41</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524,25</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 xml:space="preserve"> Доходы от уплаты на прямогонный бензин</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100</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1 03 02260 01 0000 110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-57,44</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-62,26</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1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Единый сельскохозяйственный налог</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1 05 00010 01 0000 110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123,800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127,800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Единый сельскохозяйственный налог</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1 05 03010 01 0000 110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123,800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127,800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6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1 06 01000 10 0000 110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19,80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21,80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6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1 06 01030 10 0000 110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19,80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21,80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26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Земельный налог с организаций и  с физических лиц, обладающих земельным участком,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1 06 06000 10 0000 110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359,10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359,60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b/>
                <w:bCs/>
                <w:sz w:val="24"/>
                <w:szCs w:val="24"/>
                <w:lang w:eastAsia="ru-RU"/>
              </w:rPr>
            </w:pPr>
          </w:p>
        </w:tc>
      </w:tr>
      <w:tr w:rsidR="00026A99" w:rsidRPr="00AC77C5" w:rsidTr="00026A99">
        <w:trPr>
          <w:trHeight w:val="64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Земельный налог с организаций, обладающих земельным участком,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1 06 06033 10 0000 110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91,00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93,00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870"/>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Земельный налог с физических лиц ,обладающих земельным участком, расположенным в границах сельских поселений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182</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1 06 06043 10 0000 110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268,10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266,60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Итого налоговые доходы</w:t>
            </w:r>
          </w:p>
        </w:tc>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1 597,89</w:t>
            </w:r>
          </w:p>
        </w:tc>
        <w:tc>
          <w:tcPr>
            <w:tcW w:w="1186" w:type="dxa"/>
            <w:tcBorders>
              <w:top w:val="single" w:sz="8" w:space="0" w:color="auto"/>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1 670,33</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154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5082" w:type="dxa"/>
            <w:tcBorders>
              <w:top w:val="nil"/>
              <w:left w:val="nil"/>
              <w:bottom w:val="single" w:sz="4" w:space="0" w:color="auto"/>
              <w:right w:val="nil"/>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579"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1 11 05035 10 0000 120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Итого неналоговые доходы</w:t>
            </w:r>
          </w:p>
        </w:tc>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0,00</w:t>
            </w:r>
          </w:p>
        </w:tc>
        <w:tc>
          <w:tcPr>
            <w:tcW w:w="1186" w:type="dxa"/>
            <w:tcBorders>
              <w:top w:val="single" w:sz="8" w:space="0" w:color="auto"/>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0,00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Итого  налоговые и неналоговые доходы</w:t>
            </w:r>
          </w:p>
        </w:tc>
        <w:tc>
          <w:tcPr>
            <w:tcW w:w="1208"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1 597,89</w:t>
            </w:r>
          </w:p>
        </w:tc>
        <w:tc>
          <w:tcPr>
            <w:tcW w:w="1186"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1 670,33</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600"/>
        </w:trPr>
        <w:tc>
          <w:tcPr>
            <w:tcW w:w="5920" w:type="dxa"/>
            <w:tcBorders>
              <w:top w:val="nil"/>
              <w:left w:val="single" w:sz="8" w:space="0" w:color="auto"/>
              <w:bottom w:val="single" w:sz="4" w:space="0" w:color="auto"/>
              <w:right w:val="single" w:sz="4"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Дотации бюджетам сельских поселений на поддержку мер по обеспечению сбалансированности бюджетов</w:t>
            </w:r>
          </w:p>
        </w:tc>
        <w:tc>
          <w:tcPr>
            <w:tcW w:w="5082"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579"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2 02 15001 10 0000 150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2 362,30</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2 378,90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nil"/>
              <w:left w:val="single" w:sz="8" w:space="0" w:color="auto"/>
              <w:bottom w:val="single" w:sz="8" w:space="0" w:color="auto"/>
              <w:right w:val="single" w:sz="8" w:space="0" w:color="000000"/>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Дотации бюджетам поселений:</w:t>
            </w:r>
          </w:p>
        </w:tc>
        <w:tc>
          <w:tcPr>
            <w:tcW w:w="1208"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2 362,30</w:t>
            </w:r>
          </w:p>
        </w:tc>
        <w:tc>
          <w:tcPr>
            <w:tcW w:w="1186"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2 378,90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885"/>
        </w:trPr>
        <w:tc>
          <w:tcPr>
            <w:tcW w:w="5920" w:type="dxa"/>
            <w:tcBorders>
              <w:top w:val="nil"/>
              <w:left w:val="single" w:sz="8" w:space="0" w:color="auto"/>
              <w:bottom w:val="single" w:sz="4" w:space="0" w:color="auto"/>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5082" w:type="dxa"/>
            <w:tcBorders>
              <w:top w:val="nil"/>
              <w:left w:val="nil"/>
              <w:bottom w:val="single" w:sz="4" w:space="0" w:color="auto"/>
              <w:right w:val="single" w:sz="4" w:space="0" w:color="auto"/>
            </w:tcBorders>
            <w:shd w:val="clear" w:color="auto" w:fill="auto"/>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579" w:type="dxa"/>
            <w:tcBorders>
              <w:top w:val="nil"/>
              <w:left w:val="nil"/>
              <w:bottom w:val="single" w:sz="4" w:space="0" w:color="auto"/>
              <w:right w:val="single" w:sz="8" w:space="0" w:color="auto"/>
            </w:tcBorders>
            <w:shd w:val="clear" w:color="auto" w:fill="auto"/>
            <w:hideMark/>
          </w:tcPr>
          <w:p w:rsidR="00026A99" w:rsidRPr="00AC77C5" w:rsidRDefault="00026A99" w:rsidP="00026A99">
            <w:pPr>
              <w:suppressAutoHyphens w:val="0"/>
              <w:jc w:val="both"/>
              <w:rPr>
                <w:rFonts w:ascii="Arial" w:hAnsi="Arial" w:cs="Arial"/>
                <w:sz w:val="24"/>
                <w:szCs w:val="24"/>
                <w:lang w:eastAsia="ru-RU"/>
              </w:rPr>
            </w:pPr>
            <w:r w:rsidRPr="00AC77C5">
              <w:rPr>
                <w:rFonts w:ascii="Arial" w:hAnsi="Arial" w:cs="Arial"/>
                <w:sz w:val="24"/>
                <w:szCs w:val="24"/>
                <w:lang w:eastAsia="ru-RU"/>
              </w:rPr>
              <w:t>2 02 35118 10 0000 150</w:t>
            </w:r>
          </w:p>
        </w:tc>
        <w:tc>
          <w:tcPr>
            <w:tcW w:w="1208"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99,457</w:t>
            </w:r>
          </w:p>
        </w:tc>
        <w:tc>
          <w:tcPr>
            <w:tcW w:w="1186" w:type="dxa"/>
            <w:tcBorders>
              <w:top w:val="nil"/>
              <w:left w:val="nil"/>
              <w:bottom w:val="single" w:sz="4"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103,292</w:t>
            </w:r>
          </w:p>
        </w:tc>
        <w:tc>
          <w:tcPr>
            <w:tcW w:w="124"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30"/>
        </w:trPr>
        <w:tc>
          <w:tcPr>
            <w:tcW w:w="5920" w:type="dxa"/>
            <w:tcBorders>
              <w:top w:val="nil"/>
              <w:left w:val="single" w:sz="4" w:space="0" w:color="auto"/>
              <w:bottom w:val="single" w:sz="4" w:space="0" w:color="auto"/>
              <w:right w:val="single" w:sz="4" w:space="0" w:color="auto"/>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Прочие субсидии бюджетам сельских поселений</w:t>
            </w:r>
          </w:p>
        </w:tc>
        <w:tc>
          <w:tcPr>
            <w:tcW w:w="5082"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579" w:type="dxa"/>
            <w:tcBorders>
              <w:top w:val="nil"/>
              <w:left w:val="nil"/>
              <w:bottom w:val="single" w:sz="4" w:space="0" w:color="auto"/>
              <w:right w:val="single" w:sz="4" w:space="0" w:color="auto"/>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2 02 29999 10 0000 150</w:t>
            </w:r>
          </w:p>
        </w:tc>
        <w:tc>
          <w:tcPr>
            <w:tcW w:w="1208"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186" w:type="dxa"/>
            <w:tcBorders>
              <w:top w:val="nil"/>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05"/>
        </w:trPr>
        <w:tc>
          <w:tcPr>
            <w:tcW w:w="5920" w:type="dxa"/>
            <w:tcBorders>
              <w:top w:val="single" w:sz="8" w:space="0" w:color="auto"/>
              <w:left w:val="single" w:sz="8" w:space="0" w:color="auto"/>
              <w:bottom w:val="nil"/>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Прочие межбюджетные трансферты, передаваемые бюджетам сельских поселений</w:t>
            </w:r>
          </w:p>
        </w:tc>
        <w:tc>
          <w:tcPr>
            <w:tcW w:w="5082" w:type="dxa"/>
            <w:tcBorders>
              <w:top w:val="single" w:sz="8" w:space="0" w:color="auto"/>
              <w:left w:val="nil"/>
              <w:bottom w:val="nil"/>
              <w:right w:val="single" w:sz="8"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579" w:type="dxa"/>
            <w:tcBorders>
              <w:top w:val="single" w:sz="8" w:space="0" w:color="auto"/>
              <w:left w:val="nil"/>
              <w:bottom w:val="nil"/>
              <w:right w:val="single" w:sz="8"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2 02 49999 10 0000 150</w:t>
            </w:r>
          </w:p>
        </w:tc>
        <w:tc>
          <w:tcPr>
            <w:tcW w:w="1208" w:type="dxa"/>
            <w:tcBorders>
              <w:top w:val="nil"/>
              <w:left w:val="nil"/>
              <w:bottom w:val="nil"/>
              <w:right w:val="single" w:sz="8" w:space="0" w:color="auto"/>
            </w:tcBorders>
            <w:shd w:val="clear" w:color="000000" w:fill="FFFFFF"/>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186" w:type="dxa"/>
            <w:tcBorders>
              <w:top w:val="nil"/>
              <w:left w:val="nil"/>
              <w:bottom w:val="nil"/>
              <w:right w:val="single" w:sz="8" w:space="0" w:color="auto"/>
            </w:tcBorders>
            <w:shd w:val="clear" w:color="000000" w:fill="FFFFFF"/>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705"/>
        </w:trPr>
        <w:tc>
          <w:tcPr>
            <w:tcW w:w="5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Прочие безвозмездные в бюджеты сельских поселений</w:t>
            </w:r>
          </w:p>
        </w:tc>
        <w:tc>
          <w:tcPr>
            <w:tcW w:w="5082" w:type="dxa"/>
            <w:tcBorders>
              <w:top w:val="single" w:sz="4" w:space="0" w:color="auto"/>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jc w:val="center"/>
              <w:rPr>
                <w:rFonts w:ascii="Arial" w:hAnsi="Arial" w:cs="Arial"/>
                <w:sz w:val="24"/>
                <w:szCs w:val="24"/>
                <w:lang w:eastAsia="ru-RU"/>
              </w:rPr>
            </w:pPr>
            <w:r w:rsidRPr="00AC77C5">
              <w:rPr>
                <w:rFonts w:ascii="Arial" w:hAnsi="Arial" w:cs="Arial"/>
                <w:sz w:val="24"/>
                <w:szCs w:val="24"/>
                <w:lang w:eastAsia="ru-RU"/>
              </w:rPr>
              <w:t>005</w:t>
            </w:r>
          </w:p>
        </w:tc>
        <w:tc>
          <w:tcPr>
            <w:tcW w:w="2579" w:type="dxa"/>
            <w:tcBorders>
              <w:top w:val="single" w:sz="4" w:space="0" w:color="auto"/>
              <w:left w:val="nil"/>
              <w:bottom w:val="single" w:sz="4" w:space="0" w:color="auto"/>
              <w:right w:val="single" w:sz="4" w:space="0" w:color="auto"/>
            </w:tcBorders>
            <w:shd w:val="clear" w:color="auto" w:fill="auto"/>
            <w:vAlign w:val="bottom"/>
            <w:hideMark/>
          </w:tcPr>
          <w:p w:rsidR="00026A99" w:rsidRPr="00AC77C5" w:rsidRDefault="00026A99" w:rsidP="00026A99">
            <w:pPr>
              <w:suppressAutoHyphens w:val="0"/>
              <w:rPr>
                <w:rFonts w:ascii="Arial" w:hAnsi="Arial" w:cs="Arial"/>
                <w:sz w:val="24"/>
                <w:szCs w:val="24"/>
                <w:lang w:eastAsia="ru-RU"/>
              </w:rPr>
            </w:pPr>
            <w:r w:rsidRPr="00AC77C5">
              <w:rPr>
                <w:rFonts w:ascii="Arial" w:hAnsi="Arial" w:cs="Arial"/>
                <w:sz w:val="24"/>
                <w:szCs w:val="24"/>
                <w:lang w:eastAsia="ru-RU"/>
              </w:rPr>
              <w:t>207 05030 10 0000 150</w:t>
            </w:r>
          </w:p>
        </w:tc>
        <w:tc>
          <w:tcPr>
            <w:tcW w:w="1208" w:type="dxa"/>
            <w:tcBorders>
              <w:top w:val="single" w:sz="4" w:space="0" w:color="auto"/>
              <w:left w:val="nil"/>
              <w:bottom w:val="single" w:sz="4" w:space="0" w:color="auto"/>
              <w:right w:val="single" w:sz="4" w:space="0" w:color="auto"/>
            </w:tcBorders>
            <w:shd w:val="clear" w:color="000000" w:fill="FFFFFF"/>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186" w:type="dxa"/>
            <w:tcBorders>
              <w:top w:val="single" w:sz="4" w:space="0" w:color="auto"/>
              <w:left w:val="nil"/>
              <w:bottom w:val="single" w:sz="4" w:space="0" w:color="auto"/>
              <w:right w:val="single" w:sz="4" w:space="0" w:color="auto"/>
            </w:tcBorders>
            <w:shd w:val="clear" w:color="000000" w:fill="FFFFFF"/>
            <w:vAlign w:val="bottom"/>
            <w:hideMark/>
          </w:tcPr>
          <w:p w:rsidR="00026A99" w:rsidRPr="00AC77C5" w:rsidRDefault="00026A99" w:rsidP="00026A99">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nil"/>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Субсидии бюджетам поселений:</w:t>
            </w:r>
          </w:p>
        </w:tc>
        <w:tc>
          <w:tcPr>
            <w:tcW w:w="1208" w:type="dxa"/>
            <w:tcBorders>
              <w:top w:val="nil"/>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99,457</w:t>
            </w:r>
          </w:p>
        </w:tc>
        <w:tc>
          <w:tcPr>
            <w:tcW w:w="1186" w:type="dxa"/>
            <w:tcBorders>
              <w:top w:val="nil"/>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103,292</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Всего безвозмездные поступления</w:t>
            </w:r>
          </w:p>
        </w:tc>
        <w:tc>
          <w:tcPr>
            <w:tcW w:w="1208" w:type="dxa"/>
            <w:tcBorders>
              <w:top w:val="single" w:sz="4" w:space="0" w:color="auto"/>
              <w:left w:val="single" w:sz="8" w:space="0" w:color="auto"/>
              <w:bottom w:val="nil"/>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2 461,757</w:t>
            </w:r>
          </w:p>
        </w:tc>
        <w:tc>
          <w:tcPr>
            <w:tcW w:w="1186" w:type="dxa"/>
            <w:tcBorders>
              <w:top w:val="single" w:sz="4" w:space="0" w:color="auto"/>
              <w:left w:val="nil"/>
              <w:bottom w:val="nil"/>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2 482,192</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375"/>
        </w:trPr>
        <w:tc>
          <w:tcPr>
            <w:tcW w:w="13581" w:type="dxa"/>
            <w:gridSpan w:val="3"/>
            <w:tcBorders>
              <w:top w:val="single" w:sz="8" w:space="0" w:color="auto"/>
              <w:left w:val="single" w:sz="8" w:space="0" w:color="auto"/>
              <w:bottom w:val="single" w:sz="8" w:space="0" w:color="auto"/>
              <w:right w:val="nil"/>
            </w:tcBorders>
            <w:shd w:val="clear" w:color="auto" w:fill="auto"/>
            <w:vAlign w:val="bottom"/>
            <w:hideMark/>
          </w:tcPr>
          <w:p w:rsidR="00026A99" w:rsidRPr="00AC77C5" w:rsidRDefault="00026A99" w:rsidP="00026A99">
            <w:pPr>
              <w:suppressAutoHyphens w:val="0"/>
              <w:rPr>
                <w:rFonts w:ascii="Arial" w:hAnsi="Arial" w:cs="Arial"/>
                <w:b/>
                <w:bCs/>
                <w:sz w:val="24"/>
                <w:szCs w:val="24"/>
                <w:lang w:eastAsia="ru-RU"/>
              </w:rPr>
            </w:pPr>
            <w:r w:rsidRPr="00AC77C5">
              <w:rPr>
                <w:rFonts w:ascii="Arial" w:hAnsi="Arial" w:cs="Arial"/>
                <w:b/>
                <w:bCs/>
                <w:sz w:val="24"/>
                <w:szCs w:val="24"/>
                <w:lang w:eastAsia="ru-RU"/>
              </w:rPr>
              <w:t>Всего доходы:</w:t>
            </w:r>
          </w:p>
        </w:tc>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4 059,647</w:t>
            </w:r>
          </w:p>
        </w:tc>
        <w:tc>
          <w:tcPr>
            <w:tcW w:w="1186" w:type="dxa"/>
            <w:tcBorders>
              <w:top w:val="single" w:sz="8" w:space="0" w:color="auto"/>
              <w:left w:val="nil"/>
              <w:bottom w:val="single" w:sz="8" w:space="0" w:color="auto"/>
              <w:right w:val="single" w:sz="8" w:space="0" w:color="auto"/>
            </w:tcBorders>
            <w:shd w:val="clear" w:color="auto" w:fill="auto"/>
            <w:vAlign w:val="bottom"/>
            <w:hideMark/>
          </w:tcPr>
          <w:p w:rsidR="00026A99" w:rsidRPr="00AC77C5" w:rsidRDefault="00026A99" w:rsidP="00026A99">
            <w:pPr>
              <w:suppressAutoHyphens w:val="0"/>
              <w:jc w:val="right"/>
              <w:rPr>
                <w:rFonts w:ascii="Arial" w:hAnsi="Arial" w:cs="Arial"/>
                <w:b/>
                <w:bCs/>
                <w:sz w:val="24"/>
                <w:szCs w:val="24"/>
                <w:lang w:eastAsia="ru-RU"/>
              </w:rPr>
            </w:pPr>
            <w:r w:rsidRPr="00AC77C5">
              <w:rPr>
                <w:rFonts w:ascii="Arial" w:hAnsi="Arial" w:cs="Arial"/>
                <w:b/>
                <w:bCs/>
                <w:sz w:val="24"/>
                <w:szCs w:val="24"/>
                <w:lang w:eastAsia="ru-RU"/>
              </w:rPr>
              <w:t>4 152,522</w:t>
            </w: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508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7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0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r w:rsidR="00026A99" w:rsidRPr="00AC77C5" w:rsidTr="00026A99">
        <w:trPr>
          <w:trHeight w:val="255"/>
        </w:trPr>
        <w:tc>
          <w:tcPr>
            <w:tcW w:w="592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508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2579"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08"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86"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24"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2"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c>
          <w:tcPr>
            <w:tcW w:w="110" w:type="dxa"/>
            <w:tcBorders>
              <w:top w:val="nil"/>
              <w:left w:val="nil"/>
              <w:bottom w:val="nil"/>
              <w:right w:val="nil"/>
            </w:tcBorders>
            <w:shd w:val="clear" w:color="auto" w:fill="auto"/>
            <w:noWrap/>
            <w:vAlign w:val="bottom"/>
            <w:hideMark/>
          </w:tcPr>
          <w:p w:rsidR="00026A99" w:rsidRPr="00AC77C5" w:rsidRDefault="00026A99" w:rsidP="00026A99">
            <w:pPr>
              <w:suppressAutoHyphens w:val="0"/>
              <w:rPr>
                <w:rFonts w:ascii="Arial" w:hAnsi="Arial" w:cs="Arial"/>
                <w:sz w:val="24"/>
                <w:szCs w:val="24"/>
                <w:lang w:eastAsia="ru-RU"/>
              </w:rPr>
            </w:pPr>
          </w:p>
        </w:tc>
      </w:tr>
    </w:tbl>
    <w:p w:rsidR="00BD5A4E" w:rsidRPr="00AC77C5" w:rsidRDefault="00BD5A4E" w:rsidP="00BD5A4E">
      <w:pPr>
        <w:jc w:val="center"/>
        <w:rPr>
          <w:rFonts w:ascii="Arial" w:hAnsi="Arial" w:cs="Arial"/>
          <w:sz w:val="24"/>
          <w:szCs w:val="24"/>
        </w:rPr>
      </w:pPr>
    </w:p>
    <w:p w:rsidR="00AC77C5" w:rsidRDefault="00BD5A4E" w:rsidP="00BD5A4E">
      <w:pPr>
        <w:jc w:val="center"/>
        <w:rPr>
          <w:rFonts w:ascii="Arial" w:hAnsi="Arial" w:cs="Arial"/>
          <w:sz w:val="24"/>
          <w:szCs w:val="24"/>
        </w:rPr>
      </w:pPr>
      <w:r w:rsidRPr="00AC77C5">
        <w:rPr>
          <w:rFonts w:ascii="Arial" w:hAnsi="Arial" w:cs="Arial"/>
          <w:sz w:val="24"/>
          <w:szCs w:val="24"/>
        </w:rPr>
        <w:t xml:space="preserve">                                                                                                                                     </w:t>
      </w:r>
    </w:p>
    <w:p w:rsidR="00AC77C5" w:rsidRDefault="00AC77C5" w:rsidP="00BD5A4E">
      <w:pPr>
        <w:jc w:val="center"/>
        <w:rPr>
          <w:rFonts w:ascii="Arial" w:hAnsi="Arial" w:cs="Arial"/>
          <w:sz w:val="24"/>
          <w:szCs w:val="24"/>
        </w:rPr>
      </w:pPr>
    </w:p>
    <w:p w:rsidR="00AC77C5" w:rsidRDefault="00AC77C5" w:rsidP="00BD5A4E">
      <w:pPr>
        <w:jc w:val="center"/>
        <w:rPr>
          <w:rFonts w:ascii="Arial" w:hAnsi="Arial" w:cs="Arial"/>
          <w:sz w:val="24"/>
          <w:szCs w:val="24"/>
        </w:rPr>
      </w:pPr>
    </w:p>
    <w:p w:rsidR="00BD5A4E" w:rsidRPr="00AC77C5" w:rsidRDefault="00BD5A4E" w:rsidP="00AC77C5">
      <w:pPr>
        <w:jc w:val="right"/>
        <w:rPr>
          <w:rFonts w:ascii="Arial" w:hAnsi="Arial" w:cs="Arial"/>
          <w:sz w:val="24"/>
          <w:szCs w:val="24"/>
        </w:rPr>
      </w:pPr>
      <w:r w:rsidRPr="00AC77C5">
        <w:rPr>
          <w:rFonts w:ascii="Arial" w:hAnsi="Arial" w:cs="Arial"/>
          <w:sz w:val="24"/>
          <w:szCs w:val="24"/>
        </w:rPr>
        <w:lastRenderedPageBreak/>
        <w:t xml:space="preserve">             Приложение  6</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к решению сессии Совета депутатов</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Знаменского сельсовета </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Карасукского района</w:t>
      </w:r>
      <w:r w:rsidRPr="00AC77C5">
        <w:rPr>
          <w:rFonts w:ascii="Arial" w:hAnsi="Arial" w:cs="Arial"/>
          <w:sz w:val="24"/>
          <w:szCs w:val="24"/>
        </w:rPr>
        <w:br/>
        <w:t xml:space="preserve">                                                                                                                                                                   Новосибирской области </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пятого  созыва </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w:t>
      </w:r>
      <w:r w:rsidR="00F45720" w:rsidRPr="00AC77C5">
        <w:rPr>
          <w:rFonts w:ascii="Arial" w:hAnsi="Arial" w:cs="Arial"/>
          <w:sz w:val="24"/>
          <w:szCs w:val="24"/>
        </w:rPr>
        <w:t xml:space="preserve">      </w:t>
      </w:r>
      <w:r w:rsidRPr="00AC77C5">
        <w:rPr>
          <w:rFonts w:ascii="Arial" w:hAnsi="Arial" w:cs="Arial"/>
          <w:sz w:val="24"/>
          <w:szCs w:val="24"/>
        </w:rPr>
        <w:t xml:space="preserve"> </w:t>
      </w:r>
      <w:r w:rsidR="00F45720" w:rsidRPr="00AC77C5">
        <w:rPr>
          <w:rFonts w:ascii="Arial" w:hAnsi="Arial" w:cs="Arial"/>
          <w:sz w:val="24"/>
          <w:szCs w:val="24"/>
        </w:rPr>
        <w:t xml:space="preserve">           </w:t>
      </w:r>
      <w:r w:rsidRPr="00AC77C5">
        <w:rPr>
          <w:rFonts w:ascii="Arial" w:hAnsi="Arial" w:cs="Arial"/>
          <w:sz w:val="24"/>
          <w:szCs w:val="24"/>
        </w:rPr>
        <w:t xml:space="preserve">от </w:t>
      </w:r>
      <w:r w:rsidR="00F45720" w:rsidRPr="00AC77C5">
        <w:rPr>
          <w:rFonts w:ascii="Arial" w:hAnsi="Arial" w:cs="Arial"/>
          <w:sz w:val="24"/>
          <w:szCs w:val="24"/>
        </w:rPr>
        <w:t>25.12.2019</w:t>
      </w:r>
      <w:r w:rsidRPr="00AC77C5">
        <w:rPr>
          <w:rFonts w:ascii="Arial" w:hAnsi="Arial" w:cs="Arial"/>
          <w:sz w:val="24"/>
          <w:szCs w:val="24"/>
        </w:rPr>
        <w:t xml:space="preserve">   №</w:t>
      </w:r>
      <w:r w:rsidR="00F45720" w:rsidRPr="00AC77C5">
        <w:rPr>
          <w:rFonts w:ascii="Arial" w:hAnsi="Arial" w:cs="Arial"/>
          <w:sz w:val="24"/>
          <w:szCs w:val="24"/>
        </w:rPr>
        <w:t>169</w:t>
      </w:r>
    </w:p>
    <w:p w:rsidR="00BD5A4E" w:rsidRPr="00AC77C5" w:rsidRDefault="00BD5A4E" w:rsidP="00BD5A4E">
      <w:pPr>
        <w:jc w:val="center"/>
        <w:rPr>
          <w:rFonts w:ascii="Arial" w:hAnsi="Arial" w:cs="Arial"/>
          <w:sz w:val="24"/>
          <w:szCs w:val="24"/>
        </w:rPr>
      </w:pP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Распределение бюджетных ассигнований на  2020 год  по разделам , подразделам, целевым статьям и видам расходов классификации расходов Знаменского сельсовета в ведомственной структуре.</w:t>
      </w:r>
    </w:p>
    <w:p w:rsidR="00F45720" w:rsidRPr="00AC77C5" w:rsidRDefault="00F45720" w:rsidP="00F45720">
      <w:pPr>
        <w:jc w:val="right"/>
        <w:rPr>
          <w:rFonts w:ascii="Arial" w:hAnsi="Arial" w:cs="Arial"/>
          <w:sz w:val="24"/>
          <w:szCs w:val="24"/>
        </w:rPr>
      </w:pPr>
      <w:r w:rsidRPr="00AC77C5">
        <w:rPr>
          <w:rFonts w:ascii="Arial" w:hAnsi="Arial" w:cs="Arial"/>
          <w:b/>
          <w:sz w:val="24"/>
          <w:szCs w:val="24"/>
        </w:rPr>
        <w:t xml:space="preserve">                                                                                                                                  (тыс. руб.)                                                                                     </w:t>
      </w:r>
    </w:p>
    <w:p w:rsidR="00F45720" w:rsidRPr="00AC77C5" w:rsidRDefault="00F45720" w:rsidP="00F45720">
      <w:pPr>
        <w:rPr>
          <w:rFonts w:ascii="Arial" w:hAnsi="Arial" w:cs="Arial"/>
          <w:sz w:val="24"/>
          <w:szCs w:val="24"/>
        </w:rPr>
      </w:pPr>
    </w:p>
    <w:p w:rsidR="00F45720" w:rsidRPr="00AC77C5" w:rsidRDefault="00F45720" w:rsidP="00F45720">
      <w:pPr>
        <w:rPr>
          <w:rFonts w:ascii="Arial" w:hAnsi="Arial" w:cs="Arial"/>
          <w:sz w:val="24"/>
          <w:szCs w:val="24"/>
        </w:rPr>
      </w:pPr>
    </w:p>
    <w:tbl>
      <w:tblPr>
        <w:tblW w:w="2070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040"/>
        <w:gridCol w:w="15"/>
        <w:gridCol w:w="15"/>
        <w:gridCol w:w="9"/>
        <w:gridCol w:w="6"/>
        <w:gridCol w:w="799"/>
        <w:gridCol w:w="840"/>
        <w:gridCol w:w="885"/>
        <w:gridCol w:w="1581"/>
        <w:gridCol w:w="851"/>
        <w:gridCol w:w="1559"/>
        <w:gridCol w:w="5085"/>
        <w:gridCol w:w="1020"/>
      </w:tblGrid>
      <w:tr w:rsidR="00F45720" w:rsidRPr="00AC77C5" w:rsidTr="00F45720">
        <w:trPr>
          <w:gridAfter w:val="2"/>
          <w:wAfter w:w="6105" w:type="dxa"/>
          <w:trHeight w:val="341"/>
        </w:trPr>
        <w:tc>
          <w:tcPr>
            <w:tcW w:w="8085" w:type="dxa"/>
            <w:gridSpan w:val="5"/>
            <w:vAlign w:val="bottom"/>
          </w:tcPr>
          <w:p w:rsidR="00F45720" w:rsidRPr="00AC77C5" w:rsidRDefault="00F45720" w:rsidP="00F45720">
            <w:pPr>
              <w:rPr>
                <w:rFonts w:ascii="Arial" w:hAnsi="Arial" w:cs="Arial"/>
                <w:b/>
                <w:color w:val="000000"/>
                <w:sz w:val="24"/>
                <w:szCs w:val="24"/>
              </w:rPr>
            </w:pPr>
          </w:p>
        </w:tc>
        <w:tc>
          <w:tcPr>
            <w:tcW w:w="799"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ГРБС</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Раз.</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Под.</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ЦСТ</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ВР</w:t>
            </w:r>
          </w:p>
        </w:tc>
        <w:tc>
          <w:tcPr>
            <w:tcW w:w="1559" w:type="dxa"/>
            <w:shd w:val="clear" w:color="auto" w:fill="auto"/>
          </w:tcPr>
          <w:p w:rsidR="00F45720" w:rsidRPr="00AC77C5" w:rsidRDefault="00F45720" w:rsidP="00F45720">
            <w:pPr>
              <w:ind w:right="115"/>
              <w:jc w:val="center"/>
              <w:rPr>
                <w:rFonts w:ascii="Arial" w:hAnsi="Arial" w:cs="Arial"/>
                <w:b/>
                <w:color w:val="000000"/>
                <w:sz w:val="24"/>
                <w:szCs w:val="24"/>
              </w:rPr>
            </w:pPr>
            <w:r w:rsidRPr="00AC77C5">
              <w:rPr>
                <w:rFonts w:ascii="Arial" w:hAnsi="Arial" w:cs="Arial"/>
                <w:b/>
                <w:color w:val="000000"/>
                <w:sz w:val="24"/>
                <w:szCs w:val="24"/>
              </w:rPr>
              <w:t>Сумма</w:t>
            </w:r>
          </w:p>
          <w:p w:rsidR="00F45720" w:rsidRPr="00AC77C5" w:rsidRDefault="00F45720" w:rsidP="00F45720">
            <w:pPr>
              <w:ind w:right="115"/>
              <w:jc w:val="center"/>
              <w:rPr>
                <w:rFonts w:ascii="Arial" w:hAnsi="Arial" w:cs="Arial"/>
                <w:b/>
                <w:color w:val="000000"/>
                <w:sz w:val="24"/>
                <w:szCs w:val="24"/>
              </w:rPr>
            </w:pPr>
            <w:r w:rsidRPr="00AC77C5">
              <w:rPr>
                <w:rFonts w:ascii="Arial" w:hAnsi="Arial" w:cs="Arial"/>
                <w:b/>
                <w:color w:val="000000"/>
                <w:sz w:val="24"/>
                <w:szCs w:val="24"/>
              </w:rPr>
              <w:t>2020 год</w:t>
            </w:r>
          </w:p>
        </w:tc>
      </w:tr>
      <w:tr w:rsidR="00F45720" w:rsidRPr="00AC77C5" w:rsidTr="00F45720">
        <w:trPr>
          <w:gridAfter w:val="2"/>
          <w:wAfter w:w="6105" w:type="dxa"/>
          <w:trHeight w:val="567"/>
        </w:trPr>
        <w:tc>
          <w:tcPr>
            <w:tcW w:w="8085" w:type="dxa"/>
            <w:gridSpan w:val="5"/>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Администрация Знаменского сельсовета Карасукского района Новосибирской области</w:t>
            </w:r>
          </w:p>
        </w:tc>
        <w:tc>
          <w:tcPr>
            <w:tcW w:w="799"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b/>
                <w:color w:val="000000"/>
                <w:sz w:val="24"/>
                <w:szCs w:val="24"/>
              </w:rPr>
            </w:pPr>
          </w:p>
        </w:tc>
        <w:tc>
          <w:tcPr>
            <w:tcW w:w="885" w:type="dxa"/>
          </w:tcPr>
          <w:p w:rsidR="00F45720" w:rsidRPr="00AC77C5" w:rsidRDefault="00F45720" w:rsidP="00F45720">
            <w:pPr>
              <w:ind w:left="245" w:hanging="245"/>
              <w:jc w:val="center"/>
              <w:rPr>
                <w:rFonts w:ascii="Arial" w:hAnsi="Arial" w:cs="Arial"/>
                <w:b/>
                <w:color w:val="000000"/>
                <w:sz w:val="24"/>
                <w:szCs w:val="24"/>
              </w:rPr>
            </w:pPr>
          </w:p>
        </w:tc>
        <w:tc>
          <w:tcPr>
            <w:tcW w:w="1581" w:type="dxa"/>
          </w:tcPr>
          <w:p w:rsidR="00F45720" w:rsidRPr="00AC77C5" w:rsidRDefault="00F45720" w:rsidP="00F45720">
            <w:pPr>
              <w:jc w:val="center"/>
              <w:rPr>
                <w:rFonts w:ascii="Arial" w:hAnsi="Arial" w:cs="Arial"/>
                <w:b/>
                <w:color w:val="000000"/>
                <w:sz w:val="24"/>
                <w:szCs w:val="24"/>
              </w:rPr>
            </w:pPr>
          </w:p>
        </w:tc>
        <w:tc>
          <w:tcPr>
            <w:tcW w:w="851" w:type="dxa"/>
          </w:tcPr>
          <w:p w:rsidR="00F45720" w:rsidRPr="00AC77C5" w:rsidRDefault="00F45720" w:rsidP="00F45720">
            <w:pPr>
              <w:jc w:val="center"/>
              <w:rPr>
                <w:rFonts w:ascii="Arial" w:hAnsi="Arial" w:cs="Arial"/>
                <w:b/>
                <w:color w:val="000000"/>
                <w:sz w:val="24"/>
                <w:szCs w:val="24"/>
              </w:rPr>
            </w:pP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4 487,376</w:t>
            </w:r>
          </w:p>
        </w:tc>
      </w:tr>
      <w:tr w:rsidR="00F45720" w:rsidRPr="00AC77C5" w:rsidTr="00F45720">
        <w:trPr>
          <w:gridAfter w:val="2"/>
          <w:wAfter w:w="6105" w:type="dxa"/>
          <w:trHeight w:val="567"/>
        </w:trPr>
        <w:tc>
          <w:tcPr>
            <w:tcW w:w="8085" w:type="dxa"/>
            <w:gridSpan w:val="5"/>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Общегосударственные расходы</w:t>
            </w:r>
          </w:p>
        </w:tc>
        <w:tc>
          <w:tcPr>
            <w:tcW w:w="799"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85" w:type="dxa"/>
          </w:tcPr>
          <w:p w:rsidR="00F45720" w:rsidRPr="00AC77C5" w:rsidRDefault="00F45720" w:rsidP="00F45720">
            <w:pPr>
              <w:ind w:left="245" w:hanging="245"/>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3023,372</w:t>
            </w:r>
          </w:p>
        </w:tc>
      </w:tr>
      <w:tr w:rsidR="00F45720" w:rsidRPr="00AC77C5" w:rsidTr="00F45720">
        <w:trPr>
          <w:gridAfter w:val="2"/>
          <w:wAfter w:w="6105" w:type="dxa"/>
          <w:trHeight w:val="567"/>
        </w:trPr>
        <w:tc>
          <w:tcPr>
            <w:tcW w:w="8085" w:type="dxa"/>
            <w:gridSpan w:val="5"/>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Функционирование высшего должностного лица субъекта Российской Федерации и муниципального образования</w:t>
            </w:r>
          </w:p>
        </w:tc>
        <w:tc>
          <w:tcPr>
            <w:tcW w:w="799"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b/>
                <w:color w:val="000000"/>
                <w:sz w:val="24"/>
                <w:szCs w:val="24"/>
                <w:lang w:val="en-US"/>
              </w:rPr>
            </w:pPr>
            <w:r w:rsidRPr="00AC77C5">
              <w:rPr>
                <w:rFonts w:ascii="Arial" w:hAnsi="Arial" w:cs="Arial"/>
                <w:b/>
                <w:color w:val="000000"/>
                <w:sz w:val="24"/>
                <w:szCs w:val="24"/>
                <w:lang w:val="en-US"/>
              </w:rPr>
              <w:t>01</w:t>
            </w:r>
          </w:p>
        </w:tc>
        <w:tc>
          <w:tcPr>
            <w:tcW w:w="885" w:type="dxa"/>
          </w:tcPr>
          <w:p w:rsidR="00F45720" w:rsidRPr="00AC77C5" w:rsidRDefault="00F45720" w:rsidP="00F45720">
            <w:pPr>
              <w:ind w:left="245" w:hanging="245"/>
              <w:jc w:val="center"/>
              <w:rPr>
                <w:rFonts w:ascii="Arial" w:hAnsi="Arial" w:cs="Arial"/>
                <w:b/>
                <w:color w:val="000000"/>
                <w:sz w:val="24"/>
                <w:szCs w:val="24"/>
              </w:rPr>
            </w:pPr>
            <w:r w:rsidRPr="00AC77C5">
              <w:rPr>
                <w:rFonts w:ascii="Arial" w:hAnsi="Arial" w:cs="Arial"/>
                <w:b/>
                <w:color w:val="000000"/>
                <w:sz w:val="24"/>
                <w:szCs w:val="24"/>
                <w:lang w:val="en-US"/>
              </w:rPr>
              <w:t>02</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688,677</w:t>
            </w:r>
          </w:p>
        </w:tc>
      </w:tr>
      <w:tr w:rsidR="00F45720" w:rsidRPr="00AC77C5" w:rsidTr="00F45720">
        <w:trPr>
          <w:gridAfter w:val="2"/>
          <w:wAfter w:w="6105" w:type="dxa"/>
          <w:trHeight w:val="330"/>
        </w:trPr>
        <w:tc>
          <w:tcPr>
            <w:tcW w:w="8085" w:type="dxa"/>
            <w:gridSpan w:val="5"/>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99"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lang w:val="en-US"/>
              </w:rPr>
              <w:t>01</w:t>
            </w:r>
          </w:p>
        </w:tc>
        <w:tc>
          <w:tcPr>
            <w:tcW w:w="885" w:type="dxa"/>
          </w:tcPr>
          <w:p w:rsidR="00F45720" w:rsidRPr="00AC77C5" w:rsidRDefault="00F45720" w:rsidP="00F45720">
            <w:pPr>
              <w:ind w:left="245" w:hanging="245"/>
              <w:jc w:val="center"/>
              <w:rPr>
                <w:rFonts w:ascii="Arial" w:hAnsi="Arial" w:cs="Arial"/>
                <w:color w:val="000000"/>
                <w:sz w:val="24"/>
                <w:szCs w:val="24"/>
              </w:rPr>
            </w:pPr>
            <w:r w:rsidRPr="00AC77C5">
              <w:rPr>
                <w:rFonts w:ascii="Arial" w:hAnsi="Arial" w:cs="Arial"/>
                <w:color w:val="000000"/>
                <w:sz w:val="24"/>
                <w:szCs w:val="24"/>
                <w:lang w:val="en-US"/>
              </w:rPr>
              <w:t>02</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5" w:type="dxa"/>
          <w:trHeight w:val="330"/>
        </w:trPr>
        <w:tc>
          <w:tcPr>
            <w:tcW w:w="8085" w:type="dxa"/>
            <w:gridSpan w:val="5"/>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Глава муниципального образования</w:t>
            </w:r>
          </w:p>
        </w:tc>
        <w:tc>
          <w:tcPr>
            <w:tcW w:w="799"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99 0 00 10203</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5" w:type="dxa"/>
          <w:trHeight w:val="330"/>
        </w:trPr>
        <w:tc>
          <w:tcPr>
            <w:tcW w:w="8085"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99"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2</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99 0 00 10203</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5" w:type="dxa"/>
          <w:trHeight w:val="330"/>
        </w:trPr>
        <w:tc>
          <w:tcPr>
            <w:tcW w:w="8085"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Расходы на выплаты персоналу государственных (муниципальных) органов</w:t>
            </w:r>
          </w:p>
        </w:tc>
        <w:tc>
          <w:tcPr>
            <w:tcW w:w="799"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99 0 00 10203</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120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5" w:type="dxa"/>
          <w:trHeight w:val="650"/>
        </w:trPr>
        <w:tc>
          <w:tcPr>
            <w:tcW w:w="8079" w:type="dxa"/>
            <w:gridSpan w:val="4"/>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85"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2 324,695</w:t>
            </w:r>
          </w:p>
        </w:tc>
      </w:tr>
      <w:tr w:rsidR="00F45720" w:rsidRPr="00AC77C5" w:rsidTr="00F45720">
        <w:trPr>
          <w:gridAfter w:val="2"/>
          <w:wAfter w:w="6105" w:type="dxa"/>
          <w:trHeight w:val="330"/>
        </w:trPr>
        <w:tc>
          <w:tcPr>
            <w:tcW w:w="8079" w:type="dxa"/>
            <w:gridSpan w:val="4"/>
          </w:tcPr>
          <w:p w:rsidR="00F45720" w:rsidRPr="00AC77C5" w:rsidRDefault="00F45720" w:rsidP="00F45720">
            <w:pPr>
              <w:rPr>
                <w:rFonts w:ascii="Arial" w:hAnsi="Arial" w:cs="Arial"/>
                <w:b/>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4</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2 324,695</w:t>
            </w:r>
          </w:p>
        </w:tc>
      </w:tr>
      <w:tr w:rsidR="00F45720" w:rsidRPr="00AC77C5" w:rsidTr="00F45720">
        <w:trPr>
          <w:gridAfter w:val="2"/>
          <w:wAfter w:w="6105" w:type="dxa"/>
          <w:trHeight w:val="330"/>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 xml:space="preserve">Обеспечение деятельности органов местного самоуправления  </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4</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2 324,695</w:t>
            </w:r>
          </w:p>
        </w:tc>
      </w:tr>
      <w:tr w:rsidR="00F45720" w:rsidRPr="00AC77C5" w:rsidTr="00F45720">
        <w:trPr>
          <w:gridAfter w:val="2"/>
          <w:wAfter w:w="6105" w:type="dxa"/>
          <w:trHeight w:val="330"/>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1 620,21</w:t>
            </w:r>
          </w:p>
        </w:tc>
      </w:tr>
      <w:tr w:rsidR="00F45720" w:rsidRPr="00AC77C5" w:rsidTr="00F45720">
        <w:trPr>
          <w:gridAfter w:val="2"/>
          <w:wAfter w:w="6105" w:type="dxa"/>
          <w:trHeight w:val="330"/>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Расходы на выплату персоналу государственных (муниципальных) органов</w:t>
            </w:r>
          </w:p>
        </w:tc>
        <w:tc>
          <w:tcPr>
            <w:tcW w:w="805" w:type="dxa"/>
            <w:gridSpan w:val="2"/>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120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1 620,21</w:t>
            </w:r>
          </w:p>
        </w:tc>
      </w:tr>
      <w:tr w:rsidR="00F45720" w:rsidRPr="00AC77C5" w:rsidTr="00F45720">
        <w:trPr>
          <w:gridAfter w:val="2"/>
          <w:wAfter w:w="6105" w:type="dxa"/>
          <w:trHeight w:val="136"/>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05" w:type="dxa"/>
            <w:gridSpan w:val="2"/>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655,876</w:t>
            </w:r>
          </w:p>
        </w:tc>
      </w:tr>
      <w:tr w:rsidR="00F45720" w:rsidRPr="00AC77C5" w:rsidTr="00F45720">
        <w:trPr>
          <w:gridAfter w:val="2"/>
          <w:wAfter w:w="6105" w:type="dxa"/>
          <w:trHeight w:val="136"/>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05" w:type="dxa"/>
            <w:gridSpan w:val="2"/>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655,876</w:t>
            </w:r>
          </w:p>
        </w:tc>
      </w:tr>
      <w:tr w:rsidR="00F45720" w:rsidRPr="00AC77C5" w:rsidTr="00F45720">
        <w:trPr>
          <w:gridAfter w:val="2"/>
          <w:wAfter w:w="6105" w:type="dxa"/>
          <w:trHeight w:val="257"/>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Иные бюджетные ассигнования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48,6</w:t>
            </w:r>
          </w:p>
        </w:tc>
      </w:tr>
      <w:tr w:rsidR="00F45720" w:rsidRPr="00AC77C5" w:rsidTr="00F45720">
        <w:trPr>
          <w:gridAfter w:val="2"/>
          <w:wAfter w:w="6105" w:type="dxa"/>
          <w:trHeight w:val="257"/>
        </w:trPr>
        <w:tc>
          <w:tcPr>
            <w:tcW w:w="8079" w:type="dxa"/>
            <w:gridSpan w:val="4"/>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Уплата  налогов, сборов и иных платежей </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850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48,6</w:t>
            </w:r>
          </w:p>
        </w:tc>
      </w:tr>
      <w:tr w:rsidR="00F45720" w:rsidRPr="00AC77C5" w:rsidTr="00F45720">
        <w:trPr>
          <w:gridAfter w:val="2"/>
          <w:wAfter w:w="6105" w:type="dxa"/>
          <w:trHeight w:val="330"/>
        </w:trPr>
        <w:tc>
          <w:tcPr>
            <w:tcW w:w="8079" w:type="dxa"/>
            <w:gridSpan w:val="4"/>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Резервные фонды</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85"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11</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000 00 00000</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5" w:type="dxa"/>
          <w:trHeight w:val="181"/>
        </w:trPr>
        <w:tc>
          <w:tcPr>
            <w:tcW w:w="8079" w:type="dxa"/>
            <w:gridSpan w:val="4"/>
          </w:tcPr>
          <w:p w:rsidR="00F45720" w:rsidRPr="00AC77C5" w:rsidRDefault="00F45720" w:rsidP="00F45720">
            <w:pPr>
              <w:rPr>
                <w:rFonts w:ascii="Arial" w:hAnsi="Arial" w:cs="Arial"/>
                <w:b/>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85"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11</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181"/>
        </w:trPr>
        <w:tc>
          <w:tcPr>
            <w:tcW w:w="8079" w:type="dxa"/>
            <w:gridSpan w:val="4"/>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Резервные фонды местных администраций</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04"/>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Иные бюджетные ассигнования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04"/>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Резервные средства</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870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417"/>
        </w:trPr>
        <w:tc>
          <w:tcPr>
            <w:tcW w:w="8079" w:type="dxa"/>
            <w:gridSpan w:val="4"/>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Другие общегосударственные вопросы</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13</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5" w:type="dxa"/>
          <w:trHeight w:val="417"/>
        </w:trPr>
        <w:tc>
          <w:tcPr>
            <w:tcW w:w="8079" w:type="dxa"/>
            <w:gridSpan w:val="4"/>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417"/>
        </w:trPr>
        <w:tc>
          <w:tcPr>
            <w:tcW w:w="8079" w:type="dxa"/>
            <w:gridSpan w:val="4"/>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Выполнение других обязательств муниципального образования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99 0 00 81920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33"/>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99 0 00 81920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33"/>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99 0 00 81920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140"/>
        </w:trPr>
        <w:tc>
          <w:tcPr>
            <w:tcW w:w="8079" w:type="dxa"/>
            <w:gridSpan w:val="4"/>
          </w:tcPr>
          <w:p w:rsidR="00F45720" w:rsidRPr="00AC77C5" w:rsidRDefault="00F45720" w:rsidP="00F45720">
            <w:pPr>
              <w:rPr>
                <w:rFonts w:ascii="Arial" w:hAnsi="Arial" w:cs="Arial"/>
                <w:b/>
                <w:sz w:val="24"/>
                <w:szCs w:val="24"/>
              </w:rPr>
            </w:pPr>
            <w:r w:rsidRPr="00AC77C5">
              <w:rPr>
                <w:rFonts w:ascii="Arial" w:hAnsi="Arial" w:cs="Arial"/>
                <w:b/>
                <w:sz w:val="24"/>
                <w:szCs w:val="24"/>
              </w:rPr>
              <w:t>НАЦИОНАЛЬНАЯ ОБОРОНА</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96,266</w:t>
            </w:r>
          </w:p>
        </w:tc>
      </w:tr>
      <w:tr w:rsidR="00F45720" w:rsidRPr="00AC77C5" w:rsidTr="00F45720">
        <w:trPr>
          <w:gridAfter w:val="2"/>
          <w:wAfter w:w="6105" w:type="dxa"/>
          <w:trHeight w:val="140"/>
        </w:trPr>
        <w:tc>
          <w:tcPr>
            <w:tcW w:w="8079" w:type="dxa"/>
            <w:gridSpan w:val="4"/>
          </w:tcPr>
          <w:p w:rsidR="00F45720" w:rsidRPr="00AC77C5" w:rsidRDefault="00F45720" w:rsidP="00F45720">
            <w:pPr>
              <w:rPr>
                <w:rFonts w:ascii="Arial" w:hAnsi="Arial" w:cs="Arial"/>
                <w:b/>
                <w:sz w:val="24"/>
                <w:szCs w:val="24"/>
              </w:rPr>
            </w:pPr>
            <w:r w:rsidRPr="00AC77C5">
              <w:rPr>
                <w:rFonts w:ascii="Arial" w:hAnsi="Arial" w:cs="Arial"/>
                <w:b/>
                <w:sz w:val="24"/>
                <w:szCs w:val="24"/>
              </w:rPr>
              <w:t>Мобилизационная и вневойсковая подготовка</w:t>
            </w:r>
          </w:p>
        </w:tc>
        <w:tc>
          <w:tcPr>
            <w:tcW w:w="805" w:type="dxa"/>
            <w:gridSpan w:val="2"/>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96,266</w:t>
            </w:r>
          </w:p>
        </w:tc>
      </w:tr>
      <w:tr w:rsidR="00F45720" w:rsidRPr="00AC77C5" w:rsidTr="00F45720">
        <w:trPr>
          <w:gridAfter w:val="2"/>
          <w:wAfter w:w="6105" w:type="dxa"/>
          <w:trHeight w:val="140"/>
        </w:trPr>
        <w:tc>
          <w:tcPr>
            <w:tcW w:w="8079" w:type="dxa"/>
            <w:gridSpan w:val="4"/>
          </w:tcPr>
          <w:p w:rsidR="00F45720" w:rsidRPr="00AC77C5" w:rsidRDefault="00F45720" w:rsidP="00F45720">
            <w:pPr>
              <w:rPr>
                <w:rFonts w:ascii="Arial" w:hAnsi="Arial" w:cs="Arial"/>
                <w:b/>
                <w:sz w:val="24"/>
                <w:szCs w:val="24"/>
              </w:rPr>
            </w:pPr>
            <w:r w:rsidRPr="00AC77C5">
              <w:rPr>
                <w:rFonts w:ascii="Arial" w:hAnsi="Arial" w:cs="Arial"/>
                <w:b/>
                <w:sz w:val="24"/>
                <w:szCs w:val="24"/>
              </w:rPr>
              <w:t>Руководство и управление в сфере установленных функций</w:t>
            </w:r>
          </w:p>
        </w:tc>
        <w:tc>
          <w:tcPr>
            <w:tcW w:w="805" w:type="dxa"/>
            <w:gridSpan w:val="2"/>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99 0 00 51180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96,266</w:t>
            </w:r>
          </w:p>
        </w:tc>
      </w:tr>
      <w:tr w:rsidR="00F45720" w:rsidRPr="00AC77C5" w:rsidTr="00F45720">
        <w:trPr>
          <w:trHeight w:val="140"/>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99 0 00 51180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96,266</w:t>
            </w:r>
          </w:p>
        </w:tc>
        <w:tc>
          <w:tcPr>
            <w:tcW w:w="5085" w:type="dxa"/>
            <w:tcBorders>
              <w:top w:val="nil"/>
              <w:bottom w:val="nil"/>
            </w:tcBorders>
            <w:shd w:val="clear" w:color="auto" w:fill="auto"/>
          </w:tcPr>
          <w:p w:rsidR="00F45720" w:rsidRPr="00AC77C5" w:rsidRDefault="00F45720" w:rsidP="00F45720">
            <w:pPr>
              <w:rPr>
                <w:rFonts w:ascii="Arial" w:hAnsi="Arial" w:cs="Arial"/>
                <w:sz w:val="24"/>
                <w:szCs w:val="24"/>
              </w:rPr>
            </w:pPr>
          </w:p>
        </w:tc>
        <w:tc>
          <w:tcPr>
            <w:tcW w:w="1020" w:type="dxa"/>
            <w:shd w:val="clear" w:color="auto" w:fill="auto"/>
          </w:tcPr>
          <w:p w:rsidR="00F45720" w:rsidRPr="00AC77C5" w:rsidRDefault="00F45720" w:rsidP="00F45720">
            <w:pPr>
              <w:rPr>
                <w:rFonts w:ascii="Arial" w:hAnsi="Arial" w:cs="Arial"/>
                <w:sz w:val="24"/>
                <w:szCs w:val="24"/>
              </w:rPr>
            </w:pPr>
          </w:p>
        </w:tc>
      </w:tr>
      <w:tr w:rsidR="00F45720" w:rsidRPr="00AC77C5" w:rsidTr="00F45720">
        <w:trPr>
          <w:gridAfter w:val="2"/>
          <w:wAfter w:w="6105" w:type="dxa"/>
          <w:trHeight w:val="665"/>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Расходы на выплаты персоналу государственных (муниципальных) органов</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99 0 00 51180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96,266</w:t>
            </w:r>
          </w:p>
        </w:tc>
      </w:tr>
      <w:tr w:rsidR="00F45720" w:rsidRPr="00AC77C5" w:rsidTr="00F45720">
        <w:trPr>
          <w:gridAfter w:val="2"/>
          <w:wAfter w:w="6105" w:type="dxa"/>
          <w:trHeight w:val="140"/>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Фонд оплаты труда государственных (муниципальных) органов</w:t>
            </w:r>
          </w:p>
        </w:tc>
        <w:tc>
          <w:tcPr>
            <w:tcW w:w="805" w:type="dxa"/>
            <w:gridSpan w:val="2"/>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99 0 00 51180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120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96,266</w:t>
            </w:r>
          </w:p>
        </w:tc>
      </w:tr>
      <w:tr w:rsidR="00F45720" w:rsidRPr="00AC77C5" w:rsidTr="00F45720">
        <w:trPr>
          <w:gridAfter w:val="2"/>
          <w:wAfter w:w="6105" w:type="dxa"/>
          <w:trHeight w:val="140"/>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99 0 00 51180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96,266</w:t>
            </w:r>
          </w:p>
        </w:tc>
      </w:tr>
      <w:tr w:rsidR="00F45720" w:rsidRPr="00AC77C5" w:rsidTr="00F45720">
        <w:trPr>
          <w:gridAfter w:val="2"/>
          <w:wAfter w:w="6105" w:type="dxa"/>
          <w:trHeight w:val="140"/>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99 0 00 51180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96,266</w:t>
            </w:r>
          </w:p>
        </w:tc>
      </w:tr>
      <w:tr w:rsidR="00F45720" w:rsidRPr="00AC77C5" w:rsidTr="00F45720">
        <w:trPr>
          <w:gridAfter w:val="2"/>
          <w:wAfter w:w="6105" w:type="dxa"/>
          <w:trHeight w:val="140"/>
        </w:trPr>
        <w:tc>
          <w:tcPr>
            <w:tcW w:w="8079" w:type="dxa"/>
            <w:gridSpan w:val="4"/>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НАЦИОНАЛЬНАЯ БЕЗОПАСНОСТЬ И ПРАВООХРАНИТЕЛЬНАЯ ДЕЯТЕЛЬНОСТЬ</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 xml:space="preserve">00   </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15,0</w:t>
            </w:r>
          </w:p>
        </w:tc>
      </w:tr>
      <w:tr w:rsidR="00F45720" w:rsidRPr="00AC77C5" w:rsidTr="00F45720">
        <w:trPr>
          <w:gridAfter w:val="2"/>
          <w:wAfter w:w="6105" w:type="dxa"/>
          <w:trHeight w:val="397"/>
        </w:trPr>
        <w:tc>
          <w:tcPr>
            <w:tcW w:w="8079" w:type="dxa"/>
            <w:gridSpan w:val="4"/>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09</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10,0</w:t>
            </w:r>
          </w:p>
        </w:tc>
      </w:tr>
      <w:tr w:rsidR="00F45720" w:rsidRPr="00AC77C5" w:rsidTr="00F45720">
        <w:trPr>
          <w:gridAfter w:val="2"/>
          <w:wAfter w:w="6105" w:type="dxa"/>
          <w:trHeight w:val="523"/>
        </w:trPr>
        <w:tc>
          <w:tcPr>
            <w:tcW w:w="8079" w:type="dxa"/>
            <w:gridSpan w:val="4"/>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r>
      <w:tr w:rsidR="00F45720" w:rsidRPr="00AC77C5" w:rsidTr="00F45720">
        <w:trPr>
          <w:gridAfter w:val="2"/>
          <w:wAfter w:w="6105" w:type="dxa"/>
          <w:trHeight w:val="523"/>
        </w:trPr>
        <w:tc>
          <w:tcPr>
            <w:tcW w:w="8079" w:type="dxa"/>
            <w:gridSpan w:val="4"/>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Предупреждение и ликвидация  последствий ЧС и стихийных бедствий природного и техногенного характера</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99 0 00 81218</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r>
      <w:tr w:rsidR="00F45720" w:rsidRPr="00AC77C5" w:rsidTr="00F45720">
        <w:trPr>
          <w:gridAfter w:val="2"/>
          <w:wAfter w:w="6105" w:type="dxa"/>
          <w:trHeight w:val="330"/>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99 0 00 81218</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30"/>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99 0 00 81218</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45"/>
        </w:trPr>
        <w:tc>
          <w:tcPr>
            <w:tcW w:w="8079" w:type="dxa"/>
            <w:gridSpan w:val="4"/>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Мероприятия по гражданской обороне</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5" w:type="dxa"/>
          <w:trHeight w:val="157"/>
        </w:trPr>
        <w:tc>
          <w:tcPr>
            <w:tcW w:w="8079" w:type="dxa"/>
            <w:gridSpan w:val="4"/>
            <w:vAlign w:val="bottom"/>
          </w:tcPr>
          <w:p w:rsidR="00F45720" w:rsidRPr="00AC77C5" w:rsidRDefault="00F45720" w:rsidP="00F45720">
            <w:pPr>
              <w:rPr>
                <w:rFonts w:ascii="Arial" w:hAnsi="Arial" w:cs="Arial"/>
                <w:b/>
                <w:color w:val="000000"/>
                <w:sz w:val="24"/>
                <w:szCs w:val="24"/>
              </w:rPr>
            </w:pPr>
            <w:r w:rsidRPr="00AC77C5">
              <w:rPr>
                <w:rFonts w:ascii="Arial" w:hAnsi="Arial" w:cs="Arial"/>
                <w:sz w:val="24"/>
                <w:szCs w:val="24"/>
              </w:rPr>
              <w:t>МП "Противодействие экстремизму и профилактика терроризма на территории Знаменского сельсовета Карасукского района  Новосибирской области на 2019-2021 годы"</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51"/>
        </w:trPr>
        <w:tc>
          <w:tcPr>
            <w:tcW w:w="8079" w:type="dxa"/>
            <w:gridSpan w:val="4"/>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05" w:type="dxa"/>
            <w:gridSpan w:val="2"/>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51"/>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51"/>
        </w:trPr>
        <w:tc>
          <w:tcPr>
            <w:tcW w:w="807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51"/>
        </w:trPr>
        <w:tc>
          <w:tcPr>
            <w:tcW w:w="8079" w:type="dxa"/>
            <w:gridSpan w:val="4"/>
            <w:vAlign w:val="bottom"/>
          </w:tcPr>
          <w:p w:rsidR="00F45720" w:rsidRPr="00AC77C5" w:rsidRDefault="00F45720" w:rsidP="00F45720">
            <w:pPr>
              <w:rPr>
                <w:rFonts w:ascii="Arial" w:hAnsi="Arial" w:cs="Arial"/>
                <w:b/>
                <w:sz w:val="24"/>
                <w:szCs w:val="24"/>
              </w:rPr>
            </w:pPr>
            <w:r w:rsidRPr="00AC77C5">
              <w:rPr>
                <w:rFonts w:ascii="Arial" w:hAnsi="Arial" w:cs="Arial"/>
                <w:b/>
                <w:sz w:val="24"/>
                <w:szCs w:val="24"/>
              </w:rPr>
              <w:t>Обеспечение пожарной безопасности</w:t>
            </w:r>
          </w:p>
        </w:tc>
        <w:tc>
          <w:tcPr>
            <w:tcW w:w="805" w:type="dxa"/>
            <w:gridSpan w:val="2"/>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5" w:type="dxa"/>
          <w:trHeight w:val="351"/>
        </w:trPr>
        <w:tc>
          <w:tcPr>
            <w:tcW w:w="8079" w:type="dxa"/>
            <w:gridSpan w:val="4"/>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sz w:val="24"/>
                <w:szCs w:val="24"/>
              </w:rPr>
              <w:t>МП «Повышение уровня пожарной безопасности на территории Знаменского сельсовета Карасукского района Новосибирской области на 2019-2021 гг»</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351"/>
        </w:trPr>
        <w:tc>
          <w:tcPr>
            <w:tcW w:w="8079" w:type="dxa"/>
            <w:gridSpan w:val="4"/>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0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99 0 00 81795</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480"/>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99 0 00 81795</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5" w:type="dxa"/>
          <w:trHeight w:val="240"/>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 xml:space="preserve">Расходы по обеспечению автономными дымовыми пожарными </w:t>
            </w:r>
            <w:r w:rsidRPr="00AC77C5">
              <w:rPr>
                <w:rFonts w:ascii="Arial" w:hAnsi="Arial" w:cs="Arial"/>
                <w:sz w:val="24"/>
                <w:szCs w:val="24"/>
              </w:rPr>
              <w:lastRenderedPageBreak/>
              <w:t>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814" w:type="dxa"/>
            <w:gridSpan w:val="3"/>
            <w:vAlign w:val="bottom"/>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10 0 07 70330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187"/>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Прочая закупка товаров, работ и услуг для  государственных (муниципальных)  нужд</w:t>
            </w:r>
          </w:p>
        </w:tc>
        <w:tc>
          <w:tcPr>
            <w:tcW w:w="814" w:type="dxa"/>
            <w:gridSpan w:val="3"/>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10 0 07 70330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15"/>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14" w:type="dxa"/>
            <w:gridSpan w:val="3"/>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99 0 00 81218</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255"/>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14" w:type="dxa"/>
            <w:gridSpan w:val="3"/>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81"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99 0 00 81218</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51"/>
        </w:trPr>
        <w:tc>
          <w:tcPr>
            <w:tcW w:w="8070" w:type="dxa"/>
            <w:gridSpan w:val="3"/>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Национальная  экономика</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885"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740,71</w:t>
            </w:r>
          </w:p>
        </w:tc>
      </w:tr>
      <w:tr w:rsidR="00F45720" w:rsidRPr="00AC77C5" w:rsidTr="00F45720">
        <w:trPr>
          <w:gridAfter w:val="2"/>
          <w:wAfter w:w="6105" w:type="dxa"/>
          <w:trHeight w:val="351"/>
        </w:trPr>
        <w:tc>
          <w:tcPr>
            <w:tcW w:w="8070" w:type="dxa"/>
            <w:gridSpan w:val="3"/>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Дорожное хозяйство (дорожные фонды)</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885"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09</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740,71</w:t>
            </w:r>
          </w:p>
        </w:tc>
      </w:tr>
      <w:tr w:rsidR="00F45720" w:rsidRPr="00AC77C5" w:rsidTr="00F45720">
        <w:trPr>
          <w:gridAfter w:val="2"/>
          <w:wAfter w:w="6105" w:type="dxa"/>
          <w:trHeight w:val="217"/>
        </w:trPr>
        <w:tc>
          <w:tcPr>
            <w:tcW w:w="8070" w:type="dxa"/>
            <w:gridSpan w:val="3"/>
            <w:vAlign w:val="bottom"/>
          </w:tcPr>
          <w:p w:rsidR="00F45720" w:rsidRPr="00AC77C5" w:rsidRDefault="00F45720" w:rsidP="00F45720">
            <w:pPr>
              <w:rPr>
                <w:rFonts w:ascii="Arial" w:hAnsi="Arial" w:cs="Arial"/>
                <w:b/>
                <w:color w:val="000000"/>
                <w:sz w:val="24"/>
                <w:szCs w:val="24"/>
              </w:rPr>
            </w:pPr>
            <w:r w:rsidRPr="00AC77C5">
              <w:rPr>
                <w:rFonts w:ascii="Arial" w:hAnsi="Arial" w:cs="Arial"/>
                <w:sz w:val="24"/>
                <w:szCs w:val="24"/>
              </w:rPr>
              <w:t>МП "Повышение безопасности дорожного движения на территории Знаменского сельсовета Карасукского района Новосибирской области» на 2019-2021 годы</w:t>
            </w:r>
          </w:p>
        </w:tc>
        <w:tc>
          <w:tcPr>
            <w:tcW w:w="814" w:type="dxa"/>
            <w:gridSpan w:val="3"/>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840"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885"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09</w:t>
            </w:r>
          </w:p>
        </w:tc>
        <w:tc>
          <w:tcPr>
            <w:tcW w:w="158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99 0 00 00000</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690,5</w:t>
            </w:r>
          </w:p>
        </w:tc>
      </w:tr>
      <w:tr w:rsidR="00F45720" w:rsidRPr="00AC77C5" w:rsidTr="00F45720">
        <w:trPr>
          <w:gridAfter w:val="2"/>
          <w:wAfter w:w="6105" w:type="dxa"/>
          <w:trHeight w:val="217"/>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Расходы на содержание дорог за счет средств местного бюджета</w:t>
            </w:r>
          </w:p>
        </w:tc>
        <w:tc>
          <w:tcPr>
            <w:tcW w:w="814" w:type="dxa"/>
            <w:gridSpan w:val="3"/>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690,5</w:t>
            </w:r>
          </w:p>
        </w:tc>
      </w:tr>
      <w:tr w:rsidR="00F45720" w:rsidRPr="00AC77C5" w:rsidTr="00F45720">
        <w:trPr>
          <w:gridAfter w:val="2"/>
          <w:wAfter w:w="6105" w:type="dxa"/>
          <w:trHeight w:val="217"/>
        </w:trPr>
        <w:tc>
          <w:tcPr>
            <w:tcW w:w="8070" w:type="dxa"/>
            <w:gridSpan w:val="3"/>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690,5</w:t>
            </w:r>
          </w:p>
        </w:tc>
      </w:tr>
      <w:tr w:rsidR="00F45720" w:rsidRPr="00AC77C5" w:rsidTr="00F45720">
        <w:trPr>
          <w:gridAfter w:val="2"/>
          <w:wAfter w:w="6105" w:type="dxa"/>
          <w:trHeight w:val="540"/>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690,5</w:t>
            </w:r>
          </w:p>
        </w:tc>
      </w:tr>
      <w:tr w:rsidR="00F45720" w:rsidRPr="00AC77C5" w:rsidTr="00F45720">
        <w:trPr>
          <w:gridAfter w:val="2"/>
          <w:wAfter w:w="6105" w:type="dxa"/>
          <w:trHeight w:val="285"/>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color w:val="000000"/>
                <w:sz w:val="24"/>
                <w:szCs w:val="24"/>
              </w:rPr>
              <w:t>Непрограммные мероприятия на содержание дорог за счет средств местного бюджета</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50,21</w:t>
            </w:r>
          </w:p>
        </w:tc>
      </w:tr>
      <w:tr w:rsidR="00F45720" w:rsidRPr="00AC77C5" w:rsidTr="00F45720">
        <w:trPr>
          <w:gridAfter w:val="2"/>
          <w:wAfter w:w="6105" w:type="dxa"/>
          <w:trHeight w:val="225"/>
        </w:trPr>
        <w:tc>
          <w:tcPr>
            <w:tcW w:w="8070"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50,21</w:t>
            </w:r>
          </w:p>
        </w:tc>
      </w:tr>
      <w:tr w:rsidR="00F45720" w:rsidRPr="00AC77C5" w:rsidTr="00F45720">
        <w:trPr>
          <w:gridAfter w:val="2"/>
          <w:wAfter w:w="6105" w:type="dxa"/>
          <w:trHeight w:val="217"/>
        </w:trPr>
        <w:tc>
          <w:tcPr>
            <w:tcW w:w="8070" w:type="dxa"/>
            <w:gridSpan w:val="3"/>
          </w:tcPr>
          <w:p w:rsidR="00F45720" w:rsidRPr="00AC77C5" w:rsidRDefault="00F45720" w:rsidP="00F45720">
            <w:pPr>
              <w:pStyle w:val="afa"/>
              <w:jc w:val="both"/>
              <w:rPr>
                <w:rFonts w:ascii="Arial" w:hAnsi="Arial" w:cs="Arial"/>
                <w:b/>
                <w:sz w:val="24"/>
                <w:szCs w:val="24"/>
              </w:rPr>
            </w:pPr>
            <w:r w:rsidRPr="00AC77C5">
              <w:rPr>
                <w:rFonts w:ascii="Arial" w:hAnsi="Arial" w:cs="Arial"/>
                <w:color w:val="000000"/>
                <w:sz w:val="24"/>
                <w:szCs w:val="24"/>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814" w:type="dxa"/>
            <w:gridSpan w:val="3"/>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61 0 04 70760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270"/>
        </w:trPr>
        <w:tc>
          <w:tcPr>
            <w:tcW w:w="8070" w:type="dxa"/>
            <w:gridSpan w:val="3"/>
          </w:tcPr>
          <w:p w:rsidR="00F45720" w:rsidRPr="00AC77C5" w:rsidRDefault="00F45720" w:rsidP="00F45720">
            <w:pPr>
              <w:pStyle w:val="afa"/>
              <w:jc w:val="both"/>
              <w:rPr>
                <w:rFonts w:ascii="Arial" w:hAnsi="Arial" w:cs="Arial"/>
                <w:b/>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14" w:type="dxa"/>
            <w:gridSpan w:val="3"/>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61 0 04 70760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232"/>
        </w:trPr>
        <w:tc>
          <w:tcPr>
            <w:tcW w:w="8070" w:type="dxa"/>
            <w:gridSpan w:val="3"/>
          </w:tcPr>
          <w:p w:rsidR="00F45720" w:rsidRPr="00AC77C5" w:rsidRDefault="00F45720" w:rsidP="00F45720">
            <w:pPr>
              <w:pStyle w:val="afa"/>
              <w:jc w:val="both"/>
              <w:rPr>
                <w:rFonts w:ascii="Arial" w:hAnsi="Arial" w:cs="Arial"/>
                <w:b/>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14" w:type="dxa"/>
            <w:gridSpan w:val="3"/>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61 0 04 70760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82"/>
        </w:trPr>
        <w:tc>
          <w:tcPr>
            <w:tcW w:w="8070" w:type="dxa"/>
            <w:gridSpan w:val="3"/>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lastRenderedPageBreak/>
              <w:t>Жилищно-коммунальное хозяйство</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05</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r>
      <w:tr w:rsidR="00F45720" w:rsidRPr="00AC77C5" w:rsidTr="00F45720">
        <w:trPr>
          <w:gridAfter w:val="2"/>
          <w:wAfter w:w="6105" w:type="dxa"/>
          <w:trHeight w:val="271"/>
        </w:trPr>
        <w:tc>
          <w:tcPr>
            <w:tcW w:w="8055" w:type="dxa"/>
            <w:gridSpan w:val="2"/>
            <w:vAlign w:val="bottom"/>
          </w:tcPr>
          <w:p w:rsidR="00F45720" w:rsidRPr="00AC77C5" w:rsidRDefault="00F45720" w:rsidP="00F45720">
            <w:pPr>
              <w:rPr>
                <w:rFonts w:ascii="Arial" w:hAnsi="Arial" w:cs="Arial"/>
                <w:b/>
                <w:sz w:val="24"/>
                <w:szCs w:val="24"/>
              </w:rPr>
            </w:pPr>
            <w:r w:rsidRPr="00AC77C5">
              <w:rPr>
                <w:rFonts w:ascii="Arial" w:hAnsi="Arial" w:cs="Arial"/>
                <w:b/>
                <w:sz w:val="24"/>
                <w:szCs w:val="24"/>
              </w:rPr>
              <w:t>Благоустройство</w:t>
            </w:r>
          </w:p>
        </w:tc>
        <w:tc>
          <w:tcPr>
            <w:tcW w:w="82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05</w:t>
            </w:r>
          </w:p>
        </w:tc>
        <w:tc>
          <w:tcPr>
            <w:tcW w:w="885"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03</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r>
      <w:tr w:rsidR="00F45720" w:rsidRPr="00AC77C5" w:rsidTr="00F45720">
        <w:trPr>
          <w:gridAfter w:val="2"/>
          <w:wAfter w:w="6105" w:type="dxa"/>
          <w:trHeight w:val="271"/>
        </w:trPr>
        <w:tc>
          <w:tcPr>
            <w:tcW w:w="8055" w:type="dxa"/>
            <w:gridSpan w:val="2"/>
            <w:vAlign w:val="bottom"/>
          </w:tcPr>
          <w:p w:rsidR="00F45720" w:rsidRPr="00AC77C5" w:rsidRDefault="00F45720" w:rsidP="00F45720">
            <w:pPr>
              <w:pStyle w:val="ac"/>
              <w:rPr>
                <w:rFonts w:ascii="Arial" w:hAnsi="Arial" w:cs="Arial"/>
                <w:b/>
                <w:sz w:val="24"/>
              </w:rPr>
            </w:pPr>
            <w:r w:rsidRPr="00AC77C5">
              <w:rPr>
                <w:rFonts w:ascii="Arial" w:hAnsi="Arial" w:cs="Arial"/>
                <w:color w:val="000000"/>
                <w:sz w:val="24"/>
              </w:rPr>
              <w:t>Непрограммное направление бюджета поселения</w:t>
            </w:r>
          </w:p>
        </w:tc>
        <w:tc>
          <w:tcPr>
            <w:tcW w:w="82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05</w:t>
            </w:r>
          </w:p>
        </w:tc>
        <w:tc>
          <w:tcPr>
            <w:tcW w:w="885"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sz w:val="24"/>
                <w:szCs w:val="24"/>
              </w:rPr>
            </w:pPr>
            <w:r w:rsidRPr="00AC77C5">
              <w:rPr>
                <w:rFonts w:ascii="Arial" w:hAnsi="Arial" w:cs="Arial"/>
                <w:sz w:val="24"/>
                <w:szCs w:val="24"/>
              </w:rPr>
              <w:t>000</w:t>
            </w:r>
          </w:p>
        </w:tc>
        <w:tc>
          <w:tcPr>
            <w:tcW w:w="1559"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r>
      <w:tr w:rsidR="00F45720" w:rsidRPr="00AC77C5" w:rsidTr="00F45720">
        <w:trPr>
          <w:gridAfter w:val="2"/>
          <w:wAfter w:w="6105" w:type="dxa"/>
          <w:trHeight w:val="271"/>
        </w:trPr>
        <w:tc>
          <w:tcPr>
            <w:tcW w:w="8055" w:type="dxa"/>
            <w:gridSpan w:val="2"/>
            <w:vAlign w:val="center"/>
          </w:tcPr>
          <w:p w:rsidR="00F45720" w:rsidRPr="00AC77C5" w:rsidRDefault="00F45720" w:rsidP="00F45720">
            <w:pPr>
              <w:rPr>
                <w:rFonts w:ascii="Arial" w:hAnsi="Arial" w:cs="Arial"/>
                <w:b/>
                <w:i/>
                <w:sz w:val="24"/>
                <w:szCs w:val="24"/>
              </w:rPr>
            </w:pPr>
            <w:r w:rsidRPr="00AC77C5">
              <w:rPr>
                <w:rFonts w:ascii="Arial" w:hAnsi="Arial" w:cs="Arial"/>
                <w:b/>
                <w:i/>
                <w:sz w:val="24"/>
                <w:szCs w:val="24"/>
              </w:rPr>
              <w:t>Отдельные мероприятия, осуществляемые в рамках благоустройства в части уличного освещения</w:t>
            </w:r>
          </w:p>
        </w:tc>
        <w:tc>
          <w:tcPr>
            <w:tcW w:w="829" w:type="dxa"/>
            <w:gridSpan w:val="4"/>
          </w:tcPr>
          <w:p w:rsidR="00F45720" w:rsidRPr="00AC77C5" w:rsidRDefault="00F45720" w:rsidP="00F45720">
            <w:pPr>
              <w:rPr>
                <w:rFonts w:ascii="Arial" w:hAnsi="Arial" w:cs="Arial"/>
                <w:b/>
                <w:i/>
                <w:sz w:val="24"/>
                <w:szCs w:val="24"/>
              </w:rPr>
            </w:pPr>
            <w:r w:rsidRPr="00AC77C5">
              <w:rPr>
                <w:rFonts w:ascii="Arial" w:hAnsi="Arial" w:cs="Arial"/>
                <w:b/>
                <w:i/>
                <w:sz w:val="24"/>
                <w:szCs w:val="24"/>
              </w:rPr>
              <w:t>005</w:t>
            </w:r>
          </w:p>
        </w:tc>
        <w:tc>
          <w:tcPr>
            <w:tcW w:w="840"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05</w:t>
            </w:r>
          </w:p>
        </w:tc>
        <w:tc>
          <w:tcPr>
            <w:tcW w:w="885"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03</w:t>
            </w:r>
          </w:p>
        </w:tc>
        <w:tc>
          <w:tcPr>
            <w:tcW w:w="1581"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 xml:space="preserve">99 0 </w:t>
            </w:r>
            <w:bookmarkStart w:id="1" w:name="_GoBack"/>
            <w:bookmarkEnd w:id="1"/>
            <w:r w:rsidRPr="00AC77C5">
              <w:rPr>
                <w:rFonts w:ascii="Arial" w:hAnsi="Arial" w:cs="Arial"/>
                <w:b/>
                <w:i/>
                <w:color w:val="000000"/>
                <w:sz w:val="24"/>
                <w:szCs w:val="24"/>
              </w:rPr>
              <w:t>00 76100</w:t>
            </w:r>
          </w:p>
        </w:tc>
        <w:tc>
          <w:tcPr>
            <w:tcW w:w="851"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000</w:t>
            </w:r>
          </w:p>
        </w:tc>
        <w:tc>
          <w:tcPr>
            <w:tcW w:w="1559" w:type="dxa"/>
            <w:shd w:val="clear" w:color="auto" w:fill="auto"/>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149,978</w:t>
            </w:r>
          </w:p>
        </w:tc>
      </w:tr>
      <w:tr w:rsidR="00F45720" w:rsidRPr="00AC77C5" w:rsidTr="00F45720">
        <w:trPr>
          <w:gridAfter w:val="2"/>
          <w:wAfter w:w="6105" w:type="dxa"/>
          <w:trHeight w:val="224"/>
        </w:trPr>
        <w:tc>
          <w:tcPr>
            <w:tcW w:w="8055" w:type="dxa"/>
            <w:gridSpan w:val="2"/>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2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99 0 00 76100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123,978</w:t>
            </w:r>
          </w:p>
        </w:tc>
      </w:tr>
      <w:tr w:rsidR="00F45720" w:rsidRPr="00AC77C5" w:rsidTr="00F45720">
        <w:trPr>
          <w:gridAfter w:val="2"/>
          <w:wAfter w:w="6105" w:type="dxa"/>
          <w:trHeight w:val="1020"/>
        </w:trPr>
        <w:tc>
          <w:tcPr>
            <w:tcW w:w="805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p w:rsidR="00F45720" w:rsidRPr="00AC77C5" w:rsidRDefault="00F45720" w:rsidP="00F45720">
            <w:pPr>
              <w:rPr>
                <w:rFonts w:ascii="Arial" w:hAnsi="Arial" w:cs="Arial"/>
                <w:sz w:val="24"/>
                <w:szCs w:val="24"/>
              </w:rPr>
            </w:pPr>
          </w:p>
        </w:tc>
        <w:tc>
          <w:tcPr>
            <w:tcW w:w="82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99 0 00 76100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123978</w:t>
            </w:r>
          </w:p>
        </w:tc>
      </w:tr>
      <w:tr w:rsidR="00F45720" w:rsidRPr="00AC77C5" w:rsidTr="00F45720">
        <w:trPr>
          <w:gridAfter w:val="2"/>
          <w:wAfter w:w="6105" w:type="dxa"/>
          <w:trHeight w:val="840"/>
        </w:trPr>
        <w:tc>
          <w:tcPr>
            <w:tcW w:w="805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МП «Энергосбережение и повышение энергетической эффективности на территории Знаменского сельсовета Карасукского района Новосибирской области</w:t>
            </w:r>
          </w:p>
        </w:tc>
        <w:tc>
          <w:tcPr>
            <w:tcW w:w="82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99 0 00 76100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26,0</w:t>
            </w:r>
          </w:p>
        </w:tc>
      </w:tr>
      <w:tr w:rsidR="00F45720" w:rsidRPr="00AC77C5" w:rsidTr="00F45720">
        <w:trPr>
          <w:gridAfter w:val="2"/>
          <w:wAfter w:w="6105" w:type="dxa"/>
          <w:trHeight w:val="840"/>
        </w:trPr>
        <w:tc>
          <w:tcPr>
            <w:tcW w:w="8055" w:type="dxa"/>
            <w:gridSpan w:val="2"/>
            <w:vAlign w:val="center"/>
          </w:tcPr>
          <w:p w:rsidR="00F45720" w:rsidRPr="00AC77C5" w:rsidRDefault="00F45720" w:rsidP="00F45720">
            <w:pPr>
              <w:rPr>
                <w:rFonts w:ascii="Arial" w:hAnsi="Arial" w:cs="Arial"/>
                <w:b/>
                <w:i/>
                <w:sz w:val="24"/>
                <w:szCs w:val="24"/>
              </w:rPr>
            </w:pPr>
            <w:r w:rsidRPr="00AC77C5">
              <w:rPr>
                <w:rFonts w:ascii="Arial" w:hAnsi="Arial" w:cs="Arial"/>
                <w:b/>
                <w:i/>
                <w:sz w:val="24"/>
                <w:szCs w:val="24"/>
              </w:rPr>
              <w:t>Организация и содержание мест захоронения</w:t>
            </w:r>
          </w:p>
        </w:tc>
        <w:tc>
          <w:tcPr>
            <w:tcW w:w="829" w:type="dxa"/>
            <w:gridSpan w:val="4"/>
          </w:tcPr>
          <w:p w:rsidR="00F45720" w:rsidRPr="00AC77C5" w:rsidRDefault="00F45720" w:rsidP="00F45720">
            <w:pPr>
              <w:rPr>
                <w:rFonts w:ascii="Arial" w:hAnsi="Arial" w:cs="Arial"/>
                <w:b/>
                <w:i/>
                <w:sz w:val="24"/>
                <w:szCs w:val="24"/>
              </w:rPr>
            </w:pPr>
            <w:r w:rsidRPr="00AC77C5">
              <w:rPr>
                <w:rFonts w:ascii="Arial" w:hAnsi="Arial" w:cs="Arial"/>
                <w:b/>
                <w:i/>
                <w:sz w:val="24"/>
                <w:szCs w:val="24"/>
              </w:rPr>
              <w:t>005</w:t>
            </w:r>
          </w:p>
        </w:tc>
        <w:tc>
          <w:tcPr>
            <w:tcW w:w="840"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05</w:t>
            </w:r>
          </w:p>
        </w:tc>
        <w:tc>
          <w:tcPr>
            <w:tcW w:w="885"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03</w:t>
            </w:r>
          </w:p>
        </w:tc>
        <w:tc>
          <w:tcPr>
            <w:tcW w:w="1581"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99 0 00 76400</w:t>
            </w:r>
          </w:p>
        </w:tc>
        <w:tc>
          <w:tcPr>
            <w:tcW w:w="851"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000</w:t>
            </w:r>
          </w:p>
        </w:tc>
        <w:tc>
          <w:tcPr>
            <w:tcW w:w="1559" w:type="dxa"/>
            <w:shd w:val="clear" w:color="auto" w:fill="auto"/>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0,0</w:t>
            </w:r>
          </w:p>
        </w:tc>
      </w:tr>
      <w:tr w:rsidR="00F45720" w:rsidRPr="00AC77C5" w:rsidTr="00F45720">
        <w:trPr>
          <w:gridAfter w:val="2"/>
          <w:wAfter w:w="6105" w:type="dxa"/>
          <w:trHeight w:val="840"/>
        </w:trPr>
        <w:tc>
          <w:tcPr>
            <w:tcW w:w="8055" w:type="dxa"/>
            <w:gridSpan w:val="2"/>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29" w:type="dxa"/>
            <w:gridSpan w:val="4"/>
          </w:tcPr>
          <w:p w:rsidR="00F45720" w:rsidRPr="00AC77C5" w:rsidRDefault="00F45720" w:rsidP="00F45720">
            <w:pPr>
              <w:rPr>
                <w:rFonts w:ascii="Arial" w:hAnsi="Arial" w:cs="Arial"/>
                <w:sz w:val="24"/>
                <w:szCs w:val="24"/>
              </w:rPr>
            </w:pPr>
          </w:p>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     05</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p>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99 0 00 76400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840"/>
        </w:trPr>
        <w:tc>
          <w:tcPr>
            <w:tcW w:w="8055" w:type="dxa"/>
            <w:gridSpan w:val="2"/>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29" w:type="dxa"/>
            <w:gridSpan w:val="4"/>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99 0 00 76400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870"/>
        </w:trPr>
        <w:tc>
          <w:tcPr>
            <w:tcW w:w="8040" w:type="dxa"/>
            <w:vAlign w:val="center"/>
          </w:tcPr>
          <w:p w:rsidR="00F45720" w:rsidRPr="00AC77C5" w:rsidRDefault="00F45720" w:rsidP="00F45720">
            <w:pPr>
              <w:rPr>
                <w:rFonts w:ascii="Arial" w:hAnsi="Arial" w:cs="Arial"/>
                <w:b/>
                <w:i/>
                <w:sz w:val="24"/>
                <w:szCs w:val="24"/>
              </w:rPr>
            </w:pPr>
            <w:r w:rsidRPr="00AC77C5">
              <w:rPr>
                <w:rFonts w:ascii="Arial" w:hAnsi="Arial" w:cs="Arial"/>
                <w:b/>
                <w:i/>
                <w:sz w:val="24"/>
                <w:szCs w:val="24"/>
              </w:rPr>
              <w:t>Отдельные мероприятия, осуществляемые по  благоустройству поселений</w:t>
            </w:r>
          </w:p>
        </w:tc>
        <w:tc>
          <w:tcPr>
            <w:tcW w:w="844" w:type="dxa"/>
            <w:gridSpan w:val="5"/>
          </w:tcPr>
          <w:p w:rsidR="00F45720" w:rsidRPr="00AC77C5" w:rsidRDefault="00F45720" w:rsidP="00F45720">
            <w:pPr>
              <w:rPr>
                <w:rFonts w:ascii="Arial" w:hAnsi="Arial" w:cs="Arial"/>
                <w:b/>
                <w:i/>
                <w:sz w:val="24"/>
                <w:szCs w:val="24"/>
              </w:rPr>
            </w:pPr>
            <w:r w:rsidRPr="00AC77C5">
              <w:rPr>
                <w:rFonts w:ascii="Arial" w:hAnsi="Arial" w:cs="Arial"/>
                <w:b/>
                <w:i/>
                <w:sz w:val="24"/>
                <w:szCs w:val="24"/>
              </w:rPr>
              <w:t>005</w:t>
            </w:r>
          </w:p>
        </w:tc>
        <w:tc>
          <w:tcPr>
            <w:tcW w:w="840"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05</w:t>
            </w:r>
          </w:p>
        </w:tc>
        <w:tc>
          <w:tcPr>
            <w:tcW w:w="885"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03</w:t>
            </w:r>
          </w:p>
        </w:tc>
        <w:tc>
          <w:tcPr>
            <w:tcW w:w="1581"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99 0 00 76500</w:t>
            </w:r>
          </w:p>
        </w:tc>
        <w:tc>
          <w:tcPr>
            <w:tcW w:w="851"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000</w:t>
            </w:r>
          </w:p>
        </w:tc>
        <w:tc>
          <w:tcPr>
            <w:tcW w:w="1559" w:type="dxa"/>
            <w:shd w:val="clear" w:color="auto" w:fill="auto"/>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34,5</w:t>
            </w:r>
          </w:p>
        </w:tc>
      </w:tr>
      <w:tr w:rsidR="00F45720" w:rsidRPr="00AC77C5" w:rsidTr="00F45720">
        <w:trPr>
          <w:gridAfter w:val="2"/>
          <w:wAfter w:w="6105" w:type="dxa"/>
          <w:trHeight w:val="277"/>
        </w:trPr>
        <w:tc>
          <w:tcPr>
            <w:tcW w:w="8040"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99 0 00 76500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34,5</w:t>
            </w:r>
          </w:p>
        </w:tc>
      </w:tr>
      <w:tr w:rsidR="00F45720" w:rsidRPr="00AC77C5" w:rsidTr="00F45720">
        <w:trPr>
          <w:gridAfter w:val="2"/>
          <w:wAfter w:w="6105" w:type="dxa"/>
          <w:trHeight w:val="615"/>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99 0 00 76500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34,5</w:t>
            </w:r>
          </w:p>
        </w:tc>
      </w:tr>
      <w:tr w:rsidR="00F45720" w:rsidRPr="00AC77C5" w:rsidTr="00F45720">
        <w:trPr>
          <w:gridAfter w:val="2"/>
          <w:wAfter w:w="6105" w:type="dxa"/>
          <w:trHeight w:val="187"/>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99 0 00 70240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270"/>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Закупка товаров, работ и услуг для государственных (муниципальных) нужд</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99 0 00 70 240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600"/>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99 0 00 70 240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82"/>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 99 0 00 </w:t>
            </w:r>
            <w:r w:rsidRPr="00AC77C5">
              <w:rPr>
                <w:rFonts w:ascii="Arial" w:hAnsi="Arial" w:cs="Arial"/>
                <w:color w:val="000000"/>
                <w:sz w:val="24"/>
                <w:szCs w:val="24"/>
                <w:lang w:val="en-US"/>
              </w:rPr>
              <w:t>S</w:t>
            </w:r>
            <w:r w:rsidRPr="00AC77C5">
              <w:rPr>
                <w:rFonts w:ascii="Arial" w:hAnsi="Arial" w:cs="Arial"/>
                <w:color w:val="000000"/>
                <w:sz w:val="24"/>
                <w:szCs w:val="24"/>
              </w:rPr>
              <w:t>0240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202"/>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99 0 00 </w:t>
            </w:r>
            <w:r w:rsidRPr="00AC77C5">
              <w:rPr>
                <w:rFonts w:ascii="Arial" w:hAnsi="Arial" w:cs="Arial"/>
                <w:color w:val="000000"/>
                <w:sz w:val="24"/>
                <w:szCs w:val="24"/>
                <w:lang w:val="en-US"/>
              </w:rPr>
              <w:t>S</w:t>
            </w:r>
            <w:r w:rsidRPr="00AC77C5">
              <w:rPr>
                <w:rFonts w:ascii="Arial" w:hAnsi="Arial" w:cs="Arial"/>
                <w:color w:val="000000"/>
                <w:sz w:val="24"/>
                <w:szCs w:val="24"/>
              </w:rPr>
              <w:t>0240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00"/>
        </w:trPr>
        <w:tc>
          <w:tcPr>
            <w:tcW w:w="8040"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99 0 00 </w:t>
            </w:r>
            <w:r w:rsidRPr="00AC77C5">
              <w:rPr>
                <w:rFonts w:ascii="Arial" w:hAnsi="Arial" w:cs="Arial"/>
                <w:color w:val="000000"/>
                <w:sz w:val="24"/>
                <w:szCs w:val="24"/>
                <w:lang w:val="en-US"/>
              </w:rPr>
              <w:t>S</w:t>
            </w:r>
            <w:r w:rsidRPr="00AC77C5">
              <w:rPr>
                <w:rFonts w:ascii="Arial" w:hAnsi="Arial" w:cs="Arial"/>
                <w:color w:val="000000"/>
                <w:sz w:val="24"/>
                <w:szCs w:val="24"/>
              </w:rPr>
              <w:t>0240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88"/>
        </w:trPr>
        <w:tc>
          <w:tcPr>
            <w:tcW w:w="8040" w:type="dxa"/>
            <w:vAlign w:val="center"/>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 xml:space="preserve">Культура, кинематография </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08</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5" w:type="dxa"/>
          <w:trHeight w:val="209"/>
        </w:trPr>
        <w:tc>
          <w:tcPr>
            <w:tcW w:w="8070" w:type="dxa"/>
            <w:gridSpan w:val="3"/>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 xml:space="preserve">Культура </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08</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5" w:type="dxa"/>
          <w:trHeight w:val="138"/>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99 0 00 81440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138"/>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Дворцы и дома культуры, другие учреждения культуры и средств массовой информации</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30"/>
        </w:trPr>
        <w:tc>
          <w:tcPr>
            <w:tcW w:w="8070"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285"/>
        </w:trPr>
        <w:tc>
          <w:tcPr>
            <w:tcW w:w="8070"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Иные межбюджетные трансферты</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924"/>
        </w:trPr>
        <w:tc>
          <w:tcPr>
            <w:tcW w:w="8070"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814"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11 0 14 70450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5" w:type="dxa"/>
          <w:trHeight w:val="585"/>
        </w:trPr>
        <w:tc>
          <w:tcPr>
            <w:tcW w:w="8070" w:type="dxa"/>
            <w:gridSpan w:val="3"/>
          </w:tcPr>
          <w:p w:rsidR="00F45720" w:rsidRPr="00AC77C5" w:rsidRDefault="00F45720" w:rsidP="00F45720">
            <w:pPr>
              <w:rPr>
                <w:rFonts w:ascii="Arial" w:hAnsi="Arial" w:cs="Arial"/>
                <w:color w:val="000000"/>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814"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11 0 14 70450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5" w:type="dxa"/>
          <w:trHeight w:val="187"/>
        </w:trPr>
        <w:tc>
          <w:tcPr>
            <w:tcW w:w="8070" w:type="dxa"/>
            <w:gridSpan w:val="3"/>
          </w:tcPr>
          <w:p w:rsidR="00F45720" w:rsidRPr="00AC77C5" w:rsidRDefault="00F45720" w:rsidP="00F45720">
            <w:pPr>
              <w:jc w:val="center"/>
              <w:rPr>
                <w:rFonts w:ascii="Arial" w:hAnsi="Arial" w:cs="Arial"/>
                <w:bCs/>
                <w:sz w:val="24"/>
                <w:szCs w:val="24"/>
              </w:rPr>
            </w:pPr>
            <w:r w:rsidRPr="00AC77C5">
              <w:rPr>
                <w:rFonts w:ascii="Arial" w:hAnsi="Arial" w:cs="Arial"/>
                <w:bCs/>
                <w:sz w:val="24"/>
                <w:szCs w:val="24"/>
              </w:rPr>
              <w:t>Закупка товаров, работ и услуг для государственных (муниципальных) нужд</w:t>
            </w:r>
          </w:p>
        </w:tc>
        <w:tc>
          <w:tcPr>
            <w:tcW w:w="814"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5" w:type="dxa"/>
          <w:trHeight w:val="315"/>
        </w:trPr>
        <w:tc>
          <w:tcPr>
            <w:tcW w:w="8070" w:type="dxa"/>
            <w:gridSpan w:val="3"/>
          </w:tcPr>
          <w:p w:rsidR="00F45720" w:rsidRPr="00AC77C5" w:rsidRDefault="00F45720" w:rsidP="00F45720">
            <w:pPr>
              <w:rPr>
                <w:rFonts w:ascii="Arial" w:hAnsi="Arial" w:cs="Arial"/>
                <w:bCs/>
                <w:sz w:val="24"/>
                <w:szCs w:val="24"/>
              </w:rPr>
            </w:pPr>
            <w:r w:rsidRPr="00AC77C5">
              <w:rPr>
                <w:rFonts w:ascii="Arial" w:hAnsi="Arial" w:cs="Arial"/>
                <w:bCs/>
                <w:sz w:val="24"/>
                <w:szCs w:val="24"/>
              </w:rPr>
              <w:t>Иные закупки товаров, работ и услуг для обеспечения государственных (муниципальных) нужд</w:t>
            </w:r>
          </w:p>
        </w:tc>
        <w:tc>
          <w:tcPr>
            <w:tcW w:w="814" w:type="dxa"/>
            <w:gridSpan w:val="3"/>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99 0 00 81440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559"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5" w:type="dxa"/>
          <w:trHeight w:val="211"/>
        </w:trPr>
        <w:tc>
          <w:tcPr>
            <w:tcW w:w="8070" w:type="dxa"/>
            <w:gridSpan w:val="3"/>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Социальная политика</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5" w:type="dxa"/>
          <w:trHeight w:val="154"/>
        </w:trPr>
        <w:tc>
          <w:tcPr>
            <w:tcW w:w="8070" w:type="dxa"/>
            <w:gridSpan w:val="3"/>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Пенсионное обеспечение</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428,0</w:t>
            </w:r>
          </w:p>
        </w:tc>
      </w:tr>
      <w:tr w:rsidR="00F45720" w:rsidRPr="00AC77C5" w:rsidTr="00F45720">
        <w:trPr>
          <w:gridAfter w:val="2"/>
          <w:wAfter w:w="6105" w:type="dxa"/>
          <w:trHeight w:val="375"/>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5" w:type="dxa"/>
          <w:trHeight w:val="375"/>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Доплаты к пенсиям государственных служащих субъектов Российской Федерации и муниципальных служащих</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99 0 00 81490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5" w:type="dxa"/>
          <w:trHeight w:val="638"/>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lastRenderedPageBreak/>
              <w:t>Социальное обеспечение и социальные выплаты населению</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99 0 00 81490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5" w:type="dxa"/>
          <w:trHeight w:val="172"/>
        </w:trPr>
        <w:tc>
          <w:tcPr>
            <w:tcW w:w="8070" w:type="dxa"/>
            <w:gridSpan w:val="3"/>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Публичные нормативные социальные выплаты гражданам</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99 0 00 81490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310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5" w:type="dxa"/>
          <w:trHeight w:val="172"/>
        </w:trPr>
        <w:tc>
          <w:tcPr>
            <w:tcW w:w="8070" w:type="dxa"/>
            <w:gridSpan w:val="3"/>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Другие вопросы в области физической культуры и спорта</w:t>
            </w:r>
          </w:p>
        </w:tc>
        <w:tc>
          <w:tcPr>
            <w:tcW w:w="814" w:type="dxa"/>
            <w:gridSpan w:val="3"/>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11</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5" w:type="dxa"/>
          <w:trHeight w:val="734"/>
        </w:trPr>
        <w:tc>
          <w:tcPr>
            <w:tcW w:w="8040"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Физическая культура и спорт</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11</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5" w:type="dxa"/>
          <w:trHeight w:val="172"/>
        </w:trPr>
        <w:tc>
          <w:tcPr>
            <w:tcW w:w="8040"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568"/>
        </w:trPr>
        <w:tc>
          <w:tcPr>
            <w:tcW w:w="8040"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Мероприятия в области здравоохранения, спорта и физической культуры, туризма</w:t>
            </w:r>
          </w:p>
        </w:tc>
        <w:tc>
          <w:tcPr>
            <w:tcW w:w="844" w:type="dxa"/>
            <w:gridSpan w:val="5"/>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172"/>
        </w:trPr>
        <w:tc>
          <w:tcPr>
            <w:tcW w:w="8040"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99 0 00 81450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172"/>
        </w:trPr>
        <w:tc>
          <w:tcPr>
            <w:tcW w:w="8040"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Иные межбюджетные трансферты</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85"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81"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99 0 00 81450</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30"/>
        </w:trPr>
        <w:tc>
          <w:tcPr>
            <w:tcW w:w="8040" w:type="dxa"/>
            <w:vAlign w:val="bottom"/>
          </w:tcPr>
          <w:p w:rsidR="00F45720" w:rsidRPr="00AC77C5" w:rsidRDefault="00F45720" w:rsidP="00F45720">
            <w:pPr>
              <w:rPr>
                <w:rFonts w:ascii="Arial" w:hAnsi="Arial" w:cs="Arial"/>
                <w:color w:val="000000"/>
                <w:sz w:val="24"/>
                <w:szCs w:val="24"/>
              </w:rPr>
            </w:pPr>
            <w:r w:rsidRPr="00AC77C5">
              <w:rPr>
                <w:rFonts w:ascii="Arial" w:hAnsi="Arial" w:cs="Arial"/>
                <w:b/>
                <w:bCs/>
                <w:sz w:val="24"/>
                <w:szCs w:val="24"/>
              </w:rPr>
              <w:t>Межбюджетные трансферты общего характера бюджетам субъектов Российской Федерации и муниципальных образований</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14</w:t>
            </w:r>
          </w:p>
        </w:tc>
        <w:tc>
          <w:tcPr>
            <w:tcW w:w="885"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8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00 00000000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559"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5" w:type="dxa"/>
          <w:trHeight w:val="330"/>
        </w:trPr>
        <w:tc>
          <w:tcPr>
            <w:tcW w:w="8040"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30"/>
        </w:trPr>
        <w:tc>
          <w:tcPr>
            <w:tcW w:w="8040"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 бюджетам муниципальных районов из бюджетов сельских поселений</w:t>
            </w:r>
          </w:p>
        </w:tc>
        <w:tc>
          <w:tcPr>
            <w:tcW w:w="844" w:type="dxa"/>
            <w:gridSpan w:val="5"/>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99 0 00 81520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30"/>
        </w:trPr>
        <w:tc>
          <w:tcPr>
            <w:tcW w:w="8040"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99 0 00 81520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5" w:type="dxa"/>
          <w:trHeight w:val="330"/>
        </w:trPr>
        <w:tc>
          <w:tcPr>
            <w:tcW w:w="8040"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Иные межбюджетные трансферты</w:t>
            </w:r>
          </w:p>
        </w:tc>
        <w:tc>
          <w:tcPr>
            <w:tcW w:w="844" w:type="dxa"/>
            <w:gridSpan w:val="5"/>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840"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85"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8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99 0 00 81520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540</w:t>
            </w:r>
          </w:p>
        </w:tc>
        <w:tc>
          <w:tcPr>
            <w:tcW w:w="1559"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bl>
    <w:p w:rsidR="00F45720" w:rsidRPr="00AC77C5" w:rsidRDefault="00F45720" w:rsidP="00F45720">
      <w:pPr>
        <w:rPr>
          <w:rFonts w:ascii="Arial" w:hAnsi="Arial" w:cs="Arial"/>
          <w:sz w:val="24"/>
          <w:szCs w:val="24"/>
        </w:rPr>
      </w:pPr>
    </w:p>
    <w:p w:rsidR="00F45720" w:rsidRDefault="00F45720"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Default="00AC77C5" w:rsidP="00F45720">
      <w:pPr>
        <w:rPr>
          <w:rFonts w:ascii="Arial" w:hAnsi="Arial" w:cs="Arial"/>
          <w:sz w:val="24"/>
          <w:szCs w:val="24"/>
        </w:rPr>
      </w:pPr>
    </w:p>
    <w:p w:rsidR="00AC77C5" w:rsidRPr="00AC77C5" w:rsidRDefault="00AC77C5" w:rsidP="00F45720">
      <w:pPr>
        <w:rPr>
          <w:rFonts w:ascii="Arial" w:hAnsi="Arial" w:cs="Arial"/>
          <w:sz w:val="24"/>
          <w:szCs w:val="24"/>
        </w:rPr>
      </w:pPr>
    </w:p>
    <w:p w:rsidR="00BD5A4E" w:rsidRPr="00AC77C5" w:rsidRDefault="00BD5A4E" w:rsidP="00AC77C5">
      <w:pPr>
        <w:jc w:val="right"/>
        <w:rPr>
          <w:rFonts w:ascii="Arial" w:hAnsi="Arial" w:cs="Arial"/>
          <w:sz w:val="24"/>
          <w:szCs w:val="24"/>
        </w:rPr>
      </w:pPr>
      <w:r w:rsidRPr="00AC77C5">
        <w:rPr>
          <w:rFonts w:ascii="Arial" w:hAnsi="Arial" w:cs="Arial"/>
          <w:sz w:val="24"/>
          <w:szCs w:val="24"/>
        </w:rPr>
        <w:lastRenderedPageBreak/>
        <w:t xml:space="preserve">                                                                                                                                                  Приложение  7</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к решению сессии Совета депутатов</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w:t>
      </w:r>
      <w:r w:rsidR="00F45720" w:rsidRPr="00AC77C5">
        <w:rPr>
          <w:rFonts w:ascii="Arial" w:hAnsi="Arial" w:cs="Arial"/>
          <w:sz w:val="24"/>
          <w:szCs w:val="24"/>
        </w:rPr>
        <w:t xml:space="preserve">          </w:t>
      </w:r>
      <w:r w:rsidRPr="00AC77C5">
        <w:rPr>
          <w:rFonts w:ascii="Arial" w:hAnsi="Arial" w:cs="Arial"/>
          <w:sz w:val="24"/>
          <w:szCs w:val="24"/>
        </w:rPr>
        <w:t xml:space="preserve">Знаменского сельсовета </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Карасукского района</w:t>
      </w:r>
      <w:r w:rsidRPr="00AC77C5">
        <w:rPr>
          <w:rFonts w:ascii="Arial" w:hAnsi="Arial" w:cs="Arial"/>
          <w:sz w:val="24"/>
          <w:szCs w:val="24"/>
        </w:rPr>
        <w:br/>
        <w:t xml:space="preserve">                                                                                                                                                                   Новосибирской области </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пятого  созыва </w:t>
      </w:r>
    </w:p>
    <w:p w:rsidR="00BD5A4E" w:rsidRPr="00AC77C5" w:rsidRDefault="00BD5A4E" w:rsidP="00AC77C5">
      <w:pPr>
        <w:jc w:val="right"/>
        <w:rPr>
          <w:rFonts w:ascii="Arial" w:hAnsi="Arial" w:cs="Arial"/>
          <w:sz w:val="24"/>
          <w:szCs w:val="24"/>
        </w:rPr>
      </w:pPr>
      <w:r w:rsidRPr="00AC77C5">
        <w:rPr>
          <w:rFonts w:ascii="Arial" w:hAnsi="Arial" w:cs="Arial"/>
          <w:sz w:val="24"/>
          <w:szCs w:val="24"/>
        </w:rPr>
        <w:t xml:space="preserve">                                                                                                                                      </w:t>
      </w:r>
      <w:r w:rsidR="00F45720" w:rsidRPr="00AC77C5">
        <w:rPr>
          <w:rFonts w:ascii="Arial" w:hAnsi="Arial" w:cs="Arial"/>
          <w:sz w:val="24"/>
          <w:szCs w:val="24"/>
        </w:rPr>
        <w:t xml:space="preserve">                     </w:t>
      </w:r>
      <w:r w:rsidRPr="00AC77C5">
        <w:rPr>
          <w:rFonts w:ascii="Arial" w:hAnsi="Arial" w:cs="Arial"/>
          <w:sz w:val="24"/>
          <w:szCs w:val="24"/>
        </w:rPr>
        <w:t xml:space="preserve">    от</w:t>
      </w:r>
      <w:r w:rsidR="00F45720" w:rsidRPr="00AC77C5">
        <w:rPr>
          <w:rFonts w:ascii="Arial" w:hAnsi="Arial" w:cs="Arial"/>
          <w:sz w:val="24"/>
          <w:szCs w:val="24"/>
        </w:rPr>
        <w:t xml:space="preserve"> 25.12.2019</w:t>
      </w:r>
      <w:r w:rsidRPr="00AC77C5">
        <w:rPr>
          <w:rFonts w:ascii="Arial" w:hAnsi="Arial" w:cs="Arial"/>
          <w:sz w:val="24"/>
          <w:szCs w:val="24"/>
        </w:rPr>
        <w:t xml:space="preserve">  №</w:t>
      </w:r>
      <w:r w:rsidR="00F45720" w:rsidRPr="00AC77C5">
        <w:rPr>
          <w:rFonts w:ascii="Arial" w:hAnsi="Arial" w:cs="Arial"/>
          <w:sz w:val="24"/>
          <w:szCs w:val="24"/>
        </w:rPr>
        <w:t>169</w:t>
      </w:r>
    </w:p>
    <w:p w:rsidR="00BD5A4E" w:rsidRPr="00AC77C5" w:rsidRDefault="00BD5A4E" w:rsidP="00BD5A4E">
      <w:pPr>
        <w:jc w:val="center"/>
        <w:rPr>
          <w:rFonts w:ascii="Arial" w:hAnsi="Arial" w:cs="Arial"/>
          <w:sz w:val="24"/>
          <w:szCs w:val="24"/>
        </w:rPr>
      </w:pP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Распределение бюджетных ассигнований на  2021-2022 года  по разделам , подразделам, целевым статьям и видам расходов классификации расходов Знаменского сельсовета в ведомственной структуре.</w:t>
      </w:r>
    </w:p>
    <w:p w:rsidR="00F45720" w:rsidRPr="00AC77C5" w:rsidRDefault="00F45720" w:rsidP="00F45720">
      <w:pPr>
        <w:jc w:val="right"/>
        <w:rPr>
          <w:rFonts w:ascii="Arial" w:hAnsi="Arial" w:cs="Arial"/>
          <w:sz w:val="24"/>
          <w:szCs w:val="24"/>
        </w:rPr>
      </w:pPr>
      <w:r w:rsidRPr="00AC77C5">
        <w:rPr>
          <w:rFonts w:ascii="Arial" w:hAnsi="Arial" w:cs="Arial"/>
          <w:b/>
          <w:sz w:val="24"/>
          <w:szCs w:val="24"/>
        </w:rPr>
        <w:t xml:space="preserve">                                                                                                                                  (тыс. руб.)                                                                                     </w:t>
      </w:r>
    </w:p>
    <w:p w:rsidR="00F45720" w:rsidRPr="00AC77C5" w:rsidRDefault="00F45720" w:rsidP="00F45720">
      <w:pPr>
        <w:rPr>
          <w:rFonts w:ascii="Arial" w:hAnsi="Arial" w:cs="Arial"/>
          <w:sz w:val="24"/>
          <w:szCs w:val="24"/>
        </w:rPr>
      </w:pPr>
    </w:p>
    <w:p w:rsidR="00F45720" w:rsidRPr="00AC77C5" w:rsidRDefault="00F45720" w:rsidP="00F45720">
      <w:pPr>
        <w:rPr>
          <w:rFonts w:ascii="Arial" w:hAnsi="Arial" w:cs="Arial"/>
          <w:sz w:val="24"/>
          <w:szCs w:val="24"/>
        </w:rPr>
      </w:pPr>
    </w:p>
    <w:tbl>
      <w:tblPr>
        <w:tblW w:w="2070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84"/>
        <w:gridCol w:w="711"/>
        <w:gridCol w:w="1002"/>
        <w:gridCol w:w="851"/>
        <w:gridCol w:w="1558"/>
        <w:gridCol w:w="992"/>
        <w:gridCol w:w="1271"/>
        <w:gridCol w:w="1134"/>
        <w:gridCol w:w="5080"/>
        <w:gridCol w:w="1020"/>
      </w:tblGrid>
      <w:tr w:rsidR="00F45720" w:rsidRPr="00AC77C5" w:rsidTr="00F45720">
        <w:trPr>
          <w:gridAfter w:val="2"/>
          <w:wAfter w:w="6100" w:type="dxa"/>
          <w:trHeight w:val="341"/>
        </w:trPr>
        <w:tc>
          <w:tcPr>
            <w:tcW w:w="7084" w:type="dxa"/>
            <w:vAlign w:val="bottom"/>
          </w:tcPr>
          <w:p w:rsidR="00F45720" w:rsidRPr="00AC77C5" w:rsidRDefault="00F45720" w:rsidP="00F45720">
            <w:pPr>
              <w:rPr>
                <w:rFonts w:ascii="Arial" w:hAnsi="Arial" w:cs="Arial"/>
                <w:b/>
                <w:color w:val="000000"/>
                <w:sz w:val="24"/>
                <w:szCs w:val="24"/>
              </w:rPr>
            </w:pPr>
          </w:p>
        </w:tc>
        <w:tc>
          <w:tcPr>
            <w:tcW w:w="711"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ГРБС</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Раз.</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Под.</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ЦСТ</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ВР</w:t>
            </w:r>
          </w:p>
        </w:tc>
        <w:tc>
          <w:tcPr>
            <w:tcW w:w="1271" w:type="dxa"/>
            <w:shd w:val="clear" w:color="auto" w:fill="auto"/>
          </w:tcPr>
          <w:p w:rsidR="00F45720" w:rsidRPr="00AC77C5" w:rsidRDefault="00F45720" w:rsidP="00F45720">
            <w:pPr>
              <w:ind w:right="115"/>
              <w:jc w:val="center"/>
              <w:rPr>
                <w:rFonts w:ascii="Arial" w:hAnsi="Arial" w:cs="Arial"/>
                <w:b/>
                <w:color w:val="000000"/>
                <w:sz w:val="24"/>
                <w:szCs w:val="24"/>
              </w:rPr>
            </w:pPr>
            <w:r w:rsidRPr="00AC77C5">
              <w:rPr>
                <w:rFonts w:ascii="Arial" w:hAnsi="Arial" w:cs="Arial"/>
                <w:b/>
                <w:color w:val="000000"/>
                <w:sz w:val="24"/>
                <w:szCs w:val="24"/>
              </w:rPr>
              <w:t>Сумма</w:t>
            </w:r>
          </w:p>
          <w:p w:rsidR="00F45720" w:rsidRPr="00AC77C5" w:rsidRDefault="00F45720" w:rsidP="00F45720">
            <w:pPr>
              <w:ind w:right="115"/>
              <w:jc w:val="center"/>
              <w:rPr>
                <w:rFonts w:ascii="Arial" w:hAnsi="Arial" w:cs="Arial"/>
                <w:b/>
                <w:color w:val="000000"/>
                <w:sz w:val="24"/>
                <w:szCs w:val="24"/>
              </w:rPr>
            </w:pPr>
            <w:r w:rsidRPr="00AC77C5">
              <w:rPr>
                <w:rFonts w:ascii="Arial" w:hAnsi="Arial" w:cs="Arial"/>
                <w:b/>
                <w:color w:val="000000"/>
                <w:sz w:val="24"/>
                <w:szCs w:val="24"/>
              </w:rPr>
              <w:t>2021 год</w:t>
            </w:r>
          </w:p>
        </w:tc>
        <w:tc>
          <w:tcPr>
            <w:tcW w:w="1134" w:type="dxa"/>
          </w:tcPr>
          <w:p w:rsidR="00F45720" w:rsidRPr="00AC77C5" w:rsidRDefault="00F45720" w:rsidP="00F45720">
            <w:pPr>
              <w:ind w:right="115"/>
              <w:jc w:val="center"/>
              <w:rPr>
                <w:rFonts w:ascii="Arial" w:hAnsi="Arial" w:cs="Arial"/>
                <w:b/>
                <w:color w:val="000000"/>
                <w:sz w:val="24"/>
                <w:szCs w:val="24"/>
              </w:rPr>
            </w:pPr>
            <w:r w:rsidRPr="00AC77C5">
              <w:rPr>
                <w:rFonts w:ascii="Arial" w:hAnsi="Arial" w:cs="Arial"/>
                <w:b/>
                <w:color w:val="000000"/>
                <w:sz w:val="24"/>
                <w:szCs w:val="24"/>
              </w:rPr>
              <w:t>Сумма</w:t>
            </w:r>
          </w:p>
          <w:p w:rsidR="00F45720" w:rsidRPr="00AC77C5" w:rsidRDefault="00F45720" w:rsidP="00F45720">
            <w:pPr>
              <w:ind w:right="115"/>
              <w:jc w:val="center"/>
              <w:rPr>
                <w:rFonts w:ascii="Arial" w:hAnsi="Arial" w:cs="Arial"/>
                <w:b/>
                <w:color w:val="000000"/>
                <w:sz w:val="24"/>
                <w:szCs w:val="24"/>
              </w:rPr>
            </w:pPr>
            <w:r w:rsidRPr="00AC77C5">
              <w:rPr>
                <w:rFonts w:ascii="Arial" w:hAnsi="Arial" w:cs="Arial"/>
                <w:b/>
                <w:color w:val="000000"/>
                <w:sz w:val="24"/>
                <w:szCs w:val="24"/>
              </w:rPr>
              <w:t>2022 год</w:t>
            </w:r>
          </w:p>
        </w:tc>
      </w:tr>
      <w:tr w:rsidR="00F45720" w:rsidRPr="00AC77C5" w:rsidTr="00F45720">
        <w:trPr>
          <w:gridAfter w:val="2"/>
          <w:wAfter w:w="6100" w:type="dxa"/>
          <w:trHeight w:val="567"/>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Администрация Знаменского сельсовета Карасукского района Новосибирской области</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b/>
                <w:color w:val="000000"/>
                <w:sz w:val="24"/>
                <w:szCs w:val="24"/>
              </w:rPr>
            </w:pPr>
          </w:p>
        </w:tc>
        <w:tc>
          <w:tcPr>
            <w:tcW w:w="851" w:type="dxa"/>
          </w:tcPr>
          <w:p w:rsidR="00F45720" w:rsidRPr="00AC77C5" w:rsidRDefault="00F45720" w:rsidP="00F45720">
            <w:pPr>
              <w:ind w:left="245" w:hanging="245"/>
              <w:jc w:val="center"/>
              <w:rPr>
                <w:rFonts w:ascii="Arial" w:hAnsi="Arial" w:cs="Arial"/>
                <w:b/>
                <w:color w:val="000000"/>
                <w:sz w:val="24"/>
                <w:szCs w:val="24"/>
              </w:rPr>
            </w:pPr>
          </w:p>
        </w:tc>
        <w:tc>
          <w:tcPr>
            <w:tcW w:w="1558" w:type="dxa"/>
          </w:tcPr>
          <w:p w:rsidR="00F45720" w:rsidRPr="00AC77C5" w:rsidRDefault="00F45720" w:rsidP="00F45720">
            <w:pPr>
              <w:jc w:val="center"/>
              <w:rPr>
                <w:rFonts w:ascii="Arial" w:hAnsi="Arial" w:cs="Arial"/>
                <w:b/>
                <w:color w:val="000000"/>
                <w:sz w:val="24"/>
                <w:szCs w:val="24"/>
              </w:rPr>
            </w:pPr>
          </w:p>
        </w:tc>
        <w:tc>
          <w:tcPr>
            <w:tcW w:w="992" w:type="dxa"/>
          </w:tcPr>
          <w:p w:rsidR="00F45720" w:rsidRPr="00AC77C5" w:rsidRDefault="00F45720" w:rsidP="00F45720">
            <w:pPr>
              <w:jc w:val="center"/>
              <w:rPr>
                <w:rFonts w:ascii="Arial" w:hAnsi="Arial" w:cs="Arial"/>
                <w:b/>
                <w:color w:val="000000"/>
                <w:sz w:val="24"/>
                <w:szCs w:val="24"/>
              </w:rPr>
            </w:pP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4059,647</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4152,522</w:t>
            </w:r>
          </w:p>
        </w:tc>
      </w:tr>
      <w:tr w:rsidR="00F45720" w:rsidRPr="00AC77C5" w:rsidTr="00F45720">
        <w:trPr>
          <w:gridAfter w:val="2"/>
          <w:wAfter w:w="6100" w:type="dxa"/>
          <w:trHeight w:val="567"/>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Общегосударственные расходы</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51" w:type="dxa"/>
          </w:tcPr>
          <w:p w:rsidR="00F45720" w:rsidRPr="00AC77C5" w:rsidRDefault="00F45720" w:rsidP="00F45720">
            <w:pPr>
              <w:ind w:left="245" w:hanging="245"/>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2336,572</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2254,172</w:t>
            </w:r>
          </w:p>
        </w:tc>
      </w:tr>
      <w:tr w:rsidR="00F45720" w:rsidRPr="00AC77C5" w:rsidTr="00F45720">
        <w:trPr>
          <w:gridAfter w:val="2"/>
          <w:wAfter w:w="6100" w:type="dxa"/>
          <w:trHeight w:val="567"/>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Функционирование высшего должностного лица субъекта Российской Федерации и муниципального образования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b/>
                <w:color w:val="000000"/>
                <w:sz w:val="24"/>
                <w:szCs w:val="24"/>
                <w:lang w:val="en-US"/>
              </w:rPr>
            </w:pPr>
            <w:r w:rsidRPr="00AC77C5">
              <w:rPr>
                <w:rFonts w:ascii="Arial" w:hAnsi="Arial" w:cs="Arial"/>
                <w:b/>
                <w:color w:val="000000"/>
                <w:sz w:val="24"/>
                <w:szCs w:val="24"/>
                <w:lang w:val="en-US"/>
              </w:rPr>
              <w:t>01</w:t>
            </w:r>
          </w:p>
        </w:tc>
        <w:tc>
          <w:tcPr>
            <w:tcW w:w="851" w:type="dxa"/>
          </w:tcPr>
          <w:p w:rsidR="00F45720" w:rsidRPr="00AC77C5" w:rsidRDefault="00F45720" w:rsidP="00F45720">
            <w:pPr>
              <w:ind w:left="245" w:hanging="245"/>
              <w:jc w:val="center"/>
              <w:rPr>
                <w:rFonts w:ascii="Arial" w:hAnsi="Arial" w:cs="Arial"/>
                <w:b/>
                <w:color w:val="000000"/>
                <w:sz w:val="24"/>
                <w:szCs w:val="24"/>
              </w:rPr>
            </w:pPr>
            <w:r w:rsidRPr="00AC77C5">
              <w:rPr>
                <w:rFonts w:ascii="Arial" w:hAnsi="Arial" w:cs="Arial"/>
                <w:b/>
                <w:color w:val="000000"/>
                <w:sz w:val="24"/>
                <w:szCs w:val="24"/>
                <w:lang w:val="en-US"/>
              </w:rPr>
              <w:t>02</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688,677</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688,677</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lang w:val="en-US"/>
              </w:rPr>
              <w:t>01</w:t>
            </w:r>
          </w:p>
        </w:tc>
        <w:tc>
          <w:tcPr>
            <w:tcW w:w="851" w:type="dxa"/>
          </w:tcPr>
          <w:p w:rsidR="00F45720" w:rsidRPr="00AC77C5" w:rsidRDefault="00F45720" w:rsidP="00F45720">
            <w:pPr>
              <w:ind w:left="245" w:hanging="245"/>
              <w:jc w:val="center"/>
              <w:rPr>
                <w:rFonts w:ascii="Arial" w:hAnsi="Arial" w:cs="Arial"/>
                <w:color w:val="000000"/>
                <w:sz w:val="24"/>
                <w:szCs w:val="24"/>
              </w:rPr>
            </w:pPr>
            <w:r w:rsidRPr="00AC77C5">
              <w:rPr>
                <w:rFonts w:ascii="Arial" w:hAnsi="Arial" w:cs="Arial"/>
                <w:color w:val="000000"/>
                <w:sz w:val="24"/>
                <w:szCs w:val="24"/>
                <w:lang w:val="en-US"/>
              </w:rPr>
              <w:t>02</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Глава муниципального образования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99 0 00 10203</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2</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99 0 00 10203</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Расходы на выплаты персоналу государственных (муниципальных) органов</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99 0 00 10203</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120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688,677</w:t>
            </w:r>
          </w:p>
        </w:tc>
      </w:tr>
      <w:tr w:rsidR="00F45720" w:rsidRPr="00AC77C5" w:rsidTr="00F45720">
        <w:trPr>
          <w:gridAfter w:val="2"/>
          <w:wAfter w:w="6100" w:type="dxa"/>
          <w:trHeight w:val="650"/>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1637,895</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1555,495</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4</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1637,895</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1555,495</w:t>
            </w:r>
          </w:p>
        </w:tc>
      </w:tr>
      <w:tr w:rsidR="00F45720" w:rsidRPr="00AC77C5" w:rsidTr="00F45720">
        <w:trPr>
          <w:gridAfter w:val="2"/>
          <w:wAfter w:w="6100" w:type="dxa"/>
          <w:trHeight w:val="33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lastRenderedPageBreak/>
              <w:t xml:space="preserve">Обеспечение деятельности органов местного самоуправления  </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4</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1637,866</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1555,495</w:t>
            </w:r>
          </w:p>
        </w:tc>
      </w:tr>
      <w:tr w:rsidR="00F45720" w:rsidRPr="00AC77C5" w:rsidTr="00F45720">
        <w:trPr>
          <w:gridAfter w:val="2"/>
          <w:wAfter w:w="6100" w:type="dxa"/>
          <w:trHeight w:val="33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1433,41</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1351,01</w:t>
            </w:r>
          </w:p>
        </w:tc>
      </w:tr>
      <w:tr w:rsidR="00F45720" w:rsidRPr="00AC77C5" w:rsidTr="00F45720">
        <w:trPr>
          <w:gridAfter w:val="2"/>
          <w:wAfter w:w="6100" w:type="dxa"/>
          <w:trHeight w:val="33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Расходы на выплату персоналу государственных (муниципальных) органов</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120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1433,41</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1351,01</w:t>
            </w:r>
          </w:p>
        </w:tc>
      </w:tr>
      <w:tr w:rsidR="00F45720" w:rsidRPr="00AC77C5" w:rsidTr="00F45720">
        <w:trPr>
          <w:gridAfter w:val="2"/>
          <w:wAfter w:w="6100" w:type="dxa"/>
          <w:trHeight w:val="136"/>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155,885</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155,885</w:t>
            </w:r>
          </w:p>
        </w:tc>
      </w:tr>
      <w:tr w:rsidR="00F45720" w:rsidRPr="00AC77C5" w:rsidTr="00F45720">
        <w:trPr>
          <w:gridAfter w:val="2"/>
          <w:wAfter w:w="6100" w:type="dxa"/>
          <w:trHeight w:val="136"/>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155,885</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155,885</w:t>
            </w:r>
          </w:p>
        </w:tc>
      </w:tr>
      <w:tr w:rsidR="00F45720" w:rsidRPr="00AC77C5" w:rsidTr="00F45720">
        <w:trPr>
          <w:gridAfter w:val="2"/>
          <w:wAfter w:w="6100" w:type="dxa"/>
          <w:trHeight w:val="257"/>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Иные бюджетные ассигнования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48,6</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48,6</w:t>
            </w:r>
          </w:p>
        </w:tc>
      </w:tr>
      <w:tr w:rsidR="00F45720" w:rsidRPr="00AC77C5" w:rsidTr="00F45720">
        <w:trPr>
          <w:gridAfter w:val="2"/>
          <w:wAfter w:w="6100" w:type="dxa"/>
          <w:trHeight w:val="257"/>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Уплата  налогов, сборов и иных платежей </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04</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99 0 00 10204</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850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48,6</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48,6</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Резервные фонды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11</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000 00 00000</w:t>
            </w:r>
          </w:p>
        </w:tc>
        <w:tc>
          <w:tcPr>
            <w:tcW w:w="99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0" w:type="dxa"/>
          <w:trHeight w:val="181"/>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0</w:t>
            </w:r>
            <w:r w:rsidRPr="00AC77C5">
              <w:rPr>
                <w:rFonts w:ascii="Arial" w:hAnsi="Arial" w:cs="Arial"/>
                <w:color w:val="000000"/>
                <w:sz w:val="24"/>
                <w:szCs w:val="24"/>
                <w:lang w:val="en-US"/>
              </w:rPr>
              <w:t>1</w:t>
            </w:r>
          </w:p>
        </w:tc>
        <w:tc>
          <w:tcPr>
            <w:tcW w:w="851" w:type="dxa"/>
          </w:tcPr>
          <w:p w:rsidR="00F45720" w:rsidRPr="00AC77C5" w:rsidRDefault="00F45720" w:rsidP="00F45720">
            <w:pPr>
              <w:jc w:val="center"/>
              <w:rPr>
                <w:rFonts w:ascii="Arial" w:hAnsi="Arial" w:cs="Arial"/>
                <w:color w:val="000000"/>
                <w:sz w:val="24"/>
                <w:szCs w:val="24"/>
                <w:lang w:val="en-US"/>
              </w:rPr>
            </w:pPr>
            <w:r w:rsidRPr="00AC77C5">
              <w:rPr>
                <w:rFonts w:ascii="Arial" w:hAnsi="Arial" w:cs="Arial"/>
                <w:color w:val="000000"/>
                <w:sz w:val="24"/>
                <w:szCs w:val="24"/>
              </w:rPr>
              <w:t>11</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181"/>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Резервные фонды местных администраций</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04"/>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бюджетные ассигнования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04"/>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Резервные средства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870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417"/>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Другие общегосударственные вопросы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13</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0" w:type="dxa"/>
          <w:trHeight w:val="417"/>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417"/>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Выполнение других обязательств муниципального образования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99 0 00 81920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33"/>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99 0 00 81920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33"/>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99 0 00 81920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140"/>
        </w:trPr>
        <w:tc>
          <w:tcPr>
            <w:tcW w:w="7084" w:type="dxa"/>
          </w:tcPr>
          <w:p w:rsidR="00F45720" w:rsidRPr="00AC77C5" w:rsidRDefault="00F45720" w:rsidP="00F45720">
            <w:pPr>
              <w:rPr>
                <w:rFonts w:ascii="Arial" w:hAnsi="Arial" w:cs="Arial"/>
                <w:b/>
                <w:sz w:val="24"/>
                <w:szCs w:val="24"/>
              </w:rPr>
            </w:pPr>
            <w:r w:rsidRPr="00AC77C5">
              <w:rPr>
                <w:rFonts w:ascii="Arial" w:hAnsi="Arial" w:cs="Arial"/>
                <w:b/>
                <w:sz w:val="24"/>
                <w:szCs w:val="24"/>
              </w:rPr>
              <w:t>НАЦИОНАЛЬНАЯ ОБОРОНА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99,457</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103,292</w:t>
            </w:r>
          </w:p>
        </w:tc>
      </w:tr>
      <w:tr w:rsidR="00F45720" w:rsidRPr="00AC77C5" w:rsidTr="00F45720">
        <w:trPr>
          <w:gridAfter w:val="2"/>
          <w:wAfter w:w="6100" w:type="dxa"/>
          <w:trHeight w:val="140"/>
        </w:trPr>
        <w:tc>
          <w:tcPr>
            <w:tcW w:w="7084" w:type="dxa"/>
          </w:tcPr>
          <w:p w:rsidR="00F45720" w:rsidRPr="00AC77C5" w:rsidRDefault="00F45720" w:rsidP="00F45720">
            <w:pPr>
              <w:rPr>
                <w:rFonts w:ascii="Arial" w:hAnsi="Arial" w:cs="Arial"/>
                <w:b/>
                <w:sz w:val="24"/>
                <w:szCs w:val="24"/>
              </w:rPr>
            </w:pPr>
            <w:r w:rsidRPr="00AC77C5">
              <w:rPr>
                <w:rFonts w:ascii="Arial" w:hAnsi="Arial" w:cs="Arial"/>
                <w:b/>
                <w:sz w:val="24"/>
                <w:szCs w:val="24"/>
              </w:rPr>
              <w:t>Мобилизационная и вневойсковая подготовка</w:t>
            </w:r>
          </w:p>
        </w:tc>
        <w:tc>
          <w:tcPr>
            <w:tcW w:w="711" w:type="dxa"/>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99,457</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103,292</w:t>
            </w:r>
          </w:p>
        </w:tc>
      </w:tr>
      <w:tr w:rsidR="00F45720" w:rsidRPr="00AC77C5" w:rsidTr="00F45720">
        <w:trPr>
          <w:gridAfter w:val="2"/>
          <w:wAfter w:w="6100" w:type="dxa"/>
          <w:trHeight w:val="140"/>
        </w:trPr>
        <w:tc>
          <w:tcPr>
            <w:tcW w:w="7084" w:type="dxa"/>
          </w:tcPr>
          <w:p w:rsidR="00F45720" w:rsidRPr="00AC77C5" w:rsidRDefault="00F45720" w:rsidP="00F45720">
            <w:pPr>
              <w:rPr>
                <w:rFonts w:ascii="Arial" w:hAnsi="Arial" w:cs="Arial"/>
                <w:b/>
                <w:sz w:val="24"/>
                <w:szCs w:val="24"/>
              </w:rPr>
            </w:pPr>
            <w:r w:rsidRPr="00AC77C5">
              <w:rPr>
                <w:rFonts w:ascii="Arial" w:hAnsi="Arial" w:cs="Arial"/>
                <w:b/>
                <w:sz w:val="24"/>
                <w:szCs w:val="24"/>
              </w:rPr>
              <w:t>Руководство и управление в сфере установленных функций</w:t>
            </w:r>
          </w:p>
        </w:tc>
        <w:tc>
          <w:tcPr>
            <w:tcW w:w="711" w:type="dxa"/>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99 0 00 51180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99,457</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103,292</w:t>
            </w:r>
          </w:p>
        </w:tc>
      </w:tr>
      <w:tr w:rsidR="00F45720" w:rsidRPr="00AC77C5" w:rsidTr="00F45720">
        <w:trPr>
          <w:trHeight w:val="14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99 0 00 51180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99,457</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103,292</w:t>
            </w:r>
          </w:p>
        </w:tc>
        <w:tc>
          <w:tcPr>
            <w:tcW w:w="5080" w:type="dxa"/>
            <w:tcBorders>
              <w:top w:val="nil"/>
              <w:bottom w:val="nil"/>
            </w:tcBorders>
            <w:shd w:val="clear" w:color="auto" w:fill="auto"/>
          </w:tcPr>
          <w:p w:rsidR="00F45720" w:rsidRPr="00AC77C5" w:rsidRDefault="00F45720" w:rsidP="00F45720">
            <w:pPr>
              <w:rPr>
                <w:rFonts w:ascii="Arial" w:hAnsi="Arial" w:cs="Arial"/>
                <w:sz w:val="24"/>
                <w:szCs w:val="24"/>
              </w:rPr>
            </w:pPr>
          </w:p>
        </w:tc>
        <w:tc>
          <w:tcPr>
            <w:tcW w:w="1020" w:type="dxa"/>
            <w:shd w:val="clear" w:color="auto" w:fill="auto"/>
          </w:tcPr>
          <w:p w:rsidR="00F45720" w:rsidRPr="00AC77C5" w:rsidRDefault="00F45720" w:rsidP="00F45720">
            <w:pPr>
              <w:rPr>
                <w:rFonts w:ascii="Arial" w:hAnsi="Arial" w:cs="Arial"/>
                <w:sz w:val="24"/>
                <w:szCs w:val="24"/>
              </w:rPr>
            </w:pPr>
          </w:p>
        </w:tc>
      </w:tr>
      <w:tr w:rsidR="00F45720" w:rsidRPr="00AC77C5" w:rsidTr="00F45720">
        <w:trPr>
          <w:gridAfter w:val="2"/>
          <w:wAfter w:w="6100" w:type="dxa"/>
          <w:trHeight w:val="665"/>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Расходы на выплаты персоналу государственных (муниципальных) органов</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99 0 00 51180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99,457</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103,292</w:t>
            </w:r>
          </w:p>
        </w:tc>
      </w:tr>
      <w:tr w:rsidR="00F45720" w:rsidRPr="00AC77C5" w:rsidTr="00F45720">
        <w:trPr>
          <w:gridAfter w:val="2"/>
          <w:wAfter w:w="6100" w:type="dxa"/>
          <w:trHeight w:val="14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Фонд оплаты труда государственных (муниципальных) органов</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99 0 00 51180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120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99,457</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103,292</w:t>
            </w:r>
          </w:p>
        </w:tc>
      </w:tr>
      <w:tr w:rsidR="00F45720" w:rsidRPr="00AC77C5" w:rsidTr="00F45720">
        <w:trPr>
          <w:gridAfter w:val="2"/>
          <w:wAfter w:w="6100" w:type="dxa"/>
          <w:trHeight w:val="14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99 0 00 51180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99,457</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103,292</w:t>
            </w:r>
          </w:p>
        </w:tc>
      </w:tr>
      <w:tr w:rsidR="00F45720" w:rsidRPr="00AC77C5" w:rsidTr="00F45720">
        <w:trPr>
          <w:gridAfter w:val="2"/>
          <w:wAfter w:w="6100" w:type="dxa"/>
          <w:trHeight w:val="14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99 0 00 51180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99,457</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103,292</w:t>
            </w:r>
          </w:p>
        </w:tc>
      </w:tr>
      <w:tr w:rsidR="00F45720" w:rsidRPr="00AC77C5" w:rsidTr="00F45720">
        <w:trPr>
          <w:gridAfter w:val="2"/>
          <w:wAfter w:w="6100" w:type="dxa"/>
          <w:trHeight w:val="140"/>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НАЦИОНАЛЬНАЯ БЕЗОПАСНОСТЬ И ПРАВООХРАНИТЕЛЬНАЯ ДЕЯТЕЛЬНОСТЬ</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 xml:space="preserve">00   </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15,0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15,0</w:t>
            </w:r>
          </w:p>
        </w:tc>
      </w:tr>
      <w:tr w:rsidR="00F45720" w:rsidRPr="00AC77C5" w:rsidTr="00F45720">
        <w:trPr>
          <w:gridAfter w:val="2"/>
          <w:wAfter w:w="6100" w:type="dxa"/>
          <w:trHeight w:val="397"/>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Защита населения и территории от   чрезвычайных ситуаций природного и техногенного характера, гражданская оборона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09</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10,0</w:t>
            </w:r>
          </w:p>
        </w:tc>
      </w:tr>
      <w:tr w:rsidR="00F45720" w:rsidRPr="00AC77C5" w:rsidTr="00F45720">
        <w:trPr>
          <w:gridAfter w:val="2"/>
          <w:wAfter w:w="6100" w:type="dxa"/>
          <w:trHeight w:val="523"/>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r>
      <w:tr w:rsidR="00F45720" w:rsidRPr="00AC77C5" w:rsidTr="00F45720">
        <w:trPr>
          <w:gridAfter w:val="2"/>
          <w:wAfter w:w="6100" w:type="dxa"/>
          <w:trHeight w:val="523"/>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Предупреждение и ликвидация  последствий ЧС и стихийных бедствий природного и техногенного характера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99 0 00 81218</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10,0</w:t>
            </w:r>
          </w:p>
        </w:tc>
      </w:tr>
      <w:tr w:rsidR="00F45720" w:rsidRPr="00AC77C5" w:rsidTr="00F45720">
        <w:trPr>
          <w:gridAfter w:val="2"/>
          <w:wAfter w:w="6100" w:type="dxa"/>
          <w:trHeight w:val="33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99 0 00 81218</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99 0 00 81218</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45"/>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Мероприятия по гражданской обороне</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0" w:type="dxa"/>
          <w:trHeight w:val="157"/>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sz w:val="24"/>
                <w:szCs w:val="24"/>
              </w:rPr>
              <w:t>МП "Противодействие экстремизму и профилактика терроризма на территории Знаменского сельсовета Карасукского района  Новосибирской области на 2019-2021 годы"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351"/>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51"/>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51"/>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99 0 00 81219</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51"/>
        </w:trPr>
        <w:tc>
          <w:tcPr>
            <w:tcW w:w="7084" w:type="dxa"/>
            <w:vAlign w:val="bottom"/>
          </w:tcPr>
          <w:p w:rsidR="00F45720" w:rsidRPr="00AC77C5" w:rsidRDefault="00F45720" w:rsidP="00F45720">
            <w:pPr>
              <w:rPr>
                <w:rFonts w:ascii="Arial" w:hAnsi="Arial" w:cs="Arial"/>
                <w:b/>
                <w:sz w:val="24"/>
                <w:szCs w:val="24"/>
              </w:rPr>
            </w:pPr>
            <w:r w:rsidRPr="00AC77C5">
              <w:rPr>
                <w:rFonts w:ascii="Arial" w:hAnsi="Arial" w:cs="Arial"/>
                <w:b/>
                <w:sz w:val="24"/>
                <w:szCs w:val="24"/>
              </w:rPr>
              <w:t>Обеспечение пожарной безопасности</w:t>
            </w:r>
          </w:p>
        </w:tc>
        <w:tc>
          <w:tcPr>
            <w:tcW w:w="711" w:type="dxa"/>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03</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5,0</w:t>
            </w:r>
          </w:p>
        </w:tc>
      </w:tr>
      <w:tr w:rsidR="00F45720" w:rsidRPr="00AC77C5" w:rsidTr="00F45720">
        <w:trPr>
          <w:gridAfter w:val="2"/>
          <w:wAfter w:w="6100" w:type="dxa"/>
          <w:trHeight w:val="351"/>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sz w:val="24"/>
                <w:szCs w:val="24"/>
              </w:rPr>
              <w:t xml:space="preserve">МП «Повышение уровня пожарной безопасности на территории Знаменского сельсовета Карасукского района </w:t>
            </w:r>
            <w:r w:rsidRPr="00AC77C5">
              <w:rPr>
                <w:rFonts w:ascii="Arial" w:hAnsi="Arial" w:cs="Arial"/>
                <w:sz w:val="24"/>
                <w:szCs w:val="24"/>
              </w:rPr>
              <w:lastRenderedPageBreak/>
              <w:t>Новосибирской области на 2019-2021 гг»</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51"/>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lastRenderedPageBreak/>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99 0 00 81795</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48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99 0 00 81795</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85"/>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99 0 00 81795</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225"/>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99 0 00 81795</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w:t>
            </w:r>
          </w:p>
        </w:tc>
      </w:tr>
      <w:tr w:rsidR="00F45720" w:rsidRPr="00AC77C5" w:rsidTr="00F45720">
        <w:trPr>
          <w:gridAfter w:val="2"/>
          <w:wAfter w:w="6100" w:type="dxa"/>
          <w:trHeight w:val="24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Расходы по обеспечению автономными дымовыми пожарными извещателями жилых помещений, в которых проживают  семьи, находящиеся в опасном  социальном положении и имеющие несовершеннолетних детей, а также малоподвижных одиноких пенсионеров и инвалидов в рамках ГП НСО "Обеспечение безопасности жизнедеятельности населения НСО на период  2015-2020 годов"</w:t>
            </w:r>
          </w:p>
        </w:tc>
        <w:tc>
          <w:tcPr>
            <w:tcW w:w="711" w:type="dxa"/>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10 0 07 70330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187"/>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Прочая закупка товаров, работ и услуг для  государственных (муниципальных)  нужд</w:t>
            </w:r>
          </w:p>
        </w:tc>
        <w:tc>
          <w:tcPr>
            <w:tcW w:w="711" w:type="dxa"/>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10 0 07 70330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15"/>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99 0 00 81218</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55"/>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vAlign w:val="bottom"/>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1558"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99 0 00 81218</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51"/>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Национальная  экономика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798,59</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854,73</w:t>
            </w:r>
          </w:p>
        </w:tc>
      </w:tr>
      <w:tr w:rsidR="00F45720" w:rsidRPr="00AC77C5" w:rsidTr="00F45720">
        <w:trPr>
          <w:gridAfter w:val="2"/>
          <w:wAfter w:w="6100" w:type="dxa"/>
          <w:trHeight w:val="351"/>
        </w:trPr>
        <w:tc>
          <w:tcPr>
            <w:tcW w:w="7084"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Дорожное хозяйство (дорожные фонды)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09</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798,59</w:t>
            </w:r>
          </w:p>
        </w:tc>
        <w:tc>
          <w:tcPr>
            <w:tcW w:w="1134"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854,73</w:t>
            </w:r>
          </w:p>
        </w:tc>
      </w:tr>
      <w:tr w:rsidR="00F45720" w:rsidRPr="00AC77C5" w:rsidTr="00F45720">
        <w:trPr>
          <w:gridAfter w:val="2"/>
          <w:wAfter w:w="6100" w:type="dxa"/>
          <w:trHeight w:val="217"/>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sz w:val="24"/>
                <w:szCs w:val="24"/>
              </w:rPr>
              <w:t>МП "Повышение безопасности дорожного движения на территории Знаменского сельсовета Карасукского района Новосибирской области» на 2019-2021 годы</w:t>
            </w:r>
          </w:p>
        </w:tc>
        <w:tc>
          <w:tcPr>
            <w:tcW w:w="711" w:type="dxa"/>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100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04</w:t>
            </w:r>
          </w:p>
        </w:tc>
        <w:tc>
          <w:tcPr>
            <w:tcW w:w="851"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09</w:t>
            </w:r>
          </w:p>
        </w:tc>
        <w:tc>
          <w:tcPr>
            <w:tcW w:w="1558"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99 0 00 00000</w:t>
            </w:r>
          </w:p>
        </w:tc>
        <w:tc>
          <w:tcPr>
            <w:tcW w:w="992"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798,59</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854,73</w:t>
            </w:r>
          </w:p>
        </w:tc>
      </w:tr>
      <w:tr w:rsidR="00F45720" w:rsidRPr="00AC77C5" w:rsidTr="00F45720">
        <w:trPr>
          <w:gridAfter w:val="2"/>
          <w:wAfter w:w="6100" w:type="dxa"/>
          <w:trHeight w:val="217"/>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Расходы на содержание дорог за счет средств местного бюджета</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798,59</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854,73</w:t>
            </w:r>
          </w:p>
        </w:tc>
      </w:tr>
      <w:tr w:rsidR="00F45720" w:rsidRPr="00AC77C5" w:rsidTr="00F45720">
        <w:trPr>
          <w:gridAfter w:val="2"/>
          <w:wAfter w:w="6100" w:type="dxa"/>
          <w:trHeight w:val="217"/>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798,59</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854,73</w:t>
            </w:r>
          </w:p>
        </w:tc>
      </w:tr>
      <w:tr w:rsidR="00F45720" w:rsidRPr="00AC77C5" w:rsidTr="00F45720">
        <w:trPr>
          <w:gridAfter w:val="2"/>
          <w:wAfter w:w="6100" w:type="dxa"/>
          <w:trHeight w:val="60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99 0 00 49790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798,59</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854,73</w:t>
            </w:r>
          </w:p>
        </w:tc>
      </w:tr>
      <w:tr w:rsidR="00F45720" w:rsidRPr="00AC77C5" w:rsidTr="00F45720">
        <w:trPr>
          <w:gridAfter w:val="2"/>
          <w:wAfter w:w="6100" w:type="dxa"/>
          <w:trHeight w:val="217"/>
        </w:trPr>
        <w:tc>
          <w:tcPr>
            <w:tcW w:w="7084" w:type="dxa"/>
          </w:tcPr>
          <w:p w:rsidR="00F45720" w:rsidRPr="00AC77C5" w:rsidRDefault="00F45720" w:rsidP="00F45720">
            <w:pPr>
              <w:pStyle w:val="afa"/>
              <w:jc w:val="both"/>
              <w:rPr>
                <w:rFonts w:ascii="Arial" w:hAnsi="Arial" w:cs="Arial"/>
                <w:b/>
                <w:sz w:val="24"/>
                <w:szCs w:val="24"/>
              </w:rPr>
            </w:pPr>
            <w:r w:rsidRPr="00AC77C5">
              <w:rPr>
                <w:rFonts w:ascii="Arial" w:hAnsi="Arial" w:cs="Arial"/>
                <w:color w:val="000000"/>
                <w:sz w:val="24"/>
                <w:szCs w:val="24"/>
              </w:rPr>
              <w:t xml:space="preserve">Реализация мероприятий  государственной программы </w:t>
            </w:r>
            <w:r w:rsidRPr="00AC77C5">
              <w:rPr>
                <w:rFonts w:ascii="Arial" w:hAnsi="Arial" w:cs="Arial"/>
                <w:color w:val="000000"/>
                <w:sz w:val="24"/>
                <w:szCs w:val="24"/>
              </w:rPr>
              <w:lastRenderedPageBreak/>
              <w:t>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lastRenderedPageBreak/>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61 0 04 70760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70"/>
        </w:trPr>
        <w:tc>
          <w:tcPr>
            <w:tcW w:w="7084" w:type="dxa"/>
          </w:tcPr>
          <w:p w:rsidR="00F45720" w:rsidRPr="00AC77C5" w:rsidRDefault="00F45720" w:rsidP="00F45720">
            <w:pPr>
              <w:pStyle w:val="afa"/>
              <w:jc w:val="both"/>
              <w:rPr>
                <w:rFonts w:ascii="Arial" w:hAnsi="Arial" w:cs="Arial"/>
                <w:b/>
                <w:sz w:val="24"/>
                <w:szCs w:val="24"/>
              </w:rPr>
            </w:pPr>
            <w:r w:rsidRPr="00AC77C5">
              <w:rPr>
                <w:rFonts w:ascii="Arial" w:hAnsi="Arial" w:cs="Arial"/>
                <w:sz w:val="24"/>
                <w:szCs w:val="24"/>
              </w:rPr>
              <w:lastRenderedPageBreak/>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61 0 04 70760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32"/>
        </w:trPr>
        <w:tc>
          <w:tcPr>
            <w:tcW w:w="7084" w:type="dxa"/>
          </w:tcPr>
          <w:p w:rsidR="00F45720" w:rsidRPr="00AC77C5" w:rsidRDefault="00F45720" w:rsidP="00F45720">
            <w:pPr>
              <w:pStyle w:val="afa"/>
              <w:jc w:val="both"/>
              <w:rPr>
                <w:rFonts w:ascii="Arial" w:hAnsi="Arial" w:cs="Arial"/>
                <w:b/>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04</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09</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61 0 04 70760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82"/>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Жилищно-коммунальное хозяйство</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05</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300,728</w:t>
            </w:r>
          </w:p>
        </w:tc>
      </w:tr>
      <w:tr w:rsidR="00F45720" w:rsidRPr="00AC77C5" w:rsidTr="00F45720">
        <w:trPr>
          <w:gridAfter w:val="2"/>
          <w:wAfter w:w="6100" w:type="dxa"/>
          <w:trHeight w:val="271"/>
        </w:trPr>
        <w:tc>
          <w:tcPr>
            <w:tcW w:w="7084" w:type="dxa"/>
            <w:vAlign w:val="bottom"/>
          </w:tcPr>
          <w:p w:rsidR="00F45720" w:rsidRPr="00AC77C5" w:rsidRDefault="00F45720" w:rsidP="00F45720">
            <w:pPr>
              <w:rPr>
                <w:rFonts w:ascii="Arial" w:hAnsi="Arial" w:cs="Arial"/>
                <w:b/>
                <w:sz w:val="24"/>
                <w:szCs w:val="24"/>
              </w:rPr>
            </w:pPr>
            <w:r w:rsidRPr="00AC77C5">
              <w:rPr>
                <w:rFonts w:ascii="Arial" w:hAnsi="Arial" w:cs="Arial"/>
                <w:b/>
                <w:sz w:val="24"/>
                <w:szCs w:val="24"/>
              </w:rPr>
              <w:t>Благоустройство</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05</w:t>
            </w:r>
          </w:p>
        </w:tc>
        <w:tc>
          <w:tcPr>
            <w:tcW w:w="851"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03</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r>
      <w:tr w:rsidR="00F45720" w:rsidRPr="00AC77C5" w:rsidTr="00F45720">
        <w:trPr>
          <w:gridAfter w:val="2"/>
          <w:wAfter w:w="6100" w:type="dxa"/>
          <w:trHeight w:val="271"/>
        </w:trPr>
        <w:tc>
          <w:tcPr>
            <w:tcW w:w="7084" w:type="dxa"/>
            <w:vAlign w:val="bottom"/>
          </w:tcPr>
          <w:p w:rsidR="00F45720" w:rsidRPr="00AC77C5" w:rsidRDefault="00F45720" w:rsidP="00F45720">
            <w:pPr>
              <w:pStyle w:val="ac"/>
              <w:rPr>
                <w:rFonts w:ascii="Arial" w:hAnsi="Arial" w:cs="Arial"/>
                <w:b/>
                <w:sz w:val="24"/>
              </w:rPr>
            </w:pPr>
            <w:r w:rsidRPr="00AC77C5">
              <w:rPr>
                <w:rFonts w:ascii="Arial" w:hAnsi="Arial" w:cs="Arial"/>
                <w:color w:val="000000"/>
                <w:sz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05</w:t>
            </w:r>
          </w:p>
        </w:tc>
        <w:tc>
          <w:tcPr>
            <w:tcW w:w="851" w:type="dxa"/>
            <w:vAlign w:val="bottom"/>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sz w:val="24"/>
                <w:szCs w:val="24"/>
              </w:rPr>
            </w:pPr>
            <w:r w:rsidRPr="00AC77C5">
              <w:rPr>
                <w:rFonts w:ascii="Arial" w:hAnsi="Arial" w:cs="Arial"/>
                <w:sz w:val="24"/>
                <w:szCs w:val="24"/>
              </w:rPr>
              <w:t>000</w:t>
            </w:r>
          </w:p>
        </w:tc>
        <w:tc>
          <w:tcPr>
            <w:tcW w:w="1271" w:type="dxa"/>
            <w:shd w:val="clear" w:color="auto" w:fill="auto"/>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c>
          <w:tcPr>
            <w:tcW w:w="113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184,028</w:t>
            </w:r>
          </w:p>
        </w:tc>
      </w:tr>
      <w:tr w:rsidR="00F45720" w:rsidRPr="00AC77C5" w:rsidTr="00F45720">
        <w:trPr>
          <w:gridAfter w:val="2"/>
          <w:wAfter w:w="6100" w:type="dxa"/>
          <w:trHeight w:val="271"/>
        </w:trPr>
        <w:tc>
          <w:tcPr>
            <w:tcW w:w="7084" w:type="dxa"/>
            <w:vAlign w:val="center"/>
          </w:tcPr>
          <w:p w:rsidR="00F45720" w:rsidRPr="00AC77C5" w:rsidRDefault="00F45720" w:rsidP="00F45720">
            <w:pPr>
              <w:rPr>
                <w:rFonts w:ascii="Arial" w:hAnsi="Arial" w:cs="Arial"/>
                <w:b/>
                <w:i/>
                <w:sz w:val="24"/>
                <w:szCs w:val="24"/>
              </w:rPr>
            </w:pPr>
            <w:r w:rsidRPr="00AC77C5">
              <w:rPr>
                <w:rFonts w:ascii="Arial" w:hAnsi="Arial" w:cs="Arial"/>
                <w:b/>
                <w:i/>
                <w:sz w:val="24"/>
                <w:szCs w:val="24"/>
              </w:rPr>
              <w:t>Отдельные мероприятия, осуществляемые в рамках благоустройства в части уличного освещения</w:t>
            </w:r>
          </w:p>
        </w:tc>
        <w:tc>
          <w:tcPr>
            <w:tcW w:w="711" w:type="dxa"/>
          </w:tcPr>
          <w:p w:rsidR="00F45720" w:rsidRPr="00AC77C5" w:rsidRDefault="00F45720" w:rsidP="00F45720">
            <w:pPr>
              <w:rPr>
                <w:rFonts w:ascii="Arial" w:hAnsi="Arial" w:cs="Arial"/>
                <w:b/>
                <w:i/>
                <w:sz w:val="24"/>
                <w:szCs w:val="24"/>
              </w:rPr>
            </w:pPr>
            <w:r w:rsidRPr="00AC77C5">
              <w:rPr>
                <w:rFonts w:ascii="Arial" w:hAnsi="Arial" w:cs="Arial"/>
                <w:b/>
                <w:i/>
                <w:sz w:val="24"/>
                <w:szCs w:val="24"/>
              </w:rPr>
              <w:t>005</w:t>
            </w:r>
          </w:p>
        </w:tc>
        <w:tc>
          <w:tcPr>
            <w:tcW w:w="1002"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05</w:t>
            </w:r>
          </w:p>
        </w:tc>
        <w:tc>
          <w:tcPr>
            <w:tcW w:w="851"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03</w:t>
            </w:r>
          </w:p>
        </w:tc>
        <w:tc>
          <w:tcPr>
            <w:tcW w:w="1558"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99 0 00 76100</w:t>
            </w:r>
          </w:p>
        </w:tc>
        <w:tc>
          <w:tcPr>
            <w:tcW w:w="992"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000</w:t>
            </w:r>
          </w:p>
        </w:tc>
        <w:tc>
          <w:tcPr>
            <w:tcW w:w="1271" w:type="dxa"/>
            <w:shd w:val="clear" w:color="auto" w:fill="auto"/>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149,978</w:t>
            </w:r>
          </w:p>
        </w:tc>
        <w:tc>
          <w:tcPr>
            <w:tcW w:w="1134"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149,978</w:t>
            </w:r>
          </w:p>
        </w:tc>
      </w:tr>
      <w:tr w:rsidR="00F45720" w:rsidRPr="00AC77C5" w:rsidTr="00F45720">
        <w:trPr>
          <w:gridAfter w:val="2"/>
          <w:wAfter w:w="6100" w:type="dxa"/>
          <w:trHeight w:val="224"/>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99 0 00 76100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123,978</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121,978</w:t>
            </w:r>
          </w:p>
        </w:tc>
      </w:tr>
      <w:tr w:rsidR="00F45720" w:rsidRPr="00AC77C5" w:rsidTr="00F45720">
        <w:trPr>
          <w:gridAfter w:val="2"/>
          <w:wAfter w:w="6100" w:type="dxa"/>
          <w:trHeight w:val="81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p w:rsidR="00F45720" w:rsidRPr="00AC77C5" w:rsidRDefault="00F45720" w:rsidP="00F45720">
            <w:pPr>
              <w:rPr>
                <w:rFonts w:ascii="Arial" w:hAnsi="Arial" w:cs="Arial"/>
                <w:sz w:val="24"/>
                <w:szCs w:val="24"/>
              </w:rPr>
            </w:pP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99 0 00 76100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123,978</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121,978</w:t>
            </w:r>
          </w:p>
        </w:tc>
      </w:tr>
      <w:tr w:rsidR="00F45720" w:rsidRPr="00AC77C5" w:rsidTr="00F45720">
        <w:trPr>
          <w:gridAfter w:val="2"/>
          <w:wAfter w:w="6100" w:type="dxa"/>
          <w:trHeight w:val="84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МП «Энергосбережение и повышение энергетической эффективности на территории Знаменского сельсовета Карасукского района Новосибирской области</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99 0 00 76100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26,0</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28,0</w:t>
            </w:r>
          </w:p>
        </w:tc>
      </w:tr>
      <w:tr w:rsidR="00F45720" w:rsidRPr="00AC77C5" w:rsidTr="00F45720">
        <w:trPr>
          <w:gridAfter w:val="2"/>
          <w:wAfter w:w="6100" w:type="dxa"/>
          <w:trHeight w:val="840"/>
        </w:trPr>
        <w:tc>
          <w:tcPr>
            <w:tcW w:w="7084" w:type="dxa"/>
            <w:vAlign w:val="center"/>
          </w:tcPr>
          <w:p w:rsidR="00F45720" w:rsidRPr="00AC77C5" w:rsidRDefault="00F45720" w:rsidP="00F45720">
            <w:pPr>
              <w:rPr>
                <w:rFonts w:ascii="Arial" w:hAnsi="Arial" w:cs="Arial"/>
                <w:b/>
                <w:i/>
                <w:sz w:val="24"/>
                <w:szCs w:val="24"/>
              </w:rPr>
            </w:pPr>
            <w:r w:rsidRPr="00AC77C5">
              <w:rPr>
                <w:rFonts w:ascii="Arial" w:hAnsi="Arial" w:cs="Arial"/>
                <w:b/>
                <w:i/>
                <w:sz w:val="24"/>
                <w:szCs w:val="24"/>
              </w:rPr>
              <w:t>Организация и содержание мест захоронения</w:t>
            </w:r>
          </w:p>
        </w:tc>
        <w:tc>
          <w:tcPr>
            <w:tcW w:w="711" w:type="dxa"/>
          </w:tcPr>
          <w:p w:rsidR="00F45720" w:rsidRPr="00AC77C5" w:rsidRDefault="00F45720" w:rsidP="00F45720">
            <w:pPr>
              <w:rPr>
                <w:rFonts w:ascii="Arial" w:hAnsi="Arial" w:cs="Arial"/>
                <w:b/>
                <w:i/>
                <w:sz w:val="24"/>
                <w:szCs w:val="24"/>
              </w:rPr>
            </w:pPr>
            <w:r w:rsidRPr="00AC77C5">
              <w:rPr>
                <w:rFonts w:ascii="Arial" w:hAnsi="Arial" w:cs="Arial"/>
                <w:b/>
                <w:i/>
                <w:sz w:val="24"/>
                <w:szCs w:val="24"/>
              </w:rPr>
              <w:t>005</w:t>
            </w:r>
          </w:p>
        </w:tc>
        <w:tc>
          <w:tcPr>
            <w:tcW w:w="1002"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05</w:t>
            </w:r>
          </w:p>
        </w:tc>
        <w:tc>
          <w:tcPr>
            <w:tcW w:w="851"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03</w:t>
            </w:r>
          </w:p>
        </w:tc>
        <w:tc>
          <w:tcPr>
            <w:tcW w:w="1558"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99 0 00 76400</w:t>
            </w:r>
          </w:p>
        </w:tc>
        <w:tc>
          <w:tcPr>
            <w:tcW w:w="992"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000</w:t>
            </w:r>
          </w:p>
        </w:tc>
        <w:tc>
          <w:tcPr>
            <w:tcW w:w="1271" w:type="dxa"/>
            <w:shd w:val="clear" w:color="auto" w:fill="auto"/>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0,0</w:t>
            </w:r>
          </w:p>
        </w:tc>
        <w:tc>
          <w:tcPr>
            <w:tcW w:w="1134"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0,0</w:t>
            </w:r>
          </w:p>
        </w:tc>
      </w:tr>
      <w:tr w:rsidR="00F45720" w:rsidRPr="00AC77C5" w:rsidTr="00F45720">
        <w:trPr>
          <w:gridAfter w:val="2"/>
          <w:wAfter w:w="6100" w:type="dxa"/>
          <w:trHeight w:val="840"/>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99 0 00 76400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84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99 0 00 76400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870"/>
        </w:trPr>
        <w:tc>
          <w:tcPr>
            <w:tcW w:w="7084" w:type="dxa"/>
            <w:vAlign w:val="center"/>
          </w:tcPr>
          <w:p w:rsidR="00F45720" w:rsidRPr="00AC77C5" w:rsidRDefault="00F45720" w:rsidP="00F45720">
            <w:pPr>
              <w:rPr>
                <w:rFonts w:ascii="Arial" w:hAnsi="Arial" w:cs="Arial"/>
                <w:b/>
                <w:i/>
                <w:sz w:val="24"/>
                <w:szCs w:val="24"/>
              </w:rPr>
            </w:pPr>
            <w:r w:rsidRPr="00AC77C5">
              <w:rPr>
                <w:rFonts w:ascii="Arial" w:hAnsi="Arial" w:cs="Arial"/>
                <w:b/>
                <w:i/>
                <w:sz w:val="24"/>
                <w:szCs w:val="24"/>
              </w:rPr>
              <w:t>Отдельные мероприятия, осуществляемые по  благоустройству поселений</w:t>
            </w:r>
          </w:p>
        </w:tc>
        <w:tc>
          <w:tcPr>
            <w:tcW w:w="711" w:type="dxa"/>
          </w:tcPr>
          <w:p w:rsidR="00F45720" w:rsidRPr="00AC77C5" w:rsidRDefault="00F45720" w:rsidP="00F45720">
            <w:pPr>
              <w:rPr>
                <w:rFonts w:ascii="Arial" w:hAnsi="Arial" w:cs="Arial"/>
                <w:b/>
                <w:i/>
                <w:sz w:val="24"/>
                <w:szCs w:val="24"/>
              </w:rPr>
            </w:pPr>
            <w:r w:rsidRPr="00AC77C5">
              <w:rPr>
                <w:rFonts w:ascii="Arial" w:hAnsi="Arial" w:cs="Arial"/>
                <w:b/>
                <w:i/>
                <w:sz w:val="24"/>
                <w:szCs w:val="24"/>
              </w:rPr>
              <w:t>005</w:t>
            </w:r>
          </w:p>
        </w:tc>
        <w:tc>
          <w:tcPr>
            <w:tcW w:w="1002"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05</w:t>
            </w:r>
          </w:p>
        </w:tc>
        <w:tc>
          <w:tcPr>
            <w:tcW w:w="851"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03</w:t>
            </w:r>
          </w:p>
        </w:tc>
        <w:tc>
          <w:tcPr>
            <w:tcW w:w="1558"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99 0 00 76500</w:t>
            </w:r>
          </w:p>
        </w:tc>
        <w:tc>
          <w:tcPr>
            <w:tcW w:w="992" w:type="dxa"/>
          </w:tcPr>
          <w:p w:rsidR="00F45720" w:rsidRPr="00AC77C5" w:rsidRDefault="00F45720" w:rsidP="00F45720">
            <w:pPr>
              <w:jc w:val="center"/>
              <w:rPr>
                <w:rFonts w:ascii="Arial" w:hAnsi="Arial" w:cs="Arial"/>
                <w:b/>
                <w:i/>
                <w:sz w:val="24"/>
                <w:szCs w:val="24"/>
              </w:rPr>
            </w:pPr>
            <w:r w:rsidRPr="00AC77C5">
              <w:rPr>
                <w:rFonts w:ascii="Arial" w:hAnsi="Arial" w:cs="Arial"/>
                <w:b/>
                <w:i/>
                <w:sz w:val="24"/>
                <w:szCs w:val="24"/>
              </w:rPr>
              <w:t>000</w:t>
            </w:r>
          </w:p>
        </w:tc>
        <w:tc>
          <w:tcPr>
            <w:tcW w:w="1271" w:type="dxa"/>
            <w:shd w:val="clear" w:color="auto" w:fill="auto"/>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34,05</w:t>
            </w:r>
          </w:p>
        </w:tc>
        <w:tc>
          <w:tcPr>
            <w:tcW w:w="1134" w:type="dxa"/>
          </w:tcPr>
          <w:p w:rsidR="00F45720" w:rsidRPr="00AC77C5" w:rsidRDefault="00F45720" w:rsidP="00F45720">
            <w:pPr>
              <w:jc w:val="center"/>
              <w:rPr>
                <w:rFonts w:ascii="Arial" w:hAnsi="Arial" w:cs="Arial"/>
                <w:b/>
                <w:i/>
                <w:color w:val="000000"/>
                <w:sz w:val="24"/>
                <w:szCs w:val="24"/>
              </w:rPr>
            </w:pPr>
            <w:r w:rsidRPr="00AC77C5">
              <w:rPr>
                <w:rFonts w:ascii="Arial" w:hAnsi="Arial" w:cs="Arial"/>
                <w:b/>
                <w:i/>
                <w:color w:val="000000"/>
                <w:sz w:val="24"/>
                <w:szCs w:val="24"/>
              </w:rPr>
              <w:t>150,75</w:t>
            </w:r>
          </w:p>
        </w:tc>
      </w:tr>
      <w:tr w:rsidR="00F45720" w:rsidRPr="00AC77C5" w:rsidTr="00F45720">
        <w:trPr>
          <w:gridAfter w:val="2"/>
          <w:wAfter w:w="6100" w:type="dxa"/>
          <w:trHeight w:val="277"/>
        </w:trPr>
        <w:tc>
          <w:tcPr>
            <w:tcW w:w="7084" w:type="dxa"/>
          </w:tcPr>
          <w:p w:rsidR="00F45720" w:rsidRPr="00AC77C5" w:rsidRDefault="00F45720" w:rsidP="00F45720">
            <w:pPr>
              <w:jc w:val="both"/>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99 0 00 76500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34,05</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150,75</w:t>
            </w:r>
          </w:p>
        </w:tc>
      </w:tr>
      <w:tr w:rsidR="00F45720" w:rsidRPr="00AC77C5" w:rsidTr="00F45720">
        <w:trPr>
          <w:gridAfter w:val="2"/>
          <w:wAfter w:w="6100" w:type="dxa"/>
          <w:trHeight w:val="615"/>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sz w:val="24"/>
                <w:szCs w:val="24"/>
              </w:rPr>
            </w:pPr>
            <w:r w:rsidRPr="00AC77C5">
              <w:rPr>
                <w:rFonts w:ascii="Arial" w:hAnsi="Arial" w:cs="Arial"/>
                <w:color w:val="000000"/>
                <w:sz w:val="24"/>
                <w:szCs w:val="24"/>
              </w:rPr>
              <w:t>99 0 00 76500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34,5</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150,75</w:t>
            </w:r>
          </w:p>
        </w:tc>
      </w:tr>
      <w:tr w:rsidR="00F45720" w:rsidRPr="00AC77C5" w:rsidTr="00F45720">
        <w:trPr>
          <w:gridAfter w:val="2"/>
          <w:wAfter w:w="6100" w:type="dxa"/>
          <w:trHeight w:val="187"/>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Реализация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99 0 00 70240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7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99 0 00 70 240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60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99 0 00 70 240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82"/>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Софинансирование проектов развития территории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 99 0 00 </w:t>
            </w:r>
            <w:r w:rsidRPr="00AC77C5">
              <w:rPr>
                <w:rFonts w:ascii="Arial" w:hAnsi="Arial" w:cs="Arial"/>
                <w:color w:val="000000"/>
                <w:sz w:val="24"/>
                <w:szCs w:val="24"/>
                <w:lang w:val="en-US"/>
              </w:rPr>
              <w:t>S</w:t>
            </w:r>
            <w:r w:rsidRPr="00AC77C5">
              <w:rPr>
                <w:rFonts w:ascii="Arial" w:hAnsi="Arial" w:cs="Arial"/>
                <w:color w:val="000000"/>
                <w:sz w:val="24"/>
                <w:szCs w:val="24"/>
              </w:rPr>
              <w:t>0240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02"/>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99 0 00 </w:t>
            </w:r>
            <w:r w:rsidRPr="00AC77C5">
              <w:rPr>
                <w:rFonts w:ascii="Arial" w:hAnsi="Arial" w:cs="Arial"/>
                <w:color w:val="000000"/>
                <w:sz w:val="24"/>
                <w:szCs w:val="24"/>
                <w:lang w:val="en-US"/>
              </w:rPr>
              <w:t>S</w:t>
            </w:r>
            <w:r w:rsidRPr="00AC77C5">
              <w:rPr>
                <w:rFonts w:ascii="Arial" w:hAnsi="Arial" w:cs="Arial"/>
                <w:color w:val="000000"/>
                <w:sz w:val="24"/>
                <w:szCs w:val="24"/>
              </w:rPr>
              <w:t>0240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00"/>
        </w:trPr>
        <w:tc>
          <w:tcPr>
            <w:tcW w:w="7084" w:type="dxa"/>
          </w:tcPr>
          <w:p w:rsidR="00F45720" w:rsidRPr="00AC77C5" w:rsidRDefault="00F45720" w:rsidP="00F45720">
            <w:pPr>
              <w:rPr>
                <w:rFonts w:ascii="Arial" w:hAnsi="Arial" w:cs="Arial"/>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05</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99 0 00 </w:t>
            </w:r>
            <w:r w:rsidRPr="00AC77C5">
              <w:rPr>
                <w:rFonts w:ascii="Arial" w:hAnsi="Arial" w:cs="Arial"/>
                <w:color w:val="000000"/>
                <w:sz w:val="24"/>
                <w:szCs w:val="24"/>
                <w:lang w:val="en-US"/>
              </w:rPr>
              <w:t>S</w:t>
            </w:r>
            <w:r w:rsidRPr="00AC77C5">
              <w:rPr>
                <w:rFonts w:ascii="Arial" w:hAnsi="Arial" w:cs="Arial"/>
                <w:color w:val="000000"/>
                <w:sz w:val="24"/>
                <w:szCs w:val="24"/>
              </w:rPr>
              <w:t>0240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88"/>
        </w:trPr>
        <w:tc>
          <w:tcPr>
            <w:tcW w:w="7084" w:type="dxa"/>
            <w:vAlign w:val="center"/>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 xml:space="preserve">Культура, кинематография </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08</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0" w:type="dxa"/>
          <w:trHeight w:val="209"/>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 xml:space="preserve">Культура </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08</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0" w:type="dxa"/>
          <w:trHeight w:val="138"/>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99 0 00 81440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138"/>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Дворцы и дома культуры, другие учреждения культуры и средств массовой информации</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285"/>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Иные межбюджетные трансферты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924"/>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 xml:space="preserve">Реализация мероприятий по сохранению памятников и других мемориальных объектов в рамках государственной программы «Культура Новосибирской области» </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11 0 14 70450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0" w:type="dxa"/>
          <w:trHeight w:val="585"/>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sz w:val="24"/>
                <w:szCs w:val="24"/>
              </w:rPr>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11 0 14 70450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0" w:type="dxa"/>
          <w:trHeight w:val="187"/>
        </w:trPr>
        <w:tc>
          <w:tcPr>
            <w:tcW w:w="7084" w:type="dxa"/>
          </w:tcPr>
          <w:p w:rsidR="00F45720" w:rsidRPr="00AC77C5" w:rsidRDefault="00F45720" w:rsidP="00F45720">
            <w:pPr>
              <w:jc w:val="center"/>
              <w:rPr>
                <w:rFonts w:ascii="Arial" w:hAnsi="Arial" w:cs="Arial"/>
                <w:bCs/>
                <w:sz w:val="24"/>
                <w:szCs w:val="24"/>
              </w:rPr>
            </w:pPr>
            <w:r w:rsidRPr="00AC77C5">
              <w:rPr>
                <w:rFonts w:ascii="Arial" w:hAnsi="Arial" w:cs="Arial"/>
                <w:bCs/>
                <w:sz w:val="24"/>
                <w:szCs w:val="24"/>
              </w:rPr>
              <w:t>Закупка товаров, работ и услуг для государственных (муниципальных) нужд</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200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0" w:type="dxa"/>
          <w:trHeight w:val="315"/>
        </w:trPr>
        <w:tc>
          <w:tcPr>
            <w:tcW w:w="7084" w:type="dxa"/>
          </w:tcPr>
          <w:p w:rsidR="00F45720" w:rsidRPr="00AC77C5" w:rsidRDefault="00F45720" w:rsidP="00F45720">
            <w:pPr>
              <w:rPr>
                <w:rFonts w:ascii="Arial" w:hAnsi="Arial" w:cs="Arial"/>
                <w:bCs/>
                <w:sz w:val="24"/>
                <w:szCs w:val="24"/>
              </w:rPr>
            </w:pPr>
            <w:r w:rsidRPr="00AC77C5">
              <w:rPr>
                <w:rFonts w:ascii="Arial" w:hAnsi="Arial" w:cs="Arial"/>
                <w:bCs/>
                <w:sz w:val="24"/>
                <w:szCs w:val="24"/>
              </w:rPr>
              <w:lastRenderedPageBreak/>
              <w:t>Иные закупки товаров, работ и услуг для обеспечения государственных (муниципальных) нужд</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08</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99 0 00 81440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240</w:t>
            </w:r>
          </w:p>
        </w:tc>
        <w:tc>
          <w:tcPr>
            <w:tcW w:w="1271" w:type="dxa"/>
            <w:shd w:val="clear" w:color="auto" w:fill="auto"/>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c>
          <w:tcPr>
            <w:tcW w:w="113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w:t>
            </w:r>
          </w:p>
        </w:tc>
      </w:tr>
      <w:tr w:rsidR="00F45720" w:rsidRPr="00AC77C5" w:rsidTr="00F45720">
        <w:trPr>
          <w:gridAfter w:val="2"/>
          <w:wAfter w:w="6100" w:type="dxa"/>
          <w:trHeight w:val="211"/>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Социальная политика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428,0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428,0</w:t>
            </w:r>
          </w:p>
        </w:tc>
      </w:tr>
      <w:tr w:rsidR="00F45720" w:rsidRPr="00AC77C5" w:rsidTr="00F45720">
        <w:trPr>
          <w:gridAfter w:val="2"/>
          <w:wAfter w:w="6100" w:type="dxa"/>
          <w:trHeight w:val="154"/>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Пенсионное обеспечение</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10</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01</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428,0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428,0</w:t>
            </w:r>
          </w:p>
        </w:tc>
      </w:tr>
      <w:tr w:rsidR="00F45720" w:rsidRPr="00AC77C5" w:rsidTr="00F45720">
        <w:trPr>
          <w:gridAfter w:val="2"/>
          <w:wAfter w:w="6100" w:type="dxa"/>
          <w:trHeight w:val="375"/>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0" w:type="dxa"/>
          <w:trHeight w:val="375"/>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Доплаты к пенсиям государственных служащих субъектов Российской Федерации и муниципальных служащих</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99 0 00 81490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0" w:type="dxa"/>
          <w:trHeight w:val="638"/>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Социальное обеспечение и социальные выплаты населению</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99 0 00 81490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0" w:type="dxa"/>
          <w:trHeight w:val="172"/>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Публичные нормативные социальные выплаты гражданам</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10</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01</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99 0 00 81490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310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428,0</w:t>
            </w:r>
          </w:p>
        </w:tc>
      </w:tr>
      <w:tr w:rsidR="00F45720" w:rsidRPr="00AC77C5" w:rsidTr="00F45720">
        <w:trPr>
          <w:gridAfter w:val="2"/>
          <w:wAfter w:w="6100" w:type="dxa"/>
          <w:trHeight w:val="172"/>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Другие вопросы в области физической культуры и спорта</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11</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0" w:type="dxa"/>
          <w:trHeight w:val="734"/>
        </w:trPr>
        <w:tc>
          <w:tcPr>
            <w:tcW w:w="7084" w:type="dxa"/>
            <w:vAlign w:val="bottom"/>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Физическая культура и спорт</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11</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02</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0" w:type="dxa"/>
          <w:trHeight w:val="172"/>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568"/>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Мероприятия в области здравоохранения, спорта и физической культуры, туризма</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172"/>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99 0 00 81450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172"/>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Иные межбюджетные трансферты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11</w:t>
            </w:r>
          </w:p>
        </w:tc>
        <w:tc>
          <w:tcPr>
            <w:tcW w:w="851"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02</w:t>
            </w:r>
          </w:p>
        </w:tc>
        <w:tc>
          <w:tcPr>
            <w:tcW w:w="1558" w:type="dxa"/>
          </w:tcPr>
          <w:p w:rsidR="00F45720" w:rsidRPr="00AC77C5" w:rsidRDefault="00F45720" w:rsidP="00F45720">
            <w:pPr>
              <w:jc w:val="center"/>
              <w:rPr>
                <w:rFonts w:ascii="Arial" w:hAnsi="Arial" w:cs="Arial"/>
                <w:sz w:val="24"/>
                <w:szCs w:val="24"/>
              </w:rPr>
            </w:pPr>
            <w:r w:rsidRPr="00AC77C5">
              <w:rPr>
                <w:rFonts w:ascii="Arial" w:hAnsi="Arial" w:cs="Arial"/>
                <w:color w:val="000000"/>
                <w:sz w:val="24"/>
                <w:szCs w:val="24"/>
              </w:rPr>
              <w:t>99 0 00 81450</w:t>
            </w:r>
          </w:p>
        </w:tc>
        <w:tc>
          <w:tcPr>
            <w:tcW w:w="992"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30"/>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b/>
                <w:bCs/>
                <w:sz w:val="24"/>
                <w:szCs w:val="24"/>
              </w:rPr>
              <w:t>Межбюджетные трансферты общего характера бюджетам субъектов Российской Федерации и муниципальных образований</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14</w:t>
            </w:r>
          </w:p>
        </w:tc>
        <w:tc>
          <w:tcPr>
            <w:tcW w:w="851"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00 00000000</w:t>
            </w:r>
          </w:p>
        </w:tc>
        <w:tc>
          <w:tcPr>
            <w:tcW w:w="992" w:type="dxa"/>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134" w:type="dxa"/>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r>
      <w:tr w:rsidR="00F45720" w:rsidRPr="00AC77C5" w:rsidTr="00F45720">
        <w:trPr>
          <w:gridAfter w:val="2"/>
          <w:wAfter w:w="6100" w:type="dxa"/>
          <w:trHeight w:val="330"/>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Непрограммное направление бюджета поселения</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99 0 00 00000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30"/>
        </w:trPr>
        <w:tc>
          <w:tcPr>
            <w:tcW w:w="7084" w:type="dxa"/>
            <w:vAlign w:val="bottom"/>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 бюджетам муниципальных районов из бюджетов сельских поселений</w:t>
            </w:r>
          </w:p>
        </w:tc>
        <w:tc>
          <w:tcPr>
            <w:tcW w:w="711"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99 0 00 81520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Межбюджетные трансферты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99 0 00 81520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500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30"/>
        </w:trPr>
        <w:tc>
          <w:tcPr>
            <w:tcW w:w="7084" w:type="dxa"/>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Иные межбюджетные трансферты</w:t>
            </w:r>
          </w:p>
        </w:tc>
        <w:tc>
          <w:tcPr>
            <w:tcW w:w="711" w:type="dxa"/>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14</w:t>
            </w:r>
          </w:p>
        </w:tc>
        <w:tc>
          <w:tcPr>
            <w:tcW w:w="851"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03</w:t>
            </w:r>
          </w:p>
        </w:tc>
        <w:tc>
          <w:tcPr>
            <w:tcW w:w="1558"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99 0 00 81520</w:t>
            </w:r>
          </w:p>
        </w:tc>
        <w:tc>
          <w:tcPr>
            <w:tcW w:w="992" w:type="dxa"/>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540</w:t>
            </w:r>
          </w:p>
        </w:tc>
        <w:tc>
          <w:tcPr>
            <w:tcW w:w="1271" w:type="dxa"/>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c>
          <w:tcPr>
            <w:tcW w:w="1134" w:type="dxa"/>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w:t>
            </w:r>
          </w:p>
        </w:tc>
      </w:tr>
      <w:tr w:rsidR="00F45720" w:rsidRPr="00AC77C5" w:rsidTr="00F45720">
        <w:trPr>
          <w:gridAfter w:val="2"/>
          <w:wAfter w:w="6100" w:type="dxa"/>
          <w:trHeight w:val="330"/>
        </w:trPr>
        <w:tc>
          <w:tcPr>
            <w:tcW w:w="7084"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b/>
                <w:color w:val="000000"/>
                <w:sz w:val="24"/>
                <w:szCs w:val="24"/>
              </w:rPr>
            </w:pPr>
            <w:r w:rsidRPr="00AC77C5">
              <w:rPr>
                <w:rFonts w:ascii="Arial" w:hAnsi="Arial" w:cs="Arial"/>
                <w:b/>
                <w:color w:val="000000"/>
                <w:sz w:val="24"/>
                <w:szCs w:val="24"/>
              </w:rPr>
              <w:t>Условно утвержденные расходы</w:t>
            </w:r>
          </w:p>
        </w:tc>
        <w:tc>
          <w:tcPr>
            <w:tcW w:w="711"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b/>
                <w:sz w:val="24"/>
                <w:szCs w:val="24"/>
              </w:rPr>
            </w:pPr>
            <w:r w:rsidRPr="00AC77C5">
              <w:rPr>
                <w:rFonts w:ascii="Arial" w:hAnsi="Arial" w:cs="Arial"/>
                <w:b/>
                <w:sz w:val="24"/>
                <w:szCs w:val="24"/>
              </w:rPr>
              <w:t>005</w:t>
            </w:r>
          </w:p>
        </w:tc>
        <w:tc>
          <w:tcPr>
            <w:tcW w:w="100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w:t>
            </w:r>
          </w:p>
        </w:tc>
        <w:tc>
          <w:tcPr>
            <w:tcW w:w="1558"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00 0 00 00000</w:t>
            </w:r>
          </w:p>
        </w:tc>
        <w:tc>
          <w:tcPr>
            <w:tcW w:w="99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000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45720" w:rsidRPr="00AC77C5" w:rsidRDefault="00F45720" w:rsidP="00F45720">
            <w:pPr>
              <w:jc w:val="center"/>
              <w:rPr>
                <w:rFonts w:ascii="Arial" w:hAnsi="Arial" w:cs="Arial"/>
                <w:b/>
                <w:color w:val="000000"/>
                <w:sz w:val="24"/>
                <w:szCs w:val="24"/>
              </w:rPr>
            </w:pPr>
            <w:r w:rsidRPr="00AC77C5">
              <w:rPr>
                <w:rFonts w:ascii="Arial" w:hAnsi="Arial" w:cs="Arial"/>
                <w:b/>
                <w:color w:val="000000"/>
                <w:sz w:val="24"/>
                <w:szCs w:val="24"/>
              </w:rPr>
              <w:t>196,6</w:t>
            </w:r>
          </w:p>
        </w:tc>
      </w:tr>
      <w:tr w:rsidR="00F45720" w:rsidRPr="00AC77C5" w:rsidTr="00F45720">
        <w:trPr>
          <w:gridAfter w:val="2"/>
          <w:wAfter w:w="6100" w:type="dxa"/>
          <w:trHeight w:val="330"/>
        </w:trPr>
        <w:tc>
          <w:tcPr>
            <w:tcW w:w="7084"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Условно утвержденные расходы</w:t>
            </w:r>
          </w:p>
        </w:tc>
        <w:tc>
          <w:tcPr>
            <w:tcW w:w="711"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w:t>
            </w:r>
          </w:p>
        </w:tc>
        <w:tc>
          <w:tcPr>
            <w:tcW w:w="1558"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99 9 00 00000</w:t>
            </w:r>
          </w:p>
        </w:tc>
        <w:tc>
          <w:tcPr>
            <w:tcW w:w="99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000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196,6</w:t>
            </w:r>
          </w:p>
        </w:tc>
      </w:tr>
      <w:tr w:rsidR="00F45720" w:rsidRPr="00AC77C5" w:rsidTr="00F45720">
        <w:trPr>
          <w:gridAfter w:val="2"/>
          <w:wAfter w:w="6100" w:type="dxa"/>
          <w:trHeight w:val="330"/>
        </w:trPr>
        <w:tc>
          <w:tcPr>
            <w:tcW w:w="7084"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Условно утвержденные расходы</w:t>
            </w:r>
          </w:p>
        </w:tc>
        <w:tc>
          <w:tcPr>
            <w:tcW w:w="711"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w:t>
            </w:r>
          </w:p>
        </w:tc>
        <w:tc>
          <w:tcPr>
            <w:tcW w:w="1558"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99 9 00 00000</w:t>
            </w:r>
          </w:p>
        </w:tc>
        <w:tc>
          <w:tcPr>
            <w:tcW w:w="99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900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196,6</w:t>
            </w:r>
          </w:p>
        </w:tc>
      </w:tr>
      <w:tr w:rsidR="00F45720" w:rsidRPr="00AC77C5" w:rsidTr="00F45720">
        <w:trPr>
          <w:gridAfter w:val="2"/>
          <w:wAfter w:w="6100" w:type="dxa"/>
          <w:trHeight w:val="330"/>
        </w:trPr>
        <w:tc>
          <w:tcPr>
            <w:tcW w:w="7084"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color w:val="000000"/>
                <w:sz w:val="24"/>
                <w:szCs w:val="24"/>
              </w:rPr>
            </w:pPr>
            <w:r w:rsidRPr="00AC77C5">
              <w:rPr>
                <w:rFonts w:ascii="Arial" w:hAnsi="Arial" w:cs="Arial"/>
                <w:color w:val="000000"/>
                <w:sz w:val="24"/>
                <w:szCs w:val="24"/>
              </w:rPr>
              <w:t>Условно утвержденные расходы</w:t>
            </w:r>
          </w:p>
        </w:tc>
        <w:tc>
          <w:tcPr>
            <w:tcW w:w="711" w:type="dxa"/>
            <w:tcBorders>
              <w:top w:val="single" w:sz="4" w:space="0" w:color="auto"/>
              <w:left w:val="single" w:sz="4" w:space="0" w:color="auto"/>
              <w:bottom w:val="single" w:sz="4" w:space="0" w:color="auto"/>
              <w:right w:val="single" w:sz="4" w:space="0" w:color="auto"/>
            </w:tcBorders>
          </w:tcPr>
          <w:p w:rsidR="00F45720" w:rsidRPr="00AC77C5" w:rsidRDefault="00F45720" w:rsidP="00F45720">
            <w:pPr>
              <w:rPr>
                <w:rFonts w:ascii="Arial" w:hAnsi="Arial" w:cs="Arial"/>
                <w:sz w:val="24"/>
                <w:szCs w:val="24"/>
              </w:rPr>
            </w:pPr>
            <w:r w:rsidRPr="00AC77C5">
              <w:rPr>
                <w:rFonts w:ascii="Arial" w:hAnsi="Arial" w:cs="Arial"/>
                <w:sz w:val="24"/>
                <w:szCs w:val="24"/>
              </w:rPr>
              <w:t>005</w:t>
            </w:r>
          </w:p>
        </w:tc>
        <w:tc>
          <w:tcPr>
            <w:tcW w:w="100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w:t>
            </w:r>
          </w:p>
        </w:tc>
        <w:tc>
          <w:tcPr>
            <w:tcW w:w="851"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w:t>
            </w:r>
          </w:p>
        </w:tc>
        <w:tc>
          <w:tcPr>
            <w:tcW w:w="1558"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99 9 00 00000</w:t>
            </w:r>
          </w:p>
        </w:tc>
        <w:tc>
          <w:tcPr>
            <w:tcW w:w="992" w:type="dxa"/>
            <w:tcBorders>
              <w:top w:val="single" w:sz="4" w:space="0" w:color="auto"/>
              <w:left w:val="single" w:sz="4" w:space="0" w:color="auto"/>
              <w:bottom w:val="single" w:sz="4" w:space="0" w:color="auto"/>
              <w:right w:val="single" w:sz="4" w:space="0" w:color="auto"/>
            </w:tcBorders>
            <w:vAlign w:val="bottom"/>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990</w:t>
            </w: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198,0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F45720" w:rsidRPr="00AC77C5" w:rsidRDefault="00F45720" w:rsidP="00F45720">
            <w:pPr>
              <w:jc w:val="center"/>
              <w:rPr>
                <w:rFonts w:ascii="Arial" w:hAnsi="Arial" w:cs="Arial"/>
                <w:color w:val="000000"/>
                <w:sz w:val="24"/>
                <w:szCs w:val="24"/>
              </w:rPr>
            </w:pPr>
            <w:r w:rsidRPr="00AC77C5">
              <w:rPr>
                <w:rFonts w:ascii="Arial" w:hAnsi="Arial" w:cs="Arial"/>
                <w:color w:val="000000"/>
                <w:sz w:val="24"/>
                <w:szCs w:val="24"/>
              </w:rPr>
              <w:t>196,6</w:t>
            </w:r>
          </w:p>
        </w:tc>
      </w:tr>
    </w:tbl>
    <w:p w:rsidR="00F45720" w:rsidRPr="00AC77C5" w:rsidRDefault="00F45720" w:rsidP="00F45720">
      <w:pPr>
        <w:rPr>
          <w:rFonts w:ascii="Arial" w:hAnsi="Arial" w:cs="Arial"/>
          <w:sz w:val="24"/>
          <w:szCs w:val="24"/>
        </w:rPr>
      </w:pPr>
    </w:p>
    <w:p w:rsidR="00705B92" w:rsidRPr="00AC77C5" w:rsidRDefault="00705B92" w:rsidP="004528AA">
      <w:pPr>
        <w:tabs>
          <w:tab w:val="left" w:pos="1845"/>
        </w:tabs>
        <w:jc w:val="both"/>
        <w:rPr>
          <w:rFonts w:ascii="Arial" w:hAnsi="Arial" w:cs="Arial"/>
          <w:sz w:val="24"/>
          <w:szCs w:val="24"/>
        </w:rPr>
        <w:sectPr w:rsidR="00705B92" w:rsidRPr="00AC77C5" w:rsidSect="00705B92">
          <w:pgSz w:w="16838" w:h="11906" w:orient="landscape"/>
          <w:pgMar w:top="1276" w:right="425" w:bottom="567" w:left="284" w:header="720" w:footer="720" w:gutter="0"/>
          <w:cols w:space="720"/>
          <w:docGrid w:linePitch="360"/>
        </w:sectPr>
      </w:pPr>
    </w:p>
    <w:p w:rsidR="00BD5A4E" w:rsidRPr="00AC77C5" w:rsidRDefault="00BD5A4E" w:rsidP="00BD5A4E">
      <w:pPr>
        <w:jc w:val="center"/>
        <w:rPr>
          <w:rFonts w:ascii="Arial" w:hAnsi="Arial" w:cs="Arial"/>
          <w:sz w:val="24"/>
          <w:szCs w:val="24"/>
        </w:rPr>
      </w:pPr>
      <w:r w:rsidRPr="00AC77C5">
        <w:rPr>
          <w:rFonts w:ascii="Arial" w:hAnsi="Arial" w:cs="Arial"/>
          <w:sz w:val="24"/>
          <w:szCs w:val="24"/>
        </w:rPr>
        <w:lastRenderedPageBreak/>
        <w:t xml:space="preserve">                                       ПРИЛОЖЕНИЕ № 8</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к Решению Совета</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депутатов Знаменского сельсовета</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Карасукского района</w:t>
      </w:r>
    </w:p>
    <w:p w:rsidR="00BD5A4E" w:rsidRPr="00AC77C5" w:rsidRDefault="00BD5A4E" w:rsidP="00BD5A4E">
      <w:pPr>
        <w:rPr>
          <w:rFonts w:ascii="Arial" w:hAnsi="Arial" w:cs="Arial"/>
          <w:sz w:val="24"/>
          <w:szCs w:val="24"/>
        </w:rPr>
      </w:pPr>
      <w:r w:rsidRPr="00AC77C5">
        <w:rPr>
          <w:rFonts w:ascii="Arial" w:hAnsi="Arial" w:cs="Arial"/>
          <w:sz w:val="24"/>
          <w:szCs w:val="24"/>
        </w:rPr>
        <w:t xml:space="preserve">                                                                     Новосибирской области</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пятого  созыва</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w:t>
      </w:r>
      <w:r w:rsidR="00F45720" w:rsidRPr="00AC77C5">
        <w:rPr>
          <w:rFonts w:ascii="Arial" w:hAnsi="Arial" w:cs="Arial"/>
          <w:sz w:val="24"/>
          <w:szCs w:val="24"/>
        </w:rPr>
        <w:t xml:space="preserve">                         </w:t>
      </w:r>
      <w:r w:rsidRPr="00AC77C5">
        <w:rPr>
          <w:rFonts w:ascii="Arial" w:hAnsi="Arial" w:cs="Arial"/>
          <w:sz w:val="24"/>
          <w:szCs w:val="24"/>
        </w:rPr>
        <w:t xml:space="preserve">от </w:t>
      </w:r>
      <w:r w:rsidR="00F45720" w:rsidRPr="00AC77C5">
        <w:rPr>
          <w:rFonts w:ascii="Arial" w:hAnsi="Arial" w:cs="Arial"/>
          <w:sz w:val="24"/>
          <w:szCs w:val="24"/>
        </w:rPr>
        <w:t>25.12.2019</w:t>
      </w:r>
      <w:r w:rsidRPr="00AC77C5">
        <w:rPr>
          <w:rFonts w:ascii="Arial" w:hAnsi="Arial" w:cs="Arial"/>
          <w:sz w:val="24"/>
          <w:szCs w:val="24"/>
        </w:rPr>
        <w:t xml:space="preserve"> № </w:t>
      </w:r>
      <w:r w:rsidR="00F45720" w:rsidRPr="00AC77C5">
        <w:rPr>
          <w:rFonts w:ascii="Arial" w:hAnsi="Arial" w:cs="Arial"/>
          <w:sz w:val="24"/>
          <w:szCs w:val="24"/>
        </w:rPr>
        <w:t>169</w:t>
      </w:r>
    </w:p>
    <w:p w:rsidR="00BD5A4E" w:rsidRPr="00AC77C5" w:rsidRDefault="00BD5A4E" w:rsidP="00BD5A4E">
      <w:pPr>
        <w:jc w:val="center"/>
        <w:rPr>
          <w:rFonts w:ascii="Arial" w:hAnsi="Arial" w:cs="Arial"/>
          <w:b/>
          <w:sz w:val="24"/>
          <w:szCs w:val="24"/>
        </w:rPr>
      </w:pP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ИСТОЧНИКИ</w:t>
      </w: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 xml:space="preserve">финансирования дефицита бюджета </w:t>
      </w: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 xml:space="preserve">Знаменского сельсовета Карасукского района </w:t>
      </w: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Новосибирской области  на 2020 год</w:t>
      </w:r>
    </w:p>
    <w:p w:rsidR="00F45720" w:rsidRPr="00AC77C5" w:rsidRDefault="00F45720" w:rsidP="00F45720">
      <w:pPr>
        <w:jc w:val="center"/>
        <w:rPr>
          <w:rFonts w:ascii="Arial" w:hAnsi="Arial" w:cs="Arial"/>
          <w:sz w:val="24"/>
          <w:szCs w:val="24"/>
        </w:rPr>
      </w:pPr>
      <w:r w:rsidRPr="00AC77C5">
        <w:rPr>
          <w:rFonts w:ascii="Arial" w:hAnsi="Arial" w:cs="Arial"/>
          <w:sz w:val="24"/>
          <w:szCs w:val="24"/>
        </w:rPr>
        <w:t xml:space="preserve">                                                                                                         таблица 1</w:t>
      </w:r>
    </w:p>
    <w:p w:rsidR="00F45720" w:rsidRPr="00AC77C5" w:rsidRDefault="00F45720" w:rsidP="00F45720">
      <w:pPr>
        <w:jc w:val="center"/>
        <w:rPr>
          <w:rFonts w:ascii="Arial" w:hAnsi="Arial" w:cs="Arial"/>
          <w:sz w:val="24"/>
          <w:szCs w:val="24"/>
        </w:rPr>
      </w:pPr>
      <w:r w:rsidRPr="00AC77C5">
        <w:rPr>
          <w:rFonts w:ascii="Arial" w:hAnsi="Arial" w:cs="Arial"/>
          <w:sz w:val="24"/>
          <w:szCs w:val="24"/>
        </w:rPr>
        <w:t xml:space="preserve">                                                                                                                    (рублей)</w:t>
      </w:r>
    </w:p>
    <w:tbl>
      <w:tblPr>
        <w:tblW w:w="928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89"/>
        <w:gridCol w:w="3291"/>
        <w:gridCol w:w="1907"/>
      </w:tblGrid>
      <w:tr w:rsidR="00F45720" w:rsidRPr="00AC77C5" w:rsidTr="00F45720">
        <w:tc>
          <w:tcPr>
            <w:tcW w:w="4089"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Наименование</w:t>
            </w:r>
          </w:p>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p>
        </w:tc>
        <w:tc>
          <w:tcPr>
            <w:tcW w:w="3291" w:type="dxa"/>
          </w:tcPr>
          <w:p w:rsidR="00F45720" w:rsidRPr="00AC77C5" w:rsidRDefault="00F45720" w:rsidP="00F45720">
            <w:pPr>
              <w:ind w:right="-108"/>
              <w:jc w:val="center"/>
              <w:rPr>
                <w:rFonts w:ascii="Arial" w:hAnsi="Arial" w:cs="Arial"/>
                <w:sz w:val="24"/>
                <w:szCs w:val="24"/>
              </w:rPr>
            </w:pPr>
            <w:r w:rsidRPr="00AC77C5">
              <w:rPr>
                <w:rFonts w:ascii="Arial" w:hAnsi="Arial" w:cs="Arial"/>
                <w:sz w:val="24"/>
                <w:szCs w:val="24"/>
              </w:rPr>
              <w:t>Код бюджетной классификации</w:t>
            </w: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Сумма</w:t>
            </w:r>
          </w:p>
          <w:p w:rsidR="00F45720" w:rsidRPr="00AC77C5" w:rsidRDefault="00F45720" w:rsidP="00F45720">
            <w:pPr>
              <w:jc w:val="center"/>
              <w:rPr>
                <w:rFonts w:ascii="Arial" w:hAnsi="Arial" w:cs="Arial"/>
                <w:sz w:val="24"/>
                <w:szCs w:val="24"/>
              </w:rPr>
            </w:pPr>
            <w:r w:rsidRPr="00AC77C5">
              <w:rPr>
                <w:rFonts w:ascii="Arial" w:hAnsi="Arial" w:cs="Arial"/>
                <w:sz w:val="24"/>
                <w:szCs w:val="24"/>
              </w:rPr>
              <w:t>2020</w:t>
            </w:r>
          </w:p>
          <w:p w:rsidR="00F45720" w:rsidRPr="00AC77C5" w:rsidRDefault="00F45720" w:rsidP="00F45720">
            <w:pPr>
              <w:jc w:val="center"/>
              <w:rPr>
                <w:rFonts w:ascii="Arial" w:hAnsi="Arial" w:cs="Arial"/>
                <w:sz w:val="24"/>
                <w:szCs w:val="24"/>
              </w:rPr>
            </w:pPr>
            <w:r w:rsidRPr="00AC77C5">
              <w:rPr>
                <w:rFonts w:ascii="Arial" w:hAnsi="Arial" w:cs="Arial"/>
                <w:sz w:val="24"/>
                <w:szCs w:val="24"/>
              </w:rPr>
              <w:t>год</w:t>
            </w:r>
          </w:p>
        </w:tc>
      </w:tr>
      <w:tr w:rsidR="00F45720" w:rsidRPr="00AC77C5" w:rsidTr="00F45720">
        <w:tc>
          <w:tcPr>
            <w:tcW w:w="4089"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w:t>
            </w:r>
          </w:p>
        </w:tc>
        <w:tc>
          <w:tcPr>
            <w:tcW w:w="329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2</w:t>
            </w: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3</w:t>
            </w:r>
          </w:p>
        </w:tc>
      </w:tr>
      <w:tr w:rsidR="00F45720" w:rsidRPr="00AC77C5" w:rsidTr="00F45720">
        <w:tc>
          <w:tcPr>
            <w:tcW w:w="4089" w:type="dxa"/>
          </w:tcPr>
          <w:p w:rsidR="00F45720" w:rsidRPr="00AC77C5" w:rsidRDefault="00F45720" w:rsidP="00F45720">
            <w:pPr>
              <w:rPr>
                <w:rFonts w:ascii="Arial" w:hAnsi="Arial" w:cs="Arial"/>
                <w:b/>
                <w:sz w:val="24"/>
                <w:szCs w:val="24"/>
              </w:rPr>
            </w:pPr>
            <w:r w:rsidRPr="00AC77C5">
              <w:rPr>
                <w:rFonts w:ascii="Arial" w:hAnsi="Arial" w:cs="Arial"/>
                <w:b/>
                <w:sz w:val="24"/>
                <w:szCs w:val="24"/>
              </w:rPr>
              <w:t xml:space="preserve">Всего источников финансирования </w:t>
            </w:r>
          </w:p>
          <w:p w:rsidR="00F45720" w:rsidRPr="00AC77C5" w:rsidRDefault="00F45720" w:rsidP="00F45720">
            <w:pPr>
              <w:rPr>
                <w:rFonts w:ascii="Arial" w:hAnsi="Arial" w:cs="Arial"/>
                <w:b/>
                <w:sz w:val="24"/>
                <w:szCs w:val="24"/>
              </w:rPr>
            </w:pPr>
            <w:r w:rsidRPr="00AC77C5">
              <w:rPr>
                <w:rFonts w:ascii="Arial" w:hAnsi="Arial" w:cs="Arial"/>
                <w:b/>
                <w:sz w:val="24"/>
                <w:szCs w:val="24"/>
              </w:rPr>
              <w:t>дефицита бюджета</w:t>
            </w:r>
          </w:p>
        </w:tc>
        <w:tc>
          <w:tcPr>
            <w:tcW w:w="3291" w:type="dxa"/>
          </w:tcPr>
          <w:p w:rsidR="00F45720" w:rsidRPr="00AC77C5" w:rsidRDefault="00F45720" w:rsidP="00F45720">
            <w:pPr>
              <w:jc w:val="center"/>
              <w:rPr>
                <w:rFonts w:ascii="Arial" w:hAnsi="Arial" w:cs="Arial"/>
                <w:sz w:val="24"/>
                <w:szCs w:val="24"/>
              </w:rPr>
            </w:pP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в том числе</w:t>
            </w:r>
          </w:p>
        </w:tc>
        <w:tc>
          <w:tcPr>
            <w:tcW w:w="3291" w:type="dxa"/>
          </w:tcPr>
          <w:p w:rsidR="00F45720" w:rsidRPr="00AC77C5" w:rsidRDefault="00F45720" w:rsidP="00F45720">
            <w:pPr>
              <w:jc w:val="center"/>
              <w:rPr>
                <w:rFonts w:ascii="Arial" w:hAnsi="Arial" w:cs="Arial"/>
                <w:sz w:val="24"/>
                <w:szCs w:val="24"/>
              </w:rPr>
            </w:pPr>
          </w:p>
        </w:tc>
        <w:tc>
          <w:tcPr>
            <w:tcW w:w="1907" w:type="dxa"/>
          </w:tcPr>
          <w:p w:rsidR="00F45720" w:rsidRPr="00AC77C5" w:rsidRDefault="00F45720" w:rsidP="00F45720">
            <w:pPr>
              <w:jc w:val="center"/>
              <w:rPr>
                <w:rFonts w:ascii="Arial" w:hAnsi="Arial" w:cs="Arial"/>
                <w:sz w:val="24"/>
                <w:szCs w:val="24"/>
              </w:rPr>
            </w:pPr>
          </w:p>
        </w:tc>
      </w:tr>
      <w:tr w:rsidR="00F45720" w:rsidRPr="00AC77C5" w:rsidTr="00F45720">
        <w:tc>
          <w:tcPr>
            <w:tcW w:w="4089" w:type="dxa"/>
          </w:tcPr>
          <w:p w:rsidR="00F45720" w:rsidRPr="00AC77C5" w:rsidRDefault="00F45720" w:rsidP="00F45720">
            <w:pPr>
              <w:rPr>
                <w:rFonts w:ascii="Arial" w:hAnsi="Arial" w:cs="Arial"/>
                <w:b/>
                <w:sz w:val="24"/>
                <w:szCs w:val="24"/>
              </w:rPr>
            </w:pPr>
            <w:r w:rsidRPr="00AC77C5">
              <w:rPr>
                <w:rFonts w:ascii="Arial" w:hAnsi="Arial" w:cs="Arial"/>
                <w:b/>
                <w:sz w:val="24"/>
                <w:szCs w:val="24"/>
              </w:rPr>
              <w:t>Привлечение</w:t>
            </w:r>
          </w:p>
        </w:tc>
        <w:tc>
          <w:tcPr>
            <w:tcW w:w="3291" w:type="dxa"/>
          </w:tcPr>
          <w:p w:rsidR="00F45720" w:rsidRPr="00AC77C5" w:rsidRDefault="00F45720" w:rsidP="00F45720">
            <w:pPr>
              <w:jc w:val="center"/>
              <w:rPr>
                <w:rFonts w:ascii="Arial" w:hAnsi="Arial" w:cs="Arial"/>
                <w:sz w:val="24"/>
                <w:szCs w:val="24"/>
              </w:rPr>
            </w:pP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муниципальные ценные бумаги</w:t>
            </w:r>
          </w:p>
        </w:tc>
        <w:tc>
          <w:tcPr>
            <w:tcW w:w="329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005 01 01 00 00 10 0000 710</w:t>
            </w: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005 01 03 00 00 10 0000 710</w:t>
            </w:r>
          </w:p>
        </w:tc>
        <w:tc>
          <w:tcPr>
            <w:tcW w:w="1907"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005 01 02 00 00 10 0000 710</w:t>
            </w:r>
          </w:p>
        </w:tc>
        <w:tc>
          <w:tcPr>
            <w:tcW w:w="1907"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прочие источники внутреннего финансирования дефицитов бюджетов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005 01 06 00 00 10 0000 710</w:t>
            </w:r>
          </w:p>
        </w:tc>
        <w:tc>
          <w:tcPr>
            <w:tcW w:w="1907" w:type="dxa"/>
          </w:tcPr>
          <w:p w:rsidR="00F45720" w:rsidRPr="00AC77C5" w:rsidRDefault="00F45720" w:rsidP="00F45720">
            <w:pPr>
              <w:jc w:val="center"/>
              <w:rPr>
                <w:rFonts w:ascii="Arial" w:hAnsi="Arial" w:cs="Arial"/>
                <w:sz w:val="24"/>
                <w:szCs w:val="24"/>
              </w:rPr>
            </w:pPr>
          </w:p>
        </w:tc>
      </w:tr>
      <w:tr w:rsidR="00F45720" w:rsidRPr="00AC77C5" w:rsidTr="00F45720">
        <w:tc>
          <w:tcPr>
            <w:tcW w:w="4089" w:type="dxa"/>
          </w:tcPr>
          <w:p w:rsidR="00F45720" w:rsidRPr="00AC77C5" w:rsidRDefault="00F45720" w:rsidP="00F45720">
            <w:pPr>
              <w:rPr>
                <w:rFonts w:ascii="Arial" w:hAnsi="Arial" w:cs="Arial"/>
                <w:b/>
                <w:sz w:val="24"/>
                <w:szCs w:val="24"/>
              </w:rPr>
            </w:pPr>
            <w:r w:rsidRPr="00AC77C5">
              <w:rPr>
                <w:rFonts w:ascii="Arial" w:hAnsi="Arial" w:cs="Arial"/>
                <w:b/>
                <w:sz w:val="24"/>
                <w:szCs w:val="24"/>
              </w:rPr>
              <w:t>Погашение</w:t>
            </w:r>
          </w:p>
        </w:tc>
        <w:tc>
          <w:tcPr>
            <w:tcW w:w="3291" w:type="dxa"/>
          </w:tcPr>
          <w:p w:rsidR="00F45720" w:rsidRPr="00AC77C5" w:rsidRDefault="00F45720" w:rsidP="00F45720">
            <w:pPr>
              <w:jc w:val="center"/>
              <w:rPr>
                <w:rFonts w:ascii="Arial" w:hAnsi="Arial" w:cs="Arial"/>
                <w:sz w:val="24"/>
                <w:szCs w:val="24"/>
              </w:rPr>
            </w:pP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муниципальные ценные бумаги</w:t>
            </w:r>
          </w:p>
        </w:tc>
        <w:tc>
          <w:tcPr>
            <w:tcW w:w="329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005 01 01 00 00 10 0000 810</w:t>
            </w:r>
          </w:p>
        </w:tc>
        <w:tc>
          <w:tcPr>
            <w:tcW w:w="1907"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бюджетные кредиты, полученные от других</w:t>
            </w:r>
          </w:p>
          <w:p w:rsidR="00F45720" w:rsidRPr="00AC77C5" w:rsidRDefault="00F45720" w:rsidP="00F45720">
            <w:pPr>
              <w:rPr>
                <w:rFonts w:ascii="Arial" w:hAnsi="Arial" w:cs="Arial"/>
                <w:sz w:val="24"/>
                <w:szCs w:val="24"/>
              </w:rPr>
            </w:pPr>
            <w:r w:rsidRPr="00AC77C5">
              <w:rPr>
                <w:rFonts w:ascii="Arial" w:hAnsi="Arial" w:cs="Arial"/>
                <w:sz w:val="24"/>
                <w:szCs w:val="24"/>
              </w:rPr>
              <w:t>бюджетов бюджетной системы Российской Федерации  бюджетами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005 01 03 00 00 10 0000 810</w:t>
            </w:r>
          </w:p>
        </w:tc>
        <w:tc>
          <w:tcPr>
            <w:tcW w:w="1907"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кредиты, полученные в валюте Российской Федерации от кредитных организаций бюджетами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005 01 02 00 00 10 0000 810</w:t>
            </w:r>
          </w:p>
        </w:tc>
        <w:tc>
          <w:tcPr>
            <w:tcW w:w="1907"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прочие источники внутреннего</w:t>
            </w:r>
          </w:p>
          <w:p w:rsidR="00F45720" w:rsidRPr="00AC77C5" w:rsidRDefault="00F45720" w:rsidP="00F45720">
            <w:pPr>
              <w:rPr>
                <w:rFonts w:ascii="Arial" w:hAnsi="Arial" w:cs="Arial"/>
                <w:sz w:val="24"/>
                <w:szCs w:val="24"/>
              </w:rPr>
            </w:pPr>
            <w:r w:rsidRPr="00AC77C5">
              <w:rPr>
                <w:rFonts w:ascii="Arial" w:hAnsi="Arial" w:cs="Arial"/>
                <w:sz w:val="24"/>
                <w:szCs w:val="24"/>
              </w:rPr>
              <w:t>финансирования дефицитов бюджетов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005 01 06 00 00 10 0000 810</w:t>
            </w:r>
          </w:p>
        </w:tc>
        <w:tc>
          <w:tcPr>
            <w:tcW w:w="1907" w:type="dxa"/>
          </w:tcPr>
          <w:p w:rsidR="00F45720" w:rsidRPr="00AC77C5" w:rsidRDefault="00F45720" w:rsidP="00F45720">
            <w:pPr>
              <w:jc w:val="center"/>
              <w:rPr>
                <w:rFonts w:ascii="Arial" w:hAnsi="Arial" w:cs="Arial"/>
                <w:sz w:val="24"/>
                <w:szCs w:val="24"/>
              </w:rPr>
            </w:pPr>
          </w:p>
        </w:tc>
      </w:tr>
      <w:tr w:rsidR="00F45720" w:rsidRPr="00AC77C5" w:rsidTr="00F45720">
        <w:tc>
          <w:tcPr>
            <w:tcW w:w="4089" w:type="dxa"/>
          </w:tcPr>
          <w:p w:rsidR="00F45720" w:rsidRPr="00AC77C5" w:rsidRDefault="00F45720" w:rsidP="00F45720">
            <w:pPr>
              <w:rPr>
                <w:rFonts w:ascii="Arial" w:hAnsi="Arial" w:cs="Arial"/>
                <w:b/>
                <w:sz w:val="24"/>
                <w:szCs w:val="24"/>
              </w:rPr>
            </w:pPr>
            <w:r w:rsidRPr="00AC77C5">
              <w:rPr>
                <w:rFonts w:ascii="Arial" w:hAnsi="Arial" w:cs="Arial"/>
                <w:b/>
                <w:sz w:val="24"/>
                <w:szCs w:val="24"/>
              </w:rPr>
              <w:t>Исполнение муниципальных гарантий в валюте Российской Федерации</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005 01 06 04 00 00 0000 000</w:t>
            </w:r>
          </w:p>
        </w:tc>
        <w:tc>
          <w:tcPr>
            <w:tcW w:w="1907" w:type="dxa"/>
          </w:tcPr>
          <w:p w:rsidR="00F45720" w:rsidRPr="00AC77C5" w:rsidRDefault="00F45720" w:rsidP="00F45720">
            <w:pPr>
              <w:jc w:val="center"/>
              <w:rPr>
                <w:rFonts w:ascii="Arial" w:hAnsi="Arial" w:cs="Arial"/>
                <w:sz w:val="24"/>
                <w:szCs w:val="24"/>
              </w:rPr>
            </w:pPr>
          </w:p>
        </w:tc>
      </w:tr>
      <w:tr w:rsidR="00F45720" w:rsidRPr="00AC77C5" w:rsidTr="00F45720">
        <w:tc>
          <w:tcPr>
            <w:tcW w:w="4089" w:type="dxa"/>
          </w:tcPr>
          <w:p w:rsidR="00F45720" w:rsidRPr="00AC77C5" w:rsidRDefault="00F45720" w:rsidP="00F45720">
            <w:pPr>
              <w:pStyle w:val="ConsPlusNonformat"/>
              <w:rPr>
                <w:rFonts w:ascii="Arial" w:hAnsi="Arial" w:cs="Arial"/>
                <w:sz w:val="24"/>
                <w:szCs w:val="24"/>
              </w:rPr>
            </w:pPr>
            <w:r w:rsidRPr="00AC77C5">
              <w:rPr>
                <w:rFonts w:ascii="Arial" w:hAnsi="Arial" w:cs="Arial"/>
                <w:sz w:val="24"/>
                <w:szCs w:val="24"/>
              </w:rPr>
              <w:t>Исполнение государственных  и  муниципальных гарантий в  валюте  Российской  Федерации  в случае,     если     исполнение     гарантом</w:t>
            </w:r>
          </w:p>
          <w:p w:rsidR="00F45720" w:rsidRPr="00AC77C5" w:rsidRDefault="00F45720" w:rsidP="00F45720">
            <w:pPr>
              <w:pStyle w:val="ConsPlusNonformat"/>
              <w:rPr>
                <w:rFonts w:ascii="Arial" w:hAnsi="Arial" w:cs="Arial"/>
                <w:sz w:val="24"/>
                <w:szCs w:val="24"/>
              </w:rPr>
            </w:pPr>
            <w:r w:rsidRPr="00AC77C5">
              <w:rPr>
                <w:rFonts w:ascii="Arial" w:hAnsi="Arial" w:cs="Arial"/>
                <w:sz w:val="24"/>
                <w:szCs w:val="24"/>
              </w:rPr>
              <w:t>государственных  и  муниципальных   гарантий ведет  к  возникновению  права   регрессного требования   гаранта   к   принципалу   либо</w:t>
            </w:r>
          </w:p>
          <w:p w:rsidR="00F45720" w:rsidRPr="00AC77C5" w:rsidRDefault="00F45720" w:rsidP="00F45720">
            <w:pPr>
              <w:pStyle w:val="ConsPlusNonformat"/>
              <w:rPr>
                <w:rFonts w:ascii="Arial" w:hAnsi="Arial" w:cs="Arial"/>
                <w:sz w:val="24"/>
                <w:szCs w:val="24"/>
              </w:rPr>
            </w:pPr>
            <w:r w:rsidRPr="00AC77C5">
              <w:rPr>
                <w:rFonts w:ascii="Arial" w:hAnsi="Arial" w:cs="Arial"/>
                <w:sz w:val="24"/>
                <w:szCs w:val="24"/>
              </w:rPr>
              <w:t>обусловлено    уступкой     гаранту     прав требования бенефициара к принципалу</w:t>
            </w:r>
          </w:p>
          <w:p w:rsidR="00F45720" w:rsidRPr="00AC77C5" w:rsidRDefault="00F45720" w:rsidP="00F45720">
            <w:pPr>
              <w:autoSpaceDE w:val="0"/>
              <w:autoSpaceDN w:val="0"/>
              <w:adjustRightInd w:val="0"/>
              <w:rPr>
                <w:rFonts w:ascii="Arial" w:hAnsi="Arial" w:cs="Arial"/>
                <w:sz w:val="24"/>
                <w:szCs w:val="24"/>
              </w:rPr>
            </w:pPr>
          </w:p>
          <w:p w:rsidR="00F45720" w:rsidRPr="00AC77C5" w:rsidRDefault="00F45720" w:rsidP="00F45720">
            <w:pPr>
              <w:autoSpaceDE w:val="0"/>
              <w:autoSpaceDN w:val="0"/>
              <w:adjustRightInd w:val="0"/>
              <w:rPr>
                <w:rFonts w:ascii="Arial" w:hAnsi="Arial" w:cs="Arial"/>
                <w:sz w:val="24"/>
                <w:szCs w:val="24"/>
              </w:rPr>
            </w:pP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005 01 06 04 00 10 0000 810</w:t>
            </w:r>
          </w:p>
        </w:tc>
        <w:tc>
          <w:tcPr>
            <w:tcW w:w="1907" w:type="dxa"/>
          </w:tcPr>
          <w:p w:rsidR="00F45720" w:rsidRPr="00AC77C5" w:rsidRDefault="00F45720" w:rsidP="00F45720">
            <w:pPr>
              <w:jc w:val="center"/>
              <w:rPr>
                <w:rFonts w:ascii="Arial" w:hAnsi="Arial" w:cs="Arial"/>
                <w:sz w:val="24"/>
                <w:szCs w:val="24"/>
              </w:rPr>
            </w:pPr>
          </w:p>
          <w:p w:rsidR="00F45720" w:rsidRPr="00AC77C5" w:rsidRDefault="00F45720" w:rsidP="00F45720">
            <w:pPr>
              <w:tabs>
                <w:tab w:val="center" w:pos="845"/>
              </w:tabs>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4089" w:type="dxa"/>
          </w:tcPr>
          <w:p w:rsidR="00F45720" w:rsidRPr="00AC77C5" w:rsidRDefault="00F45720" w:rsidP="00F45720">
            <w:pPr>
              <w:rPr>
                <w:rFonts w:ascii="Arial" w:hAnsi="Arial" w:cs="Arial"/>
                <w:b/>
                <w:sz w:val="24"/>
                <w:szCs w:val="24"/>
              </w:rPr>
            </w:pPr>
            <w:r w:rsidRPr="00AC77C5">
              <w:rPr>
                <w:rFonts w:ascii="Arial" w:hAnsi="Arial" w:cs="Arial"/>
                <w:b/>
                <w:sz w:val="24"/>
                <w:szCs w:val="24"/>
              </w:rPr>
              <w:t>Остатки средств бюджетов</w:t>
            </w:r>
          </w:p>
          <w:p w:rsidR="00F45720" w:rsidRPr="00AC77C5" w:rsidRDefault="00F45720" w:rsidP="00F45720">
            <w:pPr>
              <w:rPr>
                <w:rFonts w:ascii="Arial" w:hAnsi="Arial" w:cs="Arial"/>
                <w:b/>
                <w:sz w:val="24"/>
                <w:szCs w:val="24"/>
              </w:rPr>
            </w:pPr>
          </w:p>
        </w:tc>
        <w:tc>
          <w:tcPr>
            <w:tcW w:w="329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005 01 05 00 00 00 0000 000</w:t>
            </w:r>
          </w:p>
        </w:tc>
        <w:tc>
          <w:tcPr>
            <w:tcW w:w="1907"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Увеличение прочих остатков денежных средств бюджетов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005 01 05 02 01 10 0000 510</w:t>
            </w:r>
          </w:p>
        </w:tc>
        <w:tc>
          <w:tcPr>
            <w:tcW w:w="1907" w:type="dxa"/>
            <w:vAlign w:val="center"/>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4 487 376,00</w:t>
            </w:r>
          </w:p>
        </w:tc>
      </w:tr>
      <w:tr w:rsidR="00F45720" w:rsidRPr="00AC77C5" w:rsidTr="00F45720">
        <w:tc>
          <w:tcPr>
            <w:tcW w:w="4089" w:type="dxa"/>
          </w:tcPr>
          <w:p w:rsidR="00F45720" w:rsidRPr="00AC77C5" w:rsidRDefault="00F45720" w:rsidP="00F45720">
            <w:pPr>
              <w:rPr>
                <w:rFonts w:ascii="Arial" w:hAnsi="Arial" w:cs="Arial"/>
                <w:sz w:val="24"/>
                <w:szCs w:val="24"/>
              </w:rPr>
            </w:pPr>
            <w:r w:rsidRPr="00AC77C5">
              <w:rPr>
                <w:rFonts w:ascii="Arial" w:hAnsi="Arial" w:cs="Arial"/>
                <w:sz w:val="24"/>
                <w:szCs w:val="24"/>
              </w:rPr>
              <w:t>Уменьшение прочих остатков денежных средств бюджетов муниципальных поселений</w:t>
            </w:r>
          </w:p>
        </w:tc>
        <w:tc>
          <w:tcPr>
            <w:tcW w:w="329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005 01 05 02 01 10 0000 610</w:t>
            </w:r>
          </w:p>
        </w:tc>
        <w:tc>
          <w:tcPr>
            <w:tcW w:w="1907" w:type="dxa"/>
            <w:vAlign w:val="center"/>
          </w:tcPr>
          <w:p w:rsidR="00F45720" w:rsidRPr="00AC77C5" w:rsidRDefault="00F45720" w:rsidP="00F45720">
            <w:pPr>
              <w:jc w:val="center"/>
              <w:rPr>
                <w:rFonts w:ascii="Arial" w:hAnsi="Arial" w:cs="Arial"/>
                <w:sz w:val="24"/>
                <w:szCs w:val="24"/>
              </w:rPr>
            </w:pPr>
            <w:r w:rsidRPr="00AC77C5">
              <w:rPr>
                <w:rFonts w:ascii="Arial" w:hAnsi="Arial" w:cs="Arial"/>
                <w:sz w:val="24"/>
                <w:szCs w:val="24"/>
              </w:rPr>
              <w:t>4 487 376,00</w:t>
            </w:r>
          </w:p>
        </w:tc>
      </w:tr>
    </w:tbl>
    <w:p w:rsidR="00F45720" w:rsidRPr="00AC77C5" w:rsidRDefault="00F45720" w:rsidP="00F45720">
      <w:pPr>
        <w:rPr>
          <w:rFonts w:ascii="Arial" w:hAnsi="Arial" w:cs="Arial"/>
          <w:sz w:val="24"/>
          <w:szCs w:val="24"/>
          <w:u w:val="single"/>
        </w:rPr>
      </w:pPr>
    </w:p>
    <w:p w:rsidR="00F45720" w:rsidRPr="00AC77C5" w:rsidRDefault="00F45720" w:rsidP="00F45720">
      <w:pPr>
        <w:rPr>
          <w:rFonts w:ascii="Arial" w:hAnsi="Arial" w:cs="Arial"/>
          <w:sz w:val="24"/>
          <w:szCs w:val="24"/>
          <w:u w:val="single"/>
        </w:rPr>
      </w:pPr>
    </w:p>
    <w:p w:rsidR="00BD5A4E" w:rsidRDefault="00BD5A4E"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Default="00AC77C5" w:rsidP="00F45720">
      <w:pPr>
        <w:rPr>
          <w:rFonts w:ascii="Arial" w:hAnsi="Arial" w:cs="Arial"/>
          <w:b/>
          <w:sz w:val="24"/>
          <w:szCs w:val="24"/>
        </w:rPr>
      </w:pPr>
    </w:p>
    <w:p w:rsidR="00AC77C5" w:rsidRPr="00AC77C5" w:rsidRDefault="00AC77C5" w:rsidP="00F45720">
      <w:pPr>
        <w:rPr>
          <w:rFonts w:ascii="Arial" w:hAnsi="Arial" w:cs="Arial"/>
          <w:b/>
          <w:sz w:val="24"/>
          <w:szCs w:val="24"/>
        </w:rPr>
      </w:pPr>
    </w:p>
    <w:p w:rsidR="00BD5A4E" w:rsidRPr="00AC77C5" w:rsidRDefault="00BD5A4E" w:rsidP="00BD5A4E">
      <w:pPr>
        <w:jc w:val="center"/>
        <w:rPr>
          <w:rFonts w:ascii="Arial" w:hAnsi="Arial" w:cs="Arial"/>
          <w:sz w:val="24"/>
          <w:szCs w:val="24"/>
        </w:rPr>
      </w:pPr>
      <w:r w:rsidRPr="00AC77C5">
        <w:rPr>
          <w:rFonts w:ascii="Arial" w:hAnsi="Arial" w:cs="Arial"/>
          <w:sz w:val="24"/>
          <w:szCs w:val="24"/>
        </w:rPr>
        <w:lastRenderedPageBreak/>
        <w:t xml:space="preserve">                                                ПРИЛОЖЕНИЕ № 9</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к Решению сессии Совета</w:t>
      </w:r>
    </w:p>
    <w:p w:rsidR="00BD5A4E" w:rsidRPr="00AC77C5" w:rsidRDefault="00BD5A4E" w:rsidP="00BD5A4E">
      <w:pPr>
        <w:jc w:val="right"/>
        <w:rPr>
          <w:rFonts w:ascii="Arial" w:hAnsi="Arial" w:cs="Arial"/>
          <w:sz w:val="24"/>
          <w:szCs w:val="24"/>
        </w:rPr>
      </w:pPr>
      <w:r w:rsidRPr="00AC77C5">
        <w:rPr>
          <w:rFonts w:ascii="Arial" w:hAnsi="Arial" w:cs="Arial"/>
          <w:sz w:val="24"/>
          <w:szCs w:val="24"/>
        </w:rPr>
        <w:t>депутатов Знаменского сельсовета</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Карасукского района</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Новосибирской области</w:t>
      </w:r>
    </w:p>
    <w:p w:rsidR="00BD5A4E" w:rsidRPr="00AC77C5" w:rsidRDefault="00BD5A4E" w:rsidP="00BD5A4E">
      <w:pPr>
        <w:jc w:val="center"/>
        <w:rPr>
          <w:rFonts w:ascii="Arial" w:hAnsi="Arial" w:cs="Arial"/>
          <w:sz w:val="24"/>
          <w:szCs w:val="24"/>
        </w:rPr>
      </w:pPr>
      <w:r w:rsidRPr="00AC77C5">
        <w:rPr>
          <w:rFonts w:ascii="Arial" w:hAnsi="Arial" w:cs="Arial"/>
          <w:sz w:val="24"/>
          <w:szCs w:val="24"/>
        </w:rPr>
        <w:t xml:space="preserve">                                      пятого  созыва</w:t>
      </w:r>
    </w:p>
    <w:p w:rsidR="00BD5A4E" w:rsidRPr="00AC77C5" w:rsidRDefault="00BD5A4E" w:rsidP="00BD5A4E">
      <w:pPr>
        <w:jc w:val="center"/>
        <w:rPr>
          <w:rFonts w:ascii="Arial" w:hAnsi="Arial" w:cs="Arial"/>
          <w:b/>
          <w:sz w:val="24"/>
          <w:szCs w:val="24"/>
        </w:rPr>
      </w:pPr>
      <w:r w:rsidRPr="00AC77C5">
        <w:rPr>
          <w:rFonts w:ascii="Arial" w:hAnsi="Arial" w:cs="Arial"/>
          <w:sz w:val="24"/>
          <w:szCs w:val="24"/>
        </w:rPr>
        <w:t xml:space="preserve">                                                 от </w:t>
      </w:r>
      <w:r w:rsidR="00F45720" w:rsidRPr="00AC77C5">
        <w:rPr>
          <w:rFonts w:ascii="Arial" w:hAnsi="Arial" w:cs="Arial"/>
          <w:sz w:val="24"/>
          <w:szCs w:val="24"/>
        </w:rPr>
        <w:t>25.12.2019</w:t>
      </w:r>
      <w:r w:rsidRPr="00AC77C5">
        <w:rPr>
          <w:rFonts w:ascii="Arial" w:hAnsi="Arial" w:cs="Arial"/>
          <w:sz w:val="24"/>
          <w:szCs w:val="24"/>
        </w:rPr>
        <w:t xml:space="preserve"> № </w:t>
      </w:r>
      <w:r w:rsidR="00F45720" w:rsidRPr="00AC77C5">
        <w:rPr>
          <w:rFonts w:ascii="Arial" w:hAnsi="Arial" w:cs="Arial"/>
          <w:sz w:val="24"/>
          <w:szCs w:val="24"/>
        </w:rPr>
        <w:t>169</w:t>
      </w:r>
    </w:p>
    <w:p w:rsidR="00BD5A4E" w:rsidRPr="00AC77C5" w:rsidRDefault="00BD5A4E" w:rsidP="00BD5A4E">
      <w:pPr>
        <w:jc w:val="center"/>
        <w:rPr>
          <w:rFonts w:ascii="Arial" w:hAnsi="Arial" w:cs="Arial"/>
          <w:b/>
          <w:sz w:val="24"/>
          <w:szCs w:val="24"/>
        </w:rPr>
      </w:pPr>
    </w:p>
    <w:p w:rsidR="00BD5A4E" w:rsidRPr="00AC77C5" w:rsidRDefault="00BD5A4E" w:rsidP="00F45720">
      <w:pPr>
        <w:rPr>
          <w:rFonts w:ascii="Arial" w:hAnsi="Arial" w:cs="Arial"/>
          <w:b/>
          <w:sz w:val="24"/>
          <w:szCs w:val="24"/>
        </w:rPr>
      </w:pP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ИСТОЧНИКИ</w:t>
      </w: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 xml:space="preserve">финансирования дефицита бюджета </w:t>
      </w: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 xml:space="preserve">Знаменского сельсовета Карасукского района </w:t>
      </w:r>
    </w:p>
    <w:p w:rsidR="00F45720" w:rsidRPr="00AC77C5" w:rsidRDefault="00F45720" w:rsidP="00F45720">
      <w:pPr>
        <w:jc w:val="center"/>
        <w:rPr>
          <w:rFonts w:ascii="Arial" w:hAnsi="Arial" w:cs="Arial"/>
          <w:b/>
          <w:sz w:val="24"/>
          <w:szCs w:val="24"/>
        </w:rPr>
      </w:pPr>
      <w:r w:rsidRPr="00AC77C5">
        <w:rPr>
          <w:rFonts w:ascii="Arial" w:hAnsi="Arial" w:cs="Arial"/>
          <w:b/>
          <w:sz w:val="24"/>
          <w:szCs w:val="24"/>
        </w:rPr>
        <w:t xml:space="preserve">Новосибирской области  на 2021 </w:t>
      </w:r>
      <w:r w:rsidRPr="00AC77C5">
        <w:rPr>
          <w:rFonts w:ascii="Arial" w:hAnsi="Arial" w:cs="Arial"/>
          <w:sz w:val="24"/>
          <w:szCs w:val="24"/>
        </w:rPr>
        <w:t xml:space="preserve">- </w:t>
      </w:r>
      <w:r w:rsidRPr="00AC77C5">
        <w:rPr>
          <w:rFonts w:ascii="Arial" w:hAnsi="Arial" w:cs="Arial"/>
          <w:b/>
          <w:sz w:val="24"/>
          <w:szCs w:val="24"/>
        </w:rPr>
        <w:t>2022  годы</w:t>
      </w:r>
    </w:p>
    <w:p w:rsidR="00F45720" w:rsidRPr="00AC77C5" w:rsidRDefault="00F45720" w:rsidP="00F45720">
      <w:pPr>
        <w:jc w:val="right"/>
        <w:rPr>
          <w:rFonts w:ascii="Arial" w:hAnsi="Arial" w:cs="Arial"/>
          <w:sz w:val="24"/>
          <w:szCs w:val="24"/>
        </w:rPr>
      </w:pPr>
      <w:r w:rsidRPr="00AC77C5">
        <w:rPr>
          <w:rFonts w:ascii="Arial" w:hAnsi="Arial" w:cs="Arial"/>
          <w:sz w:val="24"/>
          <w:szCs w:val="24"/>
        </w:rPr>
        <w:t>таблица 2</w:t>
      </w:r>
    </w:p>
    <w:p w:rsidR="00F45720" w:rsidRPr="00AC77C5" w:rsidRDefault="00F45720" w:rsidP="00F45720">
      <w:pPr>
        <w:jc w:val="center"/>
        <w:rPr>
          <w:rFonts w:ascii="Arial" w:hAnsi="Arial" w:cs="Arial"/>
          <w:sz w:val="24"/>
          <w:szCs w:val="24"/>
        </w:rPr>
      </w:pPr>
      <w:r w:rsidRPr="00AC77C5">
        <w:rPr>
          <w:rFonts w:ascii="Arial" w:hAnsi="Arial" w:cs="Arial"/>
          <w:sz w:val="24"/>
          <w:szCs w:val="24"/>
        </w:rPr>
        <w:t xml:space="preserve">                                                                                                                    (рублей)</w:t>
      </w:r>
    </w:p>
    <w:tbl>
      <w:tblPr>
        <w:tblW w:w="100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5"/>
        <w:gridCol w:w="2968"/>
        <w:gridCol w:w="1571"/>
        <w:gridCol w:w="1784"/>
      </w:tblGrid>
      <w:tr w:rsidR="00F45720" w:rsidRPr="00AC77C5" w:rsidTr="00F45720">
        <w:tc>
          <w:tcPr>
            <w:tcW w:w="3685"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Наименование</w:t>
            </w:r>
          </w:p>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p>
        </w:tc>
        <w:tc>
          <w:tcPr>
            <w:tcW w:w="2968" w:type="dxa"/>
          </w:tcPr>
          <w:p w:rsidR="00F45720" w:rsidRPr="00AC77C5" w:rsidRDefault="00F45720" w:rsidP="00F45720">
            <w:pPr>
              <w:ind w:right="-108"/>
              <w:jc w:val="center"/>
              <w:rPr>
                <w:rFonts w:ascii="Arial" w:hAnsi="Arial" w:cs="Arial"/>
                <w:sz w:val="24"/>
                <w:szCs w:val="24"/>
              </w:rPr>
            </w:pPr>
            <w:r w:rsidRPr="00AC77C5">
              <w:rPr>
                <w:rFonts w:ascii="Arial" w:hAnsi="Arial" w:cs="Arial"/>
                <w:sz w:val="24"/>
                <w:szCs w:val="24"/>
              </w:rPr>
              <w:t>Код бюджетной классификации</w:t>
            </w: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Сумма</w:t>
            </w:r>
          </w:p>
          <w:p w:rsidR="00F45720" w:rsidRPr="00AC77C5" w:rsidRDefault="00F45720" w:rsidP="00F45720">
            <w:pPr>
              <w:jc w:val="center"/>
              <w:rPr>
                <w:rFonts w:ascii="Arial" w:hAnsi="Arial" w:cs="Arial"/>
                <w:sz w:val="24"/>
                <w:szCs w:val="24"/>
              </w:rPr>
            </w:pPr>
            <w:r w:rsidRPr="00AC77C5">
              <w:rPr>
                <w:rFonts w:ascii="Arial" w:hAnsi="Arial" w:cs="Arial"/>
                <w:sz w:val="24"/>
                <w:szCs w:val="24"/>
              </w:rPr>
              <w:t>2021</w:t>
            </w:r>
          </w:p>
          <w:p w:rsidR="00F45720" w:rsidRPr="00AC77C5" w:rsidRDefault="00F45720" w:rsidP="00F45720">
            <w:pPr>
              <w:jc w:val="center"/>
              <w:rPr>
                <w:rFonts w:ascii="Arial" w:hAnsi="Arial" w:cs="Arial"/>
                <w:sz w:val="24"/>
                <w:szCs w:val="24"/>
              </w:rPr>
            </w:pPr>
            <w:r w:rsidRPr="00AC77C5">
              <w:rPr>
                <w:rFonts w:ascii="Arial" w:hAnsi="Arial" w:cs="Arial"/>
                <w:sz w:val="24"/>
                <w:szCs w:val="24"/>
              </w:rPr>
              <w:t>год</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Сумма</w:t>
            </w:r>
          </w:p>
          <w:p w:rsidR="00F45720" w:rsidRPr="00AC77C5" w:rsidRDefault="00F45720" w:rsidP="00F45720">
            <w:pPr>
              <w:jc w:val="center"/>
              <w:rPr>
                <w:rFonts w:ascii="Arial" w:hAnsi="Arial" w:cs="Arial"/>
                <w:sz w:val="24"/>
                <w:szCs w:val="24"/>
              </w:rPr>
            </w:pPr>
            <w:r w:rsidRPr="00AC77C5">
              <w:rPr>
                <w:rFonts w:ascii="Arial" w:hAnsi="Arial" w:cs="Arial"/>
                <w:sz w:val="24"/>
                <w:szCs w:val="24"/>
              </w:rPr>
              <w:t>2022</w:t>
            </w:r>
          </w:p>
          <w:p w:rsidR="00F45720" w:rsidRPr="00AC77C5" w:rsidRDefault="00F45720" w:rsidP="00F45720">
            <w:pPr>
              <w:jc w:val="center"/>
              <w:rPr>
                <w:rFonts w:ascii="Arial" w:hAnsi="Arial" w:cs="Arial"/>
                <w:sz w:val="24"/>
                <w:szCs w:val="24"/>
              </w:rPr>
            </w:pPr>
            <w:r w:rsidRPr="00AC77C5">
              <w:rPr>
                <w:rFonts w:ascii="Arial" w:hAnsi="Arial" w:cs="Arial"/>
                <w:sz w:val="24"/>
                <w:szCs w:val="24"/>
              </w:rPr>
              <w:t>год</w:t>
            </w:r>
          </w:p>
        </w:tc>
      </w:tr>
      <w:tr w:rsidR="00F45720" w:rsidRPr="00AC77C5" w:rsidTr="00F45720">
        <w:tc>
          <w:tcPr>
            <w:tcW w:w="3685"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1</w:t>
            </w:r>
          </w:p>
        </w:tc>
        <w:tc>
          <w:tcPr>
            <w:tcW w:w="2968"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2</w:t>
            </w: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3</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w:t>
            </w:r>
          </w:p>
        </w:tc>
      </w:tr>
      <w:tr w:rsidR="00F45720" w:rsidRPr="00AC77C5" w:rsidTr="00F45720">
        <w:tc>
          <w:tcPr>
            <w:tcW w:w="3685" w:type="dxa"/>
          </w:tcPr>
          <w:p w:rsidR="00F45720" w:rsidRPr="00AC77C5" w:rsidRDefault="00F45720" w:rsidP="00F45720">
            <w:pPr>
              <w:rPr>
                <w:rFonts w:ascii="Arial" w:hAnsi="Arial" w:cs="Arial"/>
                <w:b/>
                <w:sz w:val="24"/>
                <w:szCs w:val="24"/>
              </w:rPr>
            </w:pPr>
            <w:r w:rsidRPr="00AC77C5">
              <w:rPr>
                <w:rFonts w:ascii="Arial" w:hAnsi="Arial" w:cs="Arial"/>
                <w:b/>
                <w:sz w:val="24"/>
                <w:szCs w:val="24"/>
              </w:rPr>
              <w:t xml:space="preserve">Всего источников финансирования </w:t>
            </w:r>
          </w:p>
          <w:p w:rsidR="00F45720" w:rsidRPr="00AC77C5" w:rsidRDefault="00F45720" w:rsidP="00F45720">
            <w:pPr>
              <w:rPr>
                <w:rFonts w:ascii="Arial" w:hAnsi="Arial" w:cs="Arial"/>
                <w:b/>
                <w:sz w:val="24"/>
                <w:szCs w:val="24"/>
              </w:rPr>
            </w:pPr>
            <w:r w:rsidRPr="00AC77C5">
              <w:rPr>
                <w:rFonts w:ascii="Arial" w:hAnsi="Arial" w:cs="Arial"/>
                <w:b/>
                <w:sz w:val="24"/>
                <w:szCs w:val="24"/>
              </w:rPr>
              <w:t>дефицита бюджета</w:t>
            </w:r>
          </w:p>
        </w:tc>
        <w:tc>
          <w:tcPr>
            <w:tcW w:w="2968" w:type="dxa"/>
          </w:tcPr>
          <w:p w:rsidR="00F45720" w:rsidRPr="00AC77C5" w:rsidRDefault="00F45720" w:rsidP="00F45720">
            <w:pPr>
              <w:jc w:val="center"/>
              <w:rPr>
                <w:rFonts w:ascii="Arial" w:hAnsi="Arial" w:cs="Arial"/>
                <w:sz w:val="24"/>
                <w:szCs w:val="24"/>
              </w:rPr>
            </w:pP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в том числе</w:t>
            </w:r>
          </w:p>
        </w:tc>
        <w:tc>
          <w:tcPr>
            <w:tcW w:w="2968" w:type="dxa"/>
          </w:tcPr>
          <w:p w:rsidR="00F45720" w:rsidRPr="00AC77C5" w:rsidRDefault="00F45720" w:rsidP="00F45720">
            <w:pPr>
              <w:jc w:val="center"/>
              <w:rPr>
                <w:rFonts w:ascii="Arial" w:hAnsi="Arial" w:cs="Arial"/>
                <w:sz w:val="24"/>
                <w:szCs w:val="24"/>
              </w:rPr>
            </w:pPr>
          </w:p>
        </w:tc>
        <w:tc>
          <w:tcPr>
            <w:tcW w:w="1571" w:type="dxa"/>
          </w:tcPr>
          <w:p w:rsidR="00F45720" w:rsidRPr="00AC77C5" w:rsidRDefault="00F45720" w:rsidP="00F45720">
            <w:pPr>
              <w:jc w:val="center"/>
              <w:rPr>
                <w:rFonts w:ascii="Arial" w:hAnsi="Arial" w:cs="Arial"/>
                <w:sz w:val="24"/>
                <w:szCs w:val="24"/>
              </w:rPr>
            </w:pPr>
          </w:p>
        </w:tc>
        <w:tc>
          <w:tcPr>
            <w:tcW w:w="1784" w:type="dxa"/>
          </w:tcPr>
          <w:p w:rsidR="00F45720" w:rsidRPr="00AC77C5" w:rsidRDefault="00F45720" w:rsidP="00F45720">
            <w:pPr>
              <w:jc w:val="center"/>
              <w:rPr>
                <w:rFonts w:ascii="Arial" w:hAnsi="Arial" w:cs="Arial"/>
                <w:sz w:val="24"/>
                <w:szCs w:val="24"/>
              </w:rPr>
            </w:pPr>
          </w:p>
        </w:tc>
      </w:tr>
      <w:tr w:rsidR="00F45720" w:rsidRPr="00AC77C5" w:rsidTr="00F45720">
        <w:tc>
          <w:tcPr>
            <w:tcW w:w="3685" w:type="dxa"/>
          </w:tcPr>
          <w:p w:rsidR="00F45720" w:rsidRPr="00AC77C5" w:rsidRDefault="00F45720" w:rsidP="00F45720">
            <w:pPr>
              <w:rPr>
                <w:rFonts w:ascii="Arial" w:hAnsi="Arial" w:cs="Arial"/>
                <w:b/>
                <w:sz w:val="24"/>
                <w:szCs w:val="24"/>
              </w:rPr>
            </w:pPr>
            <w:r w:rsidRPr="00AC77C5">
              <w:rPr>
                <w:rFonts w:ascii="Arial" w:hAnsi="Arial" w:cs="Arial"/>
                <w:b/>
                <w:sz w:val="24"/>
                <w:szCs w:val="24"/>
              </w:rPr>
              <w:t>Привлечение</w:t>
            </w:r>
          </w:p>
        </w:tc>
        <w:tc>
          <w:tcPr>
            <w:tcW w:w="2968" w:type="dxa"/>
          </w:tcPr>
          <w:p w:rsidR="00F45720" w:rsidRPr="00AC77C5" w:rsidRDefault="00F45720" w:rsidP="00F45720">
            <w:pPr>
              <w:jc w:val="center"/>
              <w:rPr>
                <w:rFonts w:ascii="Arial" w:hAnsi="Arial" w:cs="Arial"/>
                <w:sz w:val="24"/>
                <w:szCs w:val="24"/>
              </w:rPr>
            </w:pP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муниципальные ценные бумаги</w:t>
            </w:r>
          </w:p>
        </w:tc>
        <w:tc>
          <w:tcPr>
            <w:tcW w:w="2968"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005 01 01 00 00 10 0000 710</w:t>
            </w: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 xml:space="preserve">бюджетные кредиты, полученные от других бюджетов бюджетной системы Российской Федерации бюджетами поселений  </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005 01 03 00 00 10 0000 710</w:t>
            </w:r>
          </w:p>
        </w:tc>
        <w:tc>
          <w:tcPr>
            <w:tcW w:w="157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кредиты, полученные в валюте Российской Федерации от кредитных организаций бюджетами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005 01 02 00 00 10 0000 710</w:t>
            </w:r>
          </w:p>
        </w:tc>
        <w:tc>
          <w:tcPr>
            <w:tcW w:w="157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прочие источники внутреннего финансирования дефицитов бюджетов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005 01 06 00 00 10 0000 710</w:t>
            </w:r>
          </w:p>
        </w:tc>
        <w:tc>
          <w:tcPr>
            <w:tcW w:w="1571" w:type="dxa"/>
          </w:tcPr>
          <w:p w:rsidR="00F45720" w:rsidRPr="00AC77C5" w:rsidRDefault="00F45720" w:rsidP="00F45720">
            <w:pPr>
              <w:jc w:val="center"/>
              <w:rPr>
                <w:rFonts w:ascii="Arial" w:hAnsi="Arial" w:cs="Arial"/>
                <w:sz w:val="24"/>
                <w:szCs w:val="24"/>
              </w:rPr>
            </w:pPr>
          </w:p>
        </w:tc>
        <w:tc>
          <w:tcPr>
            <w:tcW w:w="1784" w:type="dxa"/>
          </w:tcPr>
          <w:p w:rsidR="00F45720" w:rsidRPr="00AC77C5" w:rsidRDefault="00F45720" w:rsidP="00F45720">
            <w:pPr>
              <w:jc w:val="center"/>
              <w:rPr>
                <w:rFonts w:ascii="Arial" w:hAnsi="Arial" w:cs="Arial"/>
                <w:sz w:val="24"/>
                <w:szCs w:val="24"/>
              </w:rPr>
            </w:pPr>
          </w:p>
        </w:tc>
      </w:tr>
      <w:tr w:rsidR="00F45720" w:rsidRPr="00AC77C5" w:rsidTr="00F45720">
        <w:tc>
          <w:tcPr>
            <w:tcW w:w="3685" w:type="dxa"/>
          </w:tcPr>
          <w:p w:rsidR="00F45720" w:rsidRPr="00AC77C5" w:rsidRDefault="00F45720" w:rsidP="00F45720">
            <w:pPr>
              <w:rPr>
                <w:rFonts w:ascii="Arial" w:hAnsi="Arial" w:cs="Arial"/>
                <w:b/>
                <w:sz w:val="24"/>
                <w:szCs w:val="24"/>
              </w:rPr>
            </w:pPr>
            <w:r w:rsidRPr="00AC77C5">
              <w:rPr>
                <w:rFonts w:ascii="Arial" w:hAnsi="Arial" w:cs="Arial"/>
                <w:b/>
                <w:sz w:val="24"/>
                <w:szCs w:val="24"/>
              </w:rPr>
              <w:t>Погашение</w:t>
            </w:r>
          </w:p>
        </w:tc>
        <w:tc>
          <w:tcPr>
            <w:tcW w:w="2968" w:type="dxa"/>
          </w:tcPr>
          <w:p w:rsidR="00F45720" w:rsidRPr="00AC77C5" w:rsidRDefault="00F45720" w:rsidP="00F45720">
            <w:pPr>
              <w:jc w:val="center"/>
              <w:rPr>
                <w:rFonts w:ascii="Arial" w:hAnsi="Arial" w:cs="Arial"/>
                <w:sz w:val="24"/>
                <w:szCs w:val="24"/>
              </w:rPr>
            </w:pP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муниципальные ценные бумаги</w:t>
            </w:r>
          </w:p>
        </w:tc>
        <w:tc>
          <w:tcPr>
            <w:tcW w:w="2968"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005 01 01 00 00 10 0000 810</w:t>
            </w:r>
          </w:p>
        </w:tc>
        <w:tc>
          <w:tcPr>
            <w:tcW w:w="1571" w:type="dxa"/>
          </w:tcPr>
          <w:p w:rsidR="00F45720" w:rsidRPr="00AC77C5" w:rsidRDefault="00F45720" w:rsidP="00F45720">
            <w:pPr>
              <w:jc w:val="center"/>
              <w:rPr>
                <w:rFonts w:ascii="Arial" w:hAnsi="Arial" w:cs="Arial"/>
                <w:sz w:val="24"/>
                <w:szCs w:val="24"/>
              </w:rPr>
            </w:pP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бюджетные кредиты, полученные от других</w:t>
            </w:r>
          </w:p>
          <w:p w:rsidR="00F45720" w:rsidRPr="00AC77C5" w:rsidRDefault="00F45720" w:rsidP="00F45720">
            <w:pPr>
              <w:rPr>
                <w:rFonts w:ascii="Arial" w:hAnsi="Arial" w:cs="Arial"/>
                <w:sz w:val="24"/>
                <w:szCs w:val="24"/>
              </w:rPr>
            </w:pPr>
            <w:r w:rsidRPr="00AC77C5">
              <w:rPr>
                <w:rFonts w:ascii="Arial" w:hAnsi="Arial" w:cs="Arial"/>
                <w:sz w:val="24"/>
                <w:szCs w:val="24"/>
              </w:rPr>
              <w:t>бюджетов бюджетной системы Российской Федерации  бюджетами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005 01 03 00 00 10 0000 810</w:t>
            </w:r>
          </w:p>
        </w:tc>
        <w:tc>
          <w:tcPr>
            <w:tcW w:w="157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 xml:space="preserve">кредиты, полученные в валюте Российской </w:t>
            </w:r>
            <w:r w:rsidRPr="00AC77C5">
              <w:rPr>
                <w:rFonts w:ascii="Arial" w:hAnsi="Arial" w:cs="Arial"/>
                <w:sz w:val="24"/>
                <w:szCs w:val="24"/>
              </w:rPr>
              <w:lastRenderedPageBreak/>
              <w:t>Федерации от кредитных организаций бюджетами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 xml:space="preserve">005 01 02 00 00 10 0000 </w:t>
            </w:r>
            <w:r w:rsidRPr="00AC77C5">
              <w:rPr>
                <w:rFonts w:ascii="Arial" w:hAnsi="Arial" w:cs="Arial"/>
                <w:sz w:val="24"/>
                <w:szCs w:val="24"/>
              </w:rPr>
              <w:lastRenderedPageBreak/>
              <w:t>810</w:t>
            </w:r>
          </w:p>
        </w:tc>
        <w:tc>
          <w:tcPr>
            <w:tcW w:w="157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lastRenderedPageBreak/>
              <w:t>прочие источники внутреннего</w:t>
            </w:r>
          </w:p>
          <w:p w:rsidR="00F45720" w:rsidRPr="00AC77C5" w:rsidRDefault="00F45720" w:rsidP="00F45720">
            <w:pPr>
              <w:rPr>
                <w:rFonts w:ascii="Arial" w:hAnsi="Arial" w:cs="Arial"/>
                <w:sz w:val="24"/>
                <w:szCs w:val="24"/>
              </w:rPr>
            </w:pPr>
            <w:r w:rsidRPr="00AC77C5">
              <w:rPr>
                <w:rFonts w:ascii="Arial" w:hAnsi="Arial" w:cs="Arial"/>
                <w:sz w:val="24"/>
                <w:szCs w:val="24"/>
              </w:rPr>
              <w:t>финансирования дефицитов бюджетов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005 01 06 00 00 10 0000 810</w:t>
            </w:r>
          </w:p>
        </w:tc>
        <w:tc>
          <w:tcPr>
            <w:tcW w:w="1571" w:type="dxa"/>
          </w:tcPr>
          <w:p w:rsidR="00F45720" w:rsidRPr="00AC77C5" w:rsidRDefault="00F45720" w:rsidP="00F45720">
            <w:pPr>
              <w:jc w:val="center"/>
              <w:rPr>
                <w:rFonts w:ascii="Arial" w:hAnsi="Arial" w:cs="Arial"/>
                <w:sz w:val="24"/>
                <w:szCs w:val="24"/>
              </w:rPr>
            </w:pPr>
          </w:p>
        </w:tc>
        <w:tc>
          <w:tcPr>
            <w:tcW w:w="1784" w:type="dxa"/>
          </w:tcPr>
          <w:p w:rsidR="00F45720" w:rsidRPr="00AC77C5" w:rsidRDefault="00F45720" w:rsidP="00F45720">
            <w:pPr>
              <w:jc w:val="center"/>
              <w:rPr>
                <w:rFonts w:ascii="Arial" w:hAnsi="Arial" w:cs="Arial"/>
                <w:sz w:val="24"/>
                <w:szCs w:val="24"/>
              </w:rPr>
            </w:pPr>
          </w:p>
        </w:tc>
      </w:tr>
      <w:tr w:rsidR="00F45720" w:rsidRPr="00AC77C5" w:rsidTr="00F45720">
        <w:tc>
          <w:tcPr>
            <w:tcW w:w="3685" w:type="dxa"/>
          </w:tcPr>
          <w:p w:rsidR="00F45720" w:rsidRPr="00AC77C5" w:rsidRDefault="00F45720" w:rsidP="00F45720">
            <w:pPr>
              <w:rPr>
                <w:rFonts w:ascii="Arial" w:hAnsi="Arial" w:cs="Arial"/>
                <w:b/>
                <w:sz w:val="24"/>
                <w:szCs w:val="24"/>
              </w:rPr>
            </w:pPr>
            <w:r w:rsidRPr="00AC77C5">
              <w:rPr>
                <w:rFonts w:ascii="Arial" w:hAnsi="Arial" w:cs="Arial"/>
                <w:b/>
                <w:sz w:val="24"/>
                <w:szCs w:val="24"/>
              </w:rPr>
              <w:t>Исполнение муниципальных гарантий в валюте Российской Федерации</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005 01 06 04 00 00 0000 000</w:t>
            </w:r>
          </w:p>
        </w:tc>
        <w:tc>
          <w:tcPr>
            <w:tcW w:w="1571" w:type="dxa"/>
          </w:tcPr>
          <w:p w:rsidR="00F45720" w:rsidRPr="00AC77C5" w:rsidRDefault="00F45720" w:rsidP="00F45720">
            <w:pPr>
              <w:jc w:val="center"/>
              <w:rPr>
                <w:rFonts w:ascii="Arial" w:hAnsi="Arial" w:cs="Arial"/>
                <w:sz w:val="24"/>
                <w:szCs w:val="24"/>
              </w:rPr>
            </w:pPr>
          </w:p>
        </w:tc>
        <w:tc>
          <w:tcPr>
            <w:tcW w:w="1784" w:type="dxa"/>
          </w:tcPr>
          <w:p w:rsidR="00F45720" w:rsidRPr="00AC77C5" w:rsidRDefault="00F45720" w:rsidP="00F45720">
            <w:pPr>
              <w:jc w:val="center"/>
              <w:rPr>
                <w:rFonts w:ascii="Arial" w:hAnsi="Arial" w:cs="Arial"/>
                <w:sz w:val="24"/>
                <w:szCs w:val="24"/>
              </w:rPr>
            </w:pPr>
          </w:p>
        </w:tc>
      </w:tr>
      <w:tr w:rsidR="00F45720" w:rsidRPr="00AC77C5" w:rsidTr="00F45720">
        <w:tc>
          <w:tcPr>
            <w:tcW w:w="3685" w:type="dxa"/>
          </w:tcPr>
          <w:p w:rsidR="00F45720" w:rsidRPr="00AC77C5" w:rsidRDefault="00F45720" w:rsidP="00F45720">
            <w:pPr>
              <w:pStyle w:val="ConsPlusNonformat"/>
              <w:rPr>
                <w:rFonts w:ascii="Arial" w:hAnsi="Arial" w:cs="Arial"/>
                <w:sz w:val="24"/>
                <w:szCs w:val="24"/>
              </w:rPr>
            </w:pPr>
            <w:r w:rsidRPr="00AC77C5">
              <w:rPr>
                <w:rFonts w:ascii="Arial" w:hAnsi="Arial" w:cs="Arial"/>
                <w:sz w:val="24"/>
                <w:szCs w:val="24"/>
              </w:rPr>
              <w:t>Исполнение государственных  и  муниципальных гарантий в  валюте  Российской  Федерации  в случае,     если     исполнение     гарантом</w:t>
            </w:r>
          </w:p>
          <w:p w:rsidR="00F45720" w:rsidRPr="00AC77C5" w:rsidRDefault="00F45720" w:rsidP="00F45720">
            <w:pPr>
              <w:pStyle w:val="ConsPlusNonformat"/>
              <w:rPr>
                <w:rFonts w:ascii="Arial" w:hAnsi="Arial" w:cs="Arial"/>
                <w:sz w:val="24"/>
                <w:szCs w:val="24"/>
              </w:rPr>
            </w:pPr>
            <w:r w:rsidRPr="00AC77C5">
              <w:rPr>
                <w:rFonts w:ascii="Arial" w:hAnsi="Arial" w:cs="Arial"/>
                <w:sz w:val="24"/>
                <w:szCs w:val="24"/>
              </w:rPr>
              <w:t>государственных  и  муниципальных   гарантий ведет  к  возникновению  права   регрессного требования   гаранта   к   принципалу   либо</w:t>
            </w:r>
          </w:p>
          <w:p w:rsidR="00F45720" w:rsidRPr="00AC77C5" w:rsidRDefault="00F45720" w:rsidP="00F45720">
            <w:pPr>
              <w:pStyle w:val="ConsPlusNonformat"/>
              <w:rPr>
                <w:rFonts w:ascii="Arial" w:hAnsi="Arial" w:cs="Arial"/>
                <w:sz w:val="24"/>
                <w:szCs w:val="24"/>
              </w:rPr>
            </w:pPr>
            <w:r w:rsidRPr="00AC77C5">
              <w:rPr>
                <w:rFonts w:ascii="Arial" w:hAnsi="Arial" w:cs="Arial"/>
                <w:sz w:val="24"/>
                <w:szCs w:val="24"/>
              </w:rPr>
              <w:t>обусловлено    уступкой     гаранту     прав требования бенефициара к принципалу</w:t>
            </w:r>
          </w:p>
          <w:p w:rsidR="00F45720" w:rsidRPr="00AC77C5" w:rsidRDefault="00F45720" w:rsidP="00F45720">
            <w:pPr>
              <w:autoSpaceDE w:val="0"/>
              <w:autoSpaceDN w:val="0"/>
              <w:adjustRightInd w:val="0"/>
              <w:rPr>
                <w:rFonts w:ascii="Arial" w:hAnsi="Arial" w:cs="Arial"/>
                <w:sz w:val="24"/>
                <w:szCs w:val="24"/>
              </w:rPr>
            </w:pPr>
          </w:p>
          <w:p w:rsidR="00F45720" w:rsidRPr="00AC77C5" w:rsidRDefault="00F45720" w:rsidP="00F45720">
            <w:pPr>
              <w:autoSpaceDE w:val="0"/>
              <w:autoSpaceDN w:val="0"/>
              <w:adjustRightInd w:val="0"/>
              <w:rPr>
                <w:rFonts w:ascii="Arial" w:hAnsi="Arial" w:cs="Arial"/>
                <w:sz w:val="24"/>
                <w:szCs w:val="24"/>
              </w:rPr>
            </w:pP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005 01 06 04 00 10 0000 810</w:t>
            </w:r>
          </w:p>
        </w:tc>
        <w:tc>
          <w:tcPr>
            <w:tcW w:w="1571"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tc>
        <w:tc>
          <w:tcPr>
            <w:tcW w:w="1784"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w:t>
            </w:r>
          </w:p>
          <w:p w:rsidR="00F45720" w:rsidRPr="00AC77C5" w:rsidRDefault="00F45720" w:rsidP="00F45720">
            <w:pPr>
              <w:rPr>
                <w:rFonts w:ascii="Arial" w:hAnsi="Arial" w:cs="Arial"/>
                <w:sz w:val="24"/>
                <w:szCs w:val="24"/>
              </w:rPr>
            </w:pPr>
          </w:p>
        </w:tc>
      </w:tr>
      <w:tr w:rsidR="00F45720" w:rsidRPr="00AC77C5" w:rsidTr="00F45720">
        <w:tc>
          <w:tcPr>
            <w:tcW w:w="3685" w:type="dxa"/>
          </w:tcPr>
          <w:p w:rsidR="00F45720" w:rsidRPr="00AC77C5" w:rsidRDefault="00F45720" w:rsidP="00F45720">
            <w:pPr>
              <w:rPr>
                <w:rFonts w:ascii="Arial" w:hAnsi="Arial" w:cs="Arial"/>
                <w:b/>
                <w:sz w:val="24"/>
                <w:szCs w:val="24"/>
              </w:rPr>
            </w:pPr>
            <w:r w:rsidRPr="00AC77C5">
              <w:rPr>
                <w:rFonts w:ascii="Arial" w:hAnsi="Arial" w:cs="Arial"/>
                <w:b/>
                <w:sz w:val="24"/>
                <w:szCs w:val="24"/>
              </w:rPr>
              <w:t>Остатки средств бюджетов</w:t>
            </w:r>
          </w:p>
          <w:p w:rsidR="00F45720" w:rsidRPr="00AC77C5" w:rsidRDefault="00F45720" w:rsidP="00F45720">
            <w:pPr>
              <w:rPr>
                <w:rFonts w:ascii="Arial" w:hAnsi="Arial" w:cs="Arial"/>
                <w:b/>
                <w:sz w:val="24"/>
                <w:szCs w:val="24"/>
              </w:rPr>
            </w:pPr>
          </w:p>
        </w:tc>
        <w:tc>
          <w:tcPr>
            <w:tcW w:w="2968"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005 01 05 00 00 00 0000 000</w:t>
            </w:r>
          </w:p>
        </w:tc>
        <w:tc>
          <w:tcPr>
            <w:tcW w:w="1571"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w:t>
            </w:r>
          </w:p>
        </w:tc>
        <w:tc>
          <w:tcPr>
            <w:tcW w:w="1784" w:type="dxa"/>
          </w:tcPr>
          <w:p w:rsidR="00F45720" w:rsidRPr="00AC77C5" w:rsidRDefault="00F45720" w:rsidP="00F45720">
            <w:pPr>
              <w:jc w:val="center"/>
              <w:rPr>
                <w:rFonts w:ascii="Arial" w:hAnsi="Arial" w:cs="Arial"/>
                <w:b/>
                <w:sz w:val="24"/>
                <w:szCs w:val="24"/>
              </w:rPr>
            </w:pPr>
            <w:r w:rsidRPr="00AC77C5">
              <w:rPr>
                <w:rFonts w:ascii="Arial" w:hAnsi="Arial" w:cs="Arial"/>
                <w:b/>
                <w:sz w:val="24"/>
                <w:szCs w:val="24"/>
              </w:rPr>
              <w:t>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Увеличение прочих остатков денежных средств бюджетов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005 01 05 02 01 10 0000 510</w:t>
            </w: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4 059 647,00</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4 152 522,00</w:t>
            </w:r>
          </w:p>
        </w:tc>
      </w:tr>
      <w:tr w:rsidR="00F45720" w:rsidRPr="00AC77C5" w:rsidTr="00F45720">
        <w:tc>
          <w:tcPr>
            <w:tcW w:w="3685" w:type="dxa"/>
          </w:tcPr>
          <w:p w:rsidR="00F45720" w:rsidRPr="00AC77C5" w:rsidRDefault="00F45720" w:rsidP="00F45720">
            <w:pPr>
              <w:rPr>
                <w:rFonts w:ascii="Arial" w:hAnsi="Arial" w:cs="Arial"/>
                <w:sz w:val="24"/>
                <w:szCs w:val="24"/>
              </w:rPr>
            </w:pPr>
            <w:r w:rsidRPr="00AC77C5">
              <w:rPr>
                <w:rFonts w:ascii="Arial" w:hAnsi="Arial" w:cs="Arial"/>
                <w:sz w:val="24"/>
                <w:szCs w:val="24"/>
              </w:rPr>
              <w:t>Уменьшение прочих остатков денежных средств бюджетов муниципальных поселений</w:t>
            </w:r>
          </w:p>
        </w:tc>
        <w:tc>
          <w:tcPr>
            <w:tcW w:w="2968" w:type="dxa"/>
          </w:tcPr>
          <w:p w:rsidR="00F45720" w:rsidRPr="00AC77C5" w:rsidRDefault="00F45720" w:rsidP="00F45720">
            <w:pPr>
              <w:jc w:val="center"/>
              <w:rPr>
                <w:rFonts w:ascii="Arial" w:hAnsi="Arial" w:cs="Arial"/>
                <w:sz w:val="24"/>
                <w:szCs w:val="24"/>
              </w:rPr>
            </w:pPr>
          </w:p>
          <w:p w:rsidR="00F45720" w:rsidRPr="00AC77C5" w:rsidRDefault="00F45720" w:rsidP="00F45720">
            <w:pPr>
              <w:jc w:val="center"/>
              <w:rPr>
                <w:rFonts w:ascii="Arial" w:hAnsi="Arial" w:cs="Arial"/>
                <w:sz w:val="24"/>
                <w:szCs w:val="24"/>
              </w:rPr>
            </w:pPr>
            <w:r w:rsidRPr="00AC77C5">
              <w:rPr>
                <w:rFonts w:ascii="Arial" w:hAnsi="Arial" w:cs="Arial"/>
                <w:sz w:val="24"/>
                <w:szCs w:val="24"/>
              </w:rPr>
              <w:t>005 01 05 02 01 10 0000 610</w:t>
            </w:r>
          </w:p>
        </w:tc>
        <w:tc>
          <w:tcPr>
            <w:tcW w:w="1571"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4 059 647,00</w:t>
            </w:r>
          </w:p>
        </w:tc>
        <w:tc>
          <w:tcPr>
            <w:tcW w:w="1784" w:type="dxa"/>
          </w:tcPr>
          <w:p w:rsidR="00F45720" w:rsidRPr="00AC77C5" w:rsidRDefault="00F45720" w:rsidP="00F45720">
            <w:pPr>
              <w:jc w:val="center"/>
              <w:rPr>
                <w:rFonts w:ascii="Arial" w:hAnsi="Arial" w:cs="Arial"/>
                <w:sz w:val="24"/>
                <w:szCs w:val="24"/>
              </w:rPr>
            </w:pPr>
            <w:r w:rsidRPr="00AC77C5">
              <w:rPr>
                <w:rFonts w:ascii="Arial" w:hAnsi="Arial" w:cs="Arial"/>
                <w:sz w:val="24"/>
                <w:szCs w:val="24"/>
              </w:rPr>
              <w:t>4 152 522,00</w:t>
            </w:r>
          </w:p>
        </w:tc>
      </w:tr>
    </w:tbl>
    <w:p w:rsidR="00F45720" w:rsidRPr="00AC77C5" w:rsidRDefault="00F45720" w:rsidP="00F45720">
      <w:pPr>
        <w:jc w:val="center"/>
        <w:rPr>
          <w:rFonts w:ascii="Arial" w:hAnsi="Arial" w:cs="Arial"/>
          <w:sz w:val="24"/>
          <w:szCs w:val="24"/>
          <w:u w:val="single"/>
        </w:rPr>
      </w:pPr>
    </w:p>
    <w:p w:rsidR="00BD5A4E" w:rsidRDefault="00BD5A4E"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Default="00AC77C5" w:rsidP="00BD5A4E">
      <w:pPr>
        <w:rPr>
          <w:rFonts w:ascii="Arial" w:hAnsi="Arial" w:cs="Arial"/>
          <w:sz w:val="24"/>
          <w:szCs w:val="24"/>
        </w:rPr>
      </w:pPr>
    </w:p>
    <w:p w:rsidR="00AC77C5" w:rsidRPr="00AC77C5" w:rsidRDefault="00AC77C5" w:rsidP="00BD5A4E">
      <w:pPr>
        <w:rPr>
          <w:rFonts w:ascii="Arial" w:hAnsi="Arial" w:cs="Arial"/>
          <w:sz w:val="24"/>
          <w:szCs w:val="24"/>
        </w:rPr>
      </w:pPr>
    </w:p>
    <w:p w:rsidR="00FD3AFD" w:rsidRPr="00AC77C5" w:rsidRDefault="00FD3AFD" w:rsidP="00FD3AFD">
      <w:pPr>
        <w:jc w:val="right"/>
        <w:rPr>
          <w:rFonts w:ascii="Arial" w:hAnsi="Arial" w:cs="Arial"/>
          <w:sz w:val="24"/>
          <w:szCs w:val="24"/>
        </w:rPr>
      </w:pPr>
      <w:r w:rsidRPr="00AC77C5">
        <w:rPr>
          <w:rFonts w:ascii="Arial" w:hAnsi="Arial" w:cs="Arial"/>
          <w:sz w:val="24"/>
          <w:szCs w:val="24"/>
        </w:rPr>
        <w:t xml:space="preserve">                                                           </w:t>
      </w:r>
    </w:p>
    <w:p w:rsidR="00FD3AFD" w:rsidRPr="00AC77C5" w:rsidRDefault="00FD3AFD" w:rsidP="00FD3AFD">
      <w:pPr>
        <w:jc w:val="center"/>
        <w:rPr>
          <w:rFonts w:ascii="Arial" w:hAnsi="Arial" w:cs="Arial"/>
          <w:sz w:val="24"/>
          <w:szCs w:val="24"/>
        </w:rPr>
      </w:pPr>
      <w:r w:rsidRPr="00AC77C5">
        <w:rPr>
          <w:rFonts w:ascii="Arial" w:hAnsi="Arial" w:cs="Arial"/>
          <w:sz w:val="24"/>
          <w:szCs w:val="24"/>
        </w:rPr>
        <w:lastRenderedPageBreak/>
        <w:t xml:space="preserve">                                                                           ПРИЛОЖЕНИЕ № 10</w:t>
      </w:r>
    </w:p>
    <w:p w:rsidR="00FD3AFD" w:rsidRPr="00AC77C5" w:rsidRDefault="00FD3AFD" w:rsidP="007C2404">
      <w:pPr>
        <w:jc w:val="right"/>
        <w:rPr>
          <w:rFonts w:ascii="Arial" w:hAnsi="Arial" w:cs="Arial"/>
          <w:sz w:val="24"/>
          <w:szCs w:val="24"/>
        </w:rPr>
      </w:pPr>
      <w:r w:rsidRPr="00AC77C5">
        <w:rPr>
          <w:rFonts w:ascii="Arial" w:hAnsi="Arial" w:cs="Arial"/>
          <w:sz w:val="24"/>
          <w:szCs w:val="24"/>
        </w:rPr>
        <w:t xml:space="preserve">                                                    </w:t>
      </w:r>
      <w:r w:rsidR="007C2404" w:rsidRPr="00AC77C5">
        <w:rPr>
          <w:rFonts w:ascii="Arial" w:hAnsi="Arial" w:cs="Arial"/>
          <w:sz w:val="24"/>
          <w:szCs w:val="24"/>
        </w:rPr>
        <w:t xml:space="preserve">                            </w:t>
      </w:r>
      <w:r w:rsidRPr="00AC77C5">
        <w:rPr>
          <w:rFonts w:ascii="Arial" w:hAnsi="Arial" w:cs="Arial"/>
          <w:sz w:val="24"/>
          <w:szCs w:val="24"/>
        </w:rPr>
        <w:t xml:space="preserve"> к Решению  Совета депутатов </w:t>
      </w:r>
    </w:p>
    <w:p w:rsidR="00FD3AFD" w:rsidRPr="00AC77C5" w:rsidRDefault="00FD3AFD" w:rsidP="00FD3AFD">
      <w:pPr>
        <w:jc w:val="center"/>
        <w:rPr>
          <w:rFonts w:ascii="Arial" w:hAnsi="Arial" w:cs="Arial"/>
          <w:sz w:val="24"/>
          <w:szCs w:val="24"/>
        </w:rPr>
      </w:pPr>
      <w:r w:rsidRPr="00AC77C5">
        <w:rPr>
          <w:rFonts w:ascii="Arial" w:hAnsi="Arial" w:cs="Arial"/>
          <w:sz w:val="24"/>
          <w:szCs w:val="24"/>
        </w:rPr>
        <w:t xml:space="preserve">                                                                            Знаменского сельсовета </w:t>
      </w:r>
    </w:p>
    <w:p w:rsidR="00FD3AFD" w:rsidRPr="00AC77C5" w:rsidRDefault="00FD3AFD" w:rsidP="00FD3AFD">
      <w:pPr>
        <w:jc w:val="center"/>
        <w:rPr>
          <w:rFonts w:ascii="Arial" w:hAnsi="Arial" w:cs="Arial"/>
          <w:sz w:val="24"/>
          <w:szCs w:val="24"/>
        </w:rPr>
      </w:pPr>
      <w:r w:rsidRPr="00AC77C5">
        <w:rPr>
          <w:rFonts w:ascii="Arial" w:hAnsi="Arial" w:cs="Arial"/>
          <w:sz w:val="24"/>
          <w:szCs w:val="24"/>
        </w:rPr>
        <w:t xml:space="preserve">                                                                        Карасукского района</w:t>
      </w:r>
    </w:p>
    <w:p w:rsidR="00FD3AFD" w:rsidRPr="00AC77C5" w:rsidRDefault="00FD3AFD" w:rsidP="00FD3AFD">
      <w:pPr>
        <w:jc w:val="center"/>
        <w:rPr>
          <w:rFonts w:ascii="Arial" w:hAnsi="Arial" w:cs="Arial"/>
          <w:sz w:val="24"/>
          <w:szCs w:val="24"/>
        </w:rPr>
      </w:pPr>
      <w:r w:rsidRPr="00AC77C5">
        <w:rPr>
          <w:rFonts w:ascii="Arial" w:hAnsi="Arial" w:cs="Arial"/>
          <w:sz w:val="24"/>
          <w:szCs w:val="24"/>
        </w:rPr>
        <w:t xml:space="preserve">                                                                             Новосибирской области</w:t>
      </w:r>
    </w:p>
    <w:p w:rsidR="00FD3AFD" w:rsidRPr="00AC77C5" w:rsidRDefault="00FD3AFD" w:rsidP="00FD3AFD">
      <w:pPr>
        <w:jc w:val="center"/>
        <w:rPr>
          <w:rFonts w:ascii="Arial" w:hAnsi="Arial" w:cs="Arial"/>
          <w:sz w:val="24"/>
          <w:szCs w:val="24"/>
        </w:rPr>
      </w:pPr>
      <w:r w:rsidRPr="00AC77C5">
        <w:rPr>
          <w:rFonts w:ascii="Arial" w:hAnsi="Arial" w:cs="Arial"/>
          <w:sz w:val="24"/>
          <w:szCs w:val="24"/>
        </w:rPr>
        <w:t xml:space="preserve">                                                             пятого созыва</w:t>
      </w:r>
    </w:p>
    <w:p w:rsidR="00FD3AFD" w:rsidRPr="00AC77C5" w:rsidRDefault="00FD3AFD" w:rsidP="00FD3AFD">
      <w:pPr>
        <w:jc w:val="center"/>
        <w:rPr>
          <w:rFonts w:ascii="Arial" w:hAnsi="Arial" w:cs="Arial"/>
          <w:sz w:val="24"/>
          <w:szCs w:val="24"/>
        </w:rPr>
      </w:pPr>
      <w:r w:rsidRPr="00AC77C5">
        <w:rPr>
          <w:rFonts w:ascii="Arial" w:hAnsi="Arial" w:cs="Arial"/>
          <w:sz w:val="24"/>
          <w:szCs w:val="24"/>
        </w:rPr>
        <w:t xml:space="preserve">                                                                        от</w:t>
      </w:r>
      <w:r w:rsidR="007C2404" w:rsidRPr="00AC77C5">
        <w:rPr>
          <w:rFonts w:ascii="Arial" w:hAnsi="Arial" w:cs="Arial"/>
          <w:sz w:val="24"/>
          <w:szCs w:val="24"/>
        </w:rPr>
        <w:t xml:space="preserve"> 25.12.2019</w:t>
      </w:r>
      <w:r w:rsidRPr="00AC77C5">
        <w:rPr>
          <w:rFonts w:ascii="Arial" w:hAnsi="Arial" w:cs="Arial"/>
          <w:sz w:val="24"/>
          <w:szCs w:val="24"/>
        </w:rPr>
        <w:t xml:space="preserve"> № </w:t>
      </w:r>
      <w:r w:rsidR="007C2404" w:rsidRPr="00AC77C5">
        <w:rPr>
          <w:rFonts w:ascii="Arial" w:hAnsi="Arial" w:cs="Arial"/>
          <w:sz w:val="24"/>
          <w:szCs w:val="24"/>
        </w:rPr>
        <w:t>169</w:t>
      </w:r>
    </w:p>
    <w:p w:rsidR="00FD3AFD" w:rsidRPr="00AC77C5" w:rsidRDefault="00FD3AFD" w:rsidP="00FD3AFD">
      <w:pPr>
        <w:jc w:val="center"/>
        <w:rPr>
          <w:rFonts w:ascii="Arial" w:hAnsi="Arial" w:cs="Arial"/>
          <w:sz w:val="24"/>
          <w:szCs w:val="24"/>
        </w:rPr>
      </w:pPr>
    </w:p>
    <w:p w:rsidR="00FD3AFD" w:rsidRPr="00AC77C5" w:rsidRDefault="00FD3AFD" w:rsidP="00FD3AFD">
      <w:pPr>
        <w:jc w:val="center"/>
        <w:rPr>
          <w:rFonts w:ascii="Arial" w:hAnsi="Arial" w:cs="Arial"/>
          <w:b/>
          <w:sz w:val="24"/>
          <w:szCs w:val="24"/>
        </w:rPr>
      </w:pPr>
    </w:p>
    <w:p w:rsidR="007C2404" w:rsidRPr="00AC77C5" w:rsidRDefault="007C2404" w:rsidP="007C2404">
      <w:pPr>
        <w:jc w:val="center"/>
        <w:rPr>
          <w:rFonts w:ascii="Arial" w:hAnsi="Arial" w:cs="Arial"/>
          <w:b/>
          <w:sz w:val="24"/>
          <w:szCs w:val="24"/>
        </w:rPr>
      </w:pPr>
      <w:r w:rsidRPr="00AC77C5">
        <w:rPr>
          <w:rFonts w:ascii="Arial" w:hAnsi="Arial" w:cs="Arial"/>
          <w:b/>
          <w:sz w:val="24"/>
          <w:szCs w:val="24"/>
        </w:rPr>
        <w:t>ПРОГРАММА</w:t>
      </w:r>
    </w:p>
    <w:p w:rsidR="007C2404" w:rsidRPr="00AC77C5" w:rsidRDefault="007C2404" w:rsidP="007C2404">
      <w:pPr>
        <w:jc w:val="center"/>
        <w:rPr>
          <w:rFonts w:ascii="Arial" w:hAnsi="Arial" w:cs="Arial"/>
          <w:b/>
          <w:sz w:val="24"/>
          <w:szCs w:val="24"/>
        </w:rPr>
      </w:pPr>
      <w:r w:rsidRPr="00AC77C5">
        <w:rPr>
          <w:rFonts w:ascii="Arial" w:hAnsi="Arial" w:cs="Arial"/>
          <w:b/>
          <w:sz w:val="24"/>
          <w:szCs w:val="24"/>
        </w:rPr>
        <w:t>муниципальных внутренних заимствований</w:t>
      </w:r>
    </w:p>
    <w:p w:rsidR="007C2404" w:rsidRPr="00AC77C5" w:rsidRDefault="007C2404" w:rsidP="007C2404">
      <w:pPr>
        <w:jc w:val="center"/>
        <w:rPr>
          <w:rFonts w:ascii="Arial" w:hAnsi="Arial" w:cs="Arial"/>
          <w:b/>
          <w:sz w:val="24"/>
          <w:szCs w:val="24"/>
        </w:rPr>
      </w:pPr>
      <w:r w:rsidRPr="00AC77C5">
        <w:rPr>
          <w:rFonts w:ascii="Arial" w:hAnsi="Arial" w:cs="Arial"/>
          <w:b/>
          <w:sz w:val="24"/>
          <w:szCs w:val="24"/>
        </w:rPr>
        <w:t>на 2020 год</w:t>
      </w:r>
    </w:p>
    <w:p w:rsidR="007C2404" w:rsidRPr="00AC77C5" w:rsidRDefault="007C2404" w:rsidP="007C2404">
      <w:pPr>
        <w:tabs>
          <w:tab w:val="left" w:pos="8295"/>
        </w:tabs>
        <w:rPr>
          <w:rFonts w:ascii="Arial" w:hAnsi="Arial" w:cs="Arial"/>
          <w:sz w:val="24"/>
          <w:szCs w:val="24"/>
        </w:rPr>
      </w:pPr>
      <w:r w:rsidRPr="00AC77C5">
        <w:rPr>
          <w:rFonts w:ascii="Arial" w:hAnsi="Arial" w:cs="Arial"/>
          <w:sz w:val="24"/>
          <w:szCs w:val="24"/>
        </w:rPr>
        <w:tab/>
        <w:t>таблица 1</w:t>
      </w:r>
    </w:p>
    <w:tbl>
      <w:tblPr>
        <w:tblW w:w="846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0"/>
        <w:gridCol w:w="1980"/>
      </w:tblGrid>
      <w:tr w:rsidR="007C2404" w:rsidRPr="00AC77C5" w:rsidTr="00A37DC8">
        <w:tc>
          <w:tcPr>
            <w:tcW w:w="6480" w:type="dxa"/>
          </w:tcPr>
          <w:p w:rsidR="007C2404" w:rsidRPr="00AC77C5" w:rsidRDefault="007C2404" w:rsidP="00A37DC8">
            <w:pPr>
              <w:jc w:val="center"/>
              <w:rPr>
                <w:rFonts w:ascii="Arial" w:hAnsi="Arial" w:cs="Arial"/>
                <w:i/>
                <w:sz w:val="24"/>
                <w:szCs w:val="24"/>
              </w:rPr>
            </w:pPr>
            <w:r w:rsidRPr="00AC77C5">
              <w:rPr>
                <w:rFonts w:ascii="Arial" w:hAnsi="Arial" w:cs="Arial"/>
                <w:i/>
                <w:sz w:val="24"/>
                <w:szCs w:val="24"/>
              </w:rPr>
              <w:t>Форма муниципального внутреннего заимствования</w:t>
            </w:r>
          </w:p>
        </w:tc>
        <w:tc>
          <w:tcPr>
            <w:tcW w:w="1980" w:type="dxa"/>
          </w:tcPr>
          <w:p w:rsidR="007C2404" w:rsidRPr="00AC77C5" w:rsidRDefault="007C2404" w:rsidP="00A37DC8">
            <w:pPr>
              <w:jc w:val="center"/>
              <w:rPr>
                <w:rFonts w:ascii="Arial" w:hAnsi="Arial" w:cs="Arial"/>
                <w:i/>
                <w:sz w:val="24"/>
                <w:szCs w:val="24"/>
              </w:rPr>
            </w:pPr>
            <w:r w:rsidRPr="00AC77C5">
              <w:rPr>
                <w:rFonts w:ascii="Arial" w:hAnsi="Arial" w:cs="Arial"/>
                <w:i/>
                <w:sz w:val="24"/>
                <w:szCs w:val="24"/>
              </w:rPr>
              <w:t>2020 год</w:t>
            </w:r>
          </w:p>
          <w:p w:rsidR="007C2404" w:rsidRPr="00AC77C5" w:rsidRDefault="007C2404" w:rsidP="00A37DC8">
            <w:pPr>
              <w:jc w:val="center"/>
              <w:rPr>
                <w:rFonts w:ascii="Arial" w:hAnsi="Arial" w:cs="Arial"/>
                <w:i/>
                <w:sz w:val="24"/>
                <w:szCs w:val="24"/>
              </w:rPr>
            </w:pPr>
            <w:r w:rsidRPr="00AC77C5">
              <w:rPr>
                <w:rFonts w:ascii="Arial" w:hAnsi="Arial" w:cs="Arial"/>
                <w:i/>
                <w:sz w:val="24"/>
                <w:szCs w:val="24"/>
              </w:rPr>
              <w:t>(руб.)</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местного бюджета перед вышестоящим бюджетом по бюджетному кредиту</w:t>
            </w:r>
          </w:p>
        </w:tc>
        <w:tc>
          <w:tcPr>
            <w:tcW w:w="1980"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местного бюджета по муниципальным ценным бумагам</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бюджета муниципального образования по предоставленным муниципальным гарантиям</w:t>
            </w:r>
          </w:p>
        </w:tc>
        <w:tc>
          <w:tcPr>
            <w:tcW w:w="1980"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бюджета муниципального образования по кредитам кредитным организациям</w:t>
            </w:r>
          </w:p>
        </w:tc>
        <w:tc>
          <w:tcPr>
            <w:tcW w:w="1980"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ИТОГО</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Привлечение денежных средств в виде бюджетных кредитов из вышестоящего бюджета</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Привлечение денежных средств в виде муниципальных ценных бумаг</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Привлечение денежных средств в виде кредитов кредитных организаций</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ИТОГО</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480"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Предоставление муниципальной гарантии</w:t>
            </w:r>
          </w:p>
        </w:tc>
        <w:tc>
          <w:tcPr>
            <w:tcW w:w="198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p w:rsidR="007C2404" w:rsidRPr="00AC77C5" w:rsidRDefault="007C2404" w:rsidP="00A37DC8">
            <w:pPr>
              <w:jc w:val="center"/>
              <w:rPr>
                <w:rFonts w:ascii="Arial" w:hAnsi="Arial" w:cs="Arial"/>
                <w:sz w:val="24"/>
                <w:szCs w:val="24"/>
              </w:rPr>
            </w:pPr>
          </w:p>
        </w:tc>
      </w:tr>
    </w:tbl>
    <w:p w:rsidR="007C2404" w:rsidRPr="00AC77C5" w:rsidRDefault="007C2404" w:rsidP="007C2404">
      <w:pPr>
        <w:rPr>
          <w:rFonts w:ascii="Arial" w:hAnsi="Arial" w:cs="Arial"/>
          <w:sz w:val="24"/>
          <w:szCs w:val="24"/>
          <w:u w:val="single"/>
        </w:rPr>
      </w:pPr>
    </w:p>
    <w:p w:rsidR="007C2404" w:rsidRPr="00AC77C5" w:rsidRDefault="007C2404" w:rsidP="007C2404">
      <w:pPr>
        <w:jc w:val="center"/>
        <w:rPr>
          <w:rFonts w:ascii="Arial" w:hAnsi="Arial" w:cs="Arial"/>
          <w:sz w:val="24"/>
          <w:szCs w:val="24"/>
          <w:u w:val="single"/>
        </w:rPr>
      </w:pPr>
    </w:p>
    <w:p w:rsidR="007C2404" w:rsidRPr="00AC77C5" w:rsidRDefault="007C2404" w:rsidP="007C2404">
      <w:pPr>
        <w:jc w:val="center"/>
        <w:rPr>
          <w:rFonts w:ascii="Arial" w:hAnsi="Arial" w:cs="Arial"/>
          <w:b/>
          <w:sz w:val="24"/>
          <w:szCs w:val="24"/>
        </w:rPr>
      </w:pPr>
      <w:r w:rsidRPr="00AC77C5">
        <w:rPr>
          <w:rFonts w:ascii="Arial" w:hAnsi="Arial" w:cs="Arial"/>
          <w:b/>
          <w:sz w:val="24"/>
          <w:szCs w:val="24"/>
        </w:rPr>
        <w:t>ПРОГРАММА</w:t>
      </w:r>
    </w:p>
    <w:p w:rsidR="007C2404" w:rsidRPr="00AC77C5" w:rsidRDefault="007C2404" w:rsidP="007C2404">
      <w:pPr>
        <w:jc w:val="center"/>
        <w:rPr>
          <w:rFonts w:ascii="Arial" w:hAnsi="Arial" w:cs="Arial"/>
          <w:b/>
          <w:sz w:val="24"/>
          <w:szCs w:val="24"/>
        </w:rPr>
      </w:pPr>
      <w:r w:rsidRPr="00AC77C5">
        <w:rPr>
          <w:rFonts w:ascii="Arial" w:hAnsi="Arial" w:cs="Arial"/>
          <w:b/>
          <w:sz w:val="24"/>
          <w:szCs w:val="24"/>
        </w:rPr>
        <w:t>муниципальных внутренних заимствований</w:t>
      </w:r>
    </w:p>
    <w:p w:rsidR="007C2404" w:rsidRPr="00AC77C5" w:rsidRDefault="007C2404" w:rsidP="007C2404">
      <w:pPr>
        <w:jc w:val="center"/>
        <w:rPr>
          <w:rFonts w:ascii="Arial" w:hAnsi="Arial" w:cs="Arial"/>
          <w:b/>
          <w:sz w:val="24"/>
          <w:szCs w:val="24"/>
        </w:rPr>
      </w:pPr>
      <w:r w:rsidRPr="00AC77C5">
        <w:rPr>
          <w:rFonts w:ascii="Arial" w:hAnsi="Arial" w:cs="Arial"/>
          <w:b/>
          <w:sz w:val="24"/>
          <w:szCs w:val="24"/>
        </w:rPr>
        <w:t>на 2021 - 2022  год</w:t>
      </w:r>
    </w:p>
    <w:p w:rsidR="007C2404" w:rsidRPr="00AC77C5" w:rsidRDefault="007C2404" w:rsidP="007C2404">
      <w:pPr>
        <w:tabs>
          <w:tab w:val="left" w:pos="8295"/>
        </w:tabs>
        <w:rPr>
          <w:rFonts w:ascii="Arial" w:hAnsi="Arial" w:cs="Arial"/>
          <w:sz w:val="24"/>
          <w:szCs w:val="24"/>
        </w:rPr>
      </w:pPr>
      <w:r w:rsidRPr="00AC77C5">
        <w:rPr>
          <w:rFonts w:ascii="Arial" w:hAnsi="Arial" w:cs="Arial"/>
          <w:sz w:val="24"/>
          <w:szCs w:val="24"/>
        </w:rPr>
        <w:tab/>
        <w:t>таблица 2</w:t>
      </w:r>
    </w:p>
    <w:tbl>
      <w:tblPr>
        <w:tblW w:w="98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92"/>
        <w:gridCol w:w="1920"/>
        <w:gridCol w:w="1816"/>
      </w:tblGrid>
      <w:tr w:rsidR="007C2404" w:rsidRPr="00AC77C5" w:rsidTr="00A37DC8">
        <w:tc>
          <w:tcPr>
            <w:tcW w:w="6092" w:type="dxa"/>
          </w:tcPr>
          <w:p w:rsidR="007C2404" w:rsidRPr="00AC77C5" w:rsidRDefault="007C2404" w:rsidP="00A37DC8">
            <w:pPr>
              <w:jc w:val="center"/>
              <w:rPr>
                <w:rFonts w:ascii="Arial" w:hAnsi="Arial" w:cs="Arial"/>
                <w:i/>
                <w:sz w:val="24"/>
                <w:szCs w:val="24"/>
              </w:rPr>
            </w:pPr>
            <w:r w:rsidRPr="00AC77C5">
              <w:rPr>
                <w:rFonts w:ascii="Arial" w:hAnsi="Arial" w:cs="Arial"/>
                <w:i/>
                <w:sz w:val="24"/>
                <w:szCs w:val="24"/>
              </w:rPr>
              <w:t>Форма муниципального внутреннего заимствования</w:t>
            </w:r>
          </w:p>
        </w:tc>
        <w:tc>
          <w:tcPr>
            <w:tcW w:w="1920" w:type="dxa"/>
          </w:tcPr>
          <w:p w:rsidR="007C2404" w:rsidRPr="00AC77C5" w:rsidRDefault="007C2404" w:rsidP="00A37DC8">
            <w:pPr>
              <w:jc w:val="center"/>
              <w:rPr>
                <w:rFonts w:ascii="Arial" w:hAnsi="Arial" w:cs="Arial"/>
                <w:i/>
                <w:sz w:val="24"/>
                <w:szCs w:val="24"/>
              </w:rPr>
            </w:pPr>
            <w:r w:rsidRPr="00AC77C5">
              <w:rPr>
                <w:rFonts w:ascii="Arial" w:hAnsi="Arial" w:cs="Arial"/>
                <w:i/>
                <w:sz w:val="24"/>
                <w:szCs w:val="24"/>
              </w:rPr>
              <w:t>2021 год</w:t>
            </w:r>
          </w:p>
          <w:p w:rsidR="007C2404" w:rsidRPr="00AC77C5" w:rsidRDefault="007C2404" w:rsidP="00A37DC8">
            <w:pPr>
              <w:jc w:val="center"/>
              <w:rPr>
                <w:rFonts w:ascii="Arial" w:hAnsi="Arial" w:cs="Arial"/>
                <w:i/>
                <w:sz w:val="24"/>
                <w:szCs w:val="24"/>
              </w:rPr>
            </w:pPr>
            <w:r w:rsidRPr="00AC77C5">
              <w:rPr>
                <w:rFonts w:ascii="Arial" w:hAnsi="Arial" w:cs="Arial"/>
                <w:i/>
                <w:sz w:val="24"/>
                <w:szCs w:val="24"/>
              </w:rPr>
              <w:t>(руб.)</w:t>
            </w:r>
          </w:p>
        </w:tc>
        <w:tc>
          <w:tcPr>
            <w:tcW w:w="1816" w:type="dxa"/>
          </w:tcPr>
          <w:p w:rsidR="007C2404" w:rsidRPr="00AC77C5" w:rsidRDefault="007C2404" w:rsidP="00A37DC8">
            <w:pPr>
              <w:jc w:val="center"/>
              <w:rPr>
                <w:rFonts w:ascii="Arial" w:hAnsi="Arial" w:cs="Arial"/>
                <w:i/>
                <w:sz w:val="24"/>
                <w:szCs w:val="24"/>
              </w:rPr>
            </w:pPr>
            <w:r w:rsidRPr="00AC77C5">
              <w:rPr>
                <w:rFonts w:ascii="Arial" w:hAnsi="Arial" w:cs="Arial"/>
                <w:i/>
                <w:sz w:val="24"/>
                <w:szCs w:val="24"/>
              </w:rPr>
              <w:t>2022 год (руб.)</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местного бюджета перед вышестоящим бюджетом по бюджетному кредиту</w:t>
            </w:r>
          </w:p>
        </w:tc>
        <w:tc>
          <w:tcPr>
            <w:tcW w:w="1920"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p w:rsidR="007C2404" w:rsidRPr="00AC77C5" w:rsidRDefault="007C2404" w:rsidP="00A37DC8">
            <w:pPr>
              <w:rPr>
                <w:rFonts w:ascii="Arial" w:hAnsi="Arial" w:cs="Arial"/>
                <w:sz w:val="24"/>
                <w:szCs w:val="24"/>
              </w:rPr>
            </w:pP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местного бюджета по муниципальным ценным бумагам</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Погашение задолженности бюджета муниципального образования по предоставленным муниципальным гарантиям</w:t>
            </w:r>
          </w:p>
        </w:tc>
        <w:tc>
          <w:tcPr>
            <w:tcW w:w="1920"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lastRenderedPageBreak/>
              <w:t>Погашение задолженности бюджета муниципального образования по кредитам кредитным организациям</w:t>
            </w:r>
          </w:p>
        </w:tc>
        <w:tc>
          <w:tcPr>
            <w:tcW w:w="1920"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p>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ИТОГО</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Привлечение денежных средств в виде бюджетных кредитов из вышестоящего бюджета</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Привлечение денежных средств в виде муниципальных ценных бумаг</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Привлечение денежных средств в виде кредитов кредитных организаций</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ИТОГО</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r w:rsidR="007C2404" w:rsidRPr="00AC77C5" w:rsidTr="00A37DC8">
        <w:tc>
          <w:tcPr>
            <w:tcW w:w="6092" w:type="dxa"/>
          </w:tcPr>
          <w:p w:rsidR="007C2404" w:rsidRPr="00AC77C5" w:rsidRDefault="007C2404" w:rsidP="00A37DC8">
            <w:pPr>
              <w:jc w:val="both"/>
              <w:rPr>
                <w:rFonts w:ascii="Arial" w:hAnsi="Arial" w:cs="Arial"/>
                <w:sz w:val="24"/>
                <w:szCs w:val="24"/>
              </w:rPr>
            </w:pPr>
            <w:r w:rsidRPr="00AC77C5">
              <w:rPr>
                <w:rFonts w:ascii="Arial" w:hAnsi="Arial" w:cs="Arial"/>
                <w:sz w:val="24"/>
                <w:szCs w:val="24"/>
              </w:rPr>
              <w:t>Предоставление муниципальной гарантии</w:t>
            </w:r>
          </w:p>
        </w:tc>
        <w:tc>
          <w:tcPr>
            <w:tcW w:w="1920"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p w:rsidR="007C2404" w:rsidRPr="00AC77C5" w:rsidRDefault="007C2404" w:rsidP="00A37DC8">
            <w:pPr>
              <w:jc w:val="center"/>
              <w:rPr>
                <w:rFonts w:ascii="Arial" w:hAnsi="Arial" w:cs="Arial"/>
                <w:sz w:val="24"/>
                <w:szCs w:val="24"/>
              </w:rPr>
            </w:pPr>
          </w:p>
        </w:tc>
        <w:tc>
          <w:tcPr>
            <w:tcW w:w="1816" w:type="dxa"/>
          </w:tcPr>
          <w:p w:rsidR="007C2404" w:rsidRPr="00AC77C5" w:rsidRDefault="007C2404" w:rsidP="00A37DC8">
            <w:pPr>
              <w:jc w:val="center"/>
              <w:rPr>
                <w:rFonts w:ascii="Arial" w:hAnsi="Arial" w:cs="Arial"/>
                <w:sz w:val="24"/>
                <w:szCs w:val="24"/>
              </w:rPr>
            </w:pPr>
            <w:r w:rsidRPr="00AC77C5">
              <w:rPr>
                <w:rFonts w:ascii="Arial" w:hAnsi="Arial" w:cs="Arial"/>
                <w:sz w:val="24"/>
                <w:szCs w:val="24"/>
              </w:rPr>
              <w:t>0</w:t>
            </w:r>
          </w:p>
        </w:tc>
      </w:tr>
    </w:tbl>
    <w:p w:rsidR="007C2404" w:rsidRPr="00AC77C5" w:rsidRDefault="007C2404" w:rsidP="007C2404">
      <w:pPr>
        <w:jc w:val="center"/>
        <w:rPr>
          <w:rFonts w:ascii="Arial" w:hAnsi="Arial" w:cs="Arial"/>
          <w:sz w:val="24"/>
          <w:szCs w:val="24"/>
        </w:rPr>
      </w:pPr>
    </w:p>
    <w:p w:rsidR="007C2404" w:rsidRPr="00AC77C5" w:rsidRDefault="007C2404" w:rsidP="007C2404">
      <w:pPr>
        <w:jc w:val="center"/>
        <w:rPr>
          <w:rFonts w:ascii="Arial" w:hAnsi="Arial" w:cs="Arial"/>
          <w:sz w:val="24"/>
          <w:szCs w:val="24"/>
          <w:u w:val="single"/>
        </w:rPr>
      </w:pPr>
    </w:p>
    <w:p w:rsidR="007C2404" w:rsidRPr="00AC77C5" w:rsidRDefault="007C2404" w:rsidP="007C2404">
      <w:pPr>
        <w:jc w:val="center"/>
        <w:rPr>
          <w:rFonts w:ascii="Arial" w:hAnsi="Arial" w:cs="Arial"/>
          <w:sz w:val="24"/>
          <w:szCs w:val="24"/>
          <w:u w:val="single"/>
        </w:rPr>
      </w:pPr>
    </w:p>
    <w:p w:rsidR="00FD3AFD" w:rsidRPr="00AC77C5" w:rsidRDefault="00FD3AFD" w:rsidP="00FD3AFD">
      <w:pPr>
        <w:suppressAutoHyphens w:val="0"/>
        <w:rPr>
          <w:rFonts w:ascii="Arial" w:hAnsi="Arial" w:cs="Arial"/>
          <w:color w:val="000000"/>
          <w:sz w:val="24"/>
          <w:szCs w:val="24"/>
          <w:lang w:eastAsia="ru-RU"/>
        </w:rPr>
        <w:sectPr w:rsidR="00FD3AFD" w:rsidRPr="00AC77C5" w:rsidSect="00026A99">
          <w:pgSz w:w="11906" w:h="16838"/>
          <w:pgMar w:top="1134" w:right="850" w:bottom="1134" w:left="1701" w:header="708" w:footer="708" w:gutter="0"/>
          <w:cols w:space="708"/>
          <w:docGrid w:linePitch="360"/>
        </w:sectPr>
      </w:pPr>
    </w:p>
    <w:tbl>
      <w:tblPr>
        <w:tblW w:w="15142" w:type="dxa"/>
        <w:tblInd w:w="93" w:type="dxa"/>
        <w:tblLook w:val="04A0"/>
      </w:tblPr>
      <w:tblGrid>
        <w:gridCol w:w="1027"/>
        <w:gridCol w:w="3188"/>
        <w:gridCol w:w="837"/>
        <w:gridCol w:w="580"/>
        <w:gridCol w:w="4017"/>
        <w:gridCol w:w="1616"/>
        <w:gridCol w:w="1319"/>
        <w:gridCol w:w="2694"/>
      </w:tblGrid>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ПРИЛОЖЕНИЕ № 11</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к Решению  Совета депутатов </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Знаменского сельсовета </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Карасукского района</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Новосибирской области</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пятого   созыва</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pStyle w:val="afa"/>
              <w:rPr>
                <w:rFonts w:ascii="Arial" w:hAnsi="Arial" w:cs="Arial"/>
                <w:sz w:val="24"/>
                <w:szCs w:val="24"/>
                <w:lang w:eastAsia="ru-RU"/>
              </w:rPr>
            </w:pPr>
            <w:r w:rsidRPr="00AC77C5">
              <w:rPr>
                <w:rFonts w:ascii="Arial" w:hAnsi="Arial" w:cs="Arial"/>
                <w:sz w:val="24"/>
                <w:szCs w:val="24"/>
                <w:lang w:eastAsia="ru-RU"/>
              </w:rPr>
              <w:t xml:space="preserve">                                                          от 25.12.2019 №169</w:t>
            </w: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suppressAutoHyphens w:val="0"/>
              <w:jc w:val="center"/>
              <w:rPr>
                <w:rFonts w:ascii="Arial" w:hAnsi="Arial" w:cs="Arial"/>
                <w:color w:val="000000"/>
                <w:sz w:val="24"/>
                <w:szCs w:val="24"/>
                <w:lang w:eastAsia="ru-RU"/>
              </w:rPr>
            </w:pP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jc w:val="center"/>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4115" w:type="dxa"/>
            <w:gridSpan w:val="7"/>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Перечень  публичных нормативных обязательств, подлежащих</w:t>
            </w: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4115" w:type="dxa"/>
            <w:gridSpan w:val="7"/>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исполнению  за счет  средств бюджета Знаменского сельсовета </w:t>
            </w:r>
          </w:p>
        </w:tc>
      </w:tr>
      <w:tr w:rsidR="007C2404" w:rsidRPr="00AC77C5" w:rsidTr="007C2404">
        <w:trPr>
          <w:trHeight w:val="375"/>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1421" w:type="dxa"/>
            <w:gridSpan w:val="6"/>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Карасукского района Новосибирской области на 2020 год</w:t>
            </w: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90"/>
        </w:trPr>
        <w:tc>
          <w:tcPr>
            <w:tcW w:w="1027"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3188"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580"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4017" w:type="dxa"/>
            <w:tcBorders>
              <w:top w:val="nil"/>
              <w:left w:val="nil"/>
              <w:bottom w:val="nil"/>
              <w:right w:val="nil"/>
            </w:tcBorders>
            <w:shd w:val="clear" w:color="auto" w:fill="auto"/>
            <w:noWrap/>
            <w:vAlign w:val="bottom"/>
            <w:hideMark/>
          </w:tcPr>
          <w:p w:rsidR="007C2404" w:rsidRPr="00AC77C5" w:rsidRDefault="007C2404" w:rsidP="007C2404">
            <w:pPr>
              <w:suppressAutoHyphens w:val="0"/>
              <w:jc w:val="center"/>
              <w:rPr>
                <w:rFonts w:ascii="Arial" w:hAnsi="Arial" w:cs="Arial"/>
                <w:color w:val="000000"/>
                <w:sz w:val="24"/>
                <w:szCs w:val="24"/>
                <w:lang w:eastAsia="ru-RU"/>
              </w:rPr>
            </w:pPr>
          </w:p>
        </w:tc>
        <w:tc>
          <w:tcPr>
            <w:tcW w:w="1616"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1319"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c>
          <w:tcPr>
            <w:tcW w:w="2694" w:type="dxa"/>
            <w:tcBorders>
              <w:top w:val="nil"/>
              <w:left w:val="nil"/>
              <w:bottom w:val="nil"/>
              <w:right w:val="nil"/>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p>
        </w:tc>
      </w:tr>
      <w:tr w:rsidR="007C2404" w:rsidRPr="00AC77C5" w:rsidTr="007C2404">
        <w:trPr>
          <w:trHeight w:val="390"/>
        </w:trPr>
        <w:tc>
          <w:tcPr>
            <w:tcW w:w="4215"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Наименование</w:t>
            </w:r>
          </w:p>
        </w:tc>
        <w:tc>
          <w:tcPr>
            <w:tcW w:w="701"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ГРБС</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РЗ</w:t>
            </w:r>
          </w:p>
        </w:tc>
        <w:tc>
          <w:tcPr>
            <w:tcW w:w="4017"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ПР</w:t>
            </w:r>
          </w:p>
        </w:tc>
        <w:tc>
          <w:tcPr>
            <w:tcW w:w="1616"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ЦСР</w:t>
            </w:r>
          </w:p>
        </w:tc>
        <w:tc>
          <w:tcPr>
            <w:tcW w:w="1319"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ВР</w:t>
            </w:r>
          </w:p>
        </w:tc>
        <w:tc>
          <w:tcPr>
            <w:tcW w:w="26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Сумма, (тыс.руб.)</w:t>
            </w:r>
          </w:p>
        </w:tc>
      </w:tr>
      <w:tr w:rsidR="007C2404" w:rsidRPr="00AC77C5" w:rsidTr="007C2404">
        <w:trPr>
          <w:trHeight w:val="375"/>
        </w:trPr>
        <w:tc>
          <w:tcPr>
            <w:tcW w:w="4215"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hideMark/>
          </w:tcPr>
          <w:p w:rsidR="007C2404" w:rsidRPr="00AC77C5" w:rsidRDefault="007C2404" w:rsidP="007C2404">
            <w:pPr>
              <w:suppressAutoHyphens w:val="0"/>
              <w:jc w:val="both"/>
              <w:rPr>
                <w:rFonts w:ascii="Arial" w:hAnsi="Arial" w:cs="Arial"/>
                <w:color w:val="000000"/>
                <w:sz w:val="24"/>
                <w:szCs w:val="24"/>
                <w:lang w:eastAsia="ru-RU"/>
              </w:rPr>
            </w:pPr>
            <w:r w:rsidRPr="00AC77C5">
              <w:rPr>
                <w:rFonts w:ascii="Arial" w:hAnsi="Arial" w:cs="Arial"/>
                <w:color w:val="000000"/>
                <w:sz w:val="24"/>
                <w:szCs w:val="24"/>
                <w:lang w:eastAsia="ru-RU"/>
              </w:rPr>
              <w:t>Иные пенсии, социальные выплаты</w:t>
            </w:r>
          </w:p>
        </w:tc>
        <w:tc>
          <w:tcPr>
            <w:tcW w:w="701"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580"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4017"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 xml:space="preserve">                                               </w:t>
            </w:r>
          </w:p>
        </w:tc>
        <w:tc>
          <w:tcPr>
            <w:tcW w:w="1616"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319"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2694" w:type="dxa"/>
            <w:tcBorders>
              <w:top w:val="nil"/>
              <w:left w:val="nil"/>
              <w:bottom w:val="single" w:sz="4" w:space="0" w:color="auto"/>
              <w:right w:val="single" w:sz="8"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r>
      <w:tr w:rsidR="007C2404" w:rsidRPr="00AC77C5" w:rsidTr="007C2404">
        <w:trPr>
          <w:trHeight w:val="390"/>
        </w:trPr>
        <w:tc>
          <w:tcPr>
            <w:tcW w:w="4215" w:type="dxa"/>
            <w:gridSpan w:val="2"/>
            <w:vMerge/>
            <w:tcBorders>
              <w:top w:val="single" w:sz="8" w:space="0" w:color="auto"/>
              <w:left w:val="single" w:sz="8" w:space="0" w:color="auto"/>
              <w:bottom w:val="single" w:sz="4" w:space="0" w:color="000000"/>
              <w:right w:val="single" w:sz="4" w:space="0" w:color="000000"/>
            </w:tcBorders>
            <w:vAlign w:val="center"/>
            <w:hideMark/>
          </w:tcPr>
          <w:p w:rsidR="007C2404" w:rsidRPr="00AC77C5" w:rsidRDefault="007C2404" w:rsidP="007C2404">
            <w:pPr>
              <w:suppressAutoHyphens w:val="0"/>
              <w:rPr>
                <w:rFonts w:ascii="Arial" w:hAnsi="Arial" w:cs="Arial"/>
                <w:color w:val="000000"/>
                <w:sz w:val="24"/>
                <w:szCs w:val="24"/>
                <w:lang w:eastAsia="ru-RU"/>
              </w:rPr>
            </w:pPr>
          </w:p>
        </w:tc>
        <w:tc>
          <w:tcPr>
            <w:tcW w:w="701"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005</w:t>
            </w:r>
          </w:p>
        </w:tc>
        <w:tc>
          <w:tcPr>
            <w:tcW w:w="580"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10</w:t>
            </w:r>
          </w:p>
        </w:tc>
        <w:tc>
          <w:tcPr>
            <w:tcW w:w="4017"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01</w:t>
            </w:r>
          </w:p>
        </w:tc>
        <w:tc>
          <w:tcPr>
            <w:tcW w:w="1616"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jc w:val="right"/>
              <w:rPr>
                <w:rFonts w:ascii="Arial" w:hAnsi="Arial" w:cs="Arial"/>
                <w:sz w:val="24"/>
                <w:szCs w:val="24"/>
                <w:lang w:eastAsia="ru-RU"/>
              </w:rPr>
            </w:pPr>
            <w:r w:rsidRPr="00AC77C5">
              <w:rPr>
                <w:rFonts w:ascii="Arial" w:hAnsi="Arial" w:cs="Arial"/>
                <w:sz w:val="24"/>
                <w:szCs w:val="24"/>
                <w:lang w:eastAsia="ru-RU"/>
              </w:rPr>
              <w:t>9900081490</w:t>
            </w:r>
          </w:p>
        </w:tc>
        <w:tc>
          <w:tcPr>
            <w:tcW w:w="1319" w:type="dxa"/>
            <w:tcBorders>
              <w:top w:val="nil"/>
              <w:left w:val="nil"/>
              <w:bottom w:val="single" w:sz="4" w:space="0" w:color="auto"/>
              <w:right w:val="single" w:sz="4" w:space="0" w:color="auto"/>
            </w:tcBorders>
            <w:shd w:val="clear" w:color="auto" w:fill="auto"/>
            <w:noWrap/>
            <w:vAlign w:val="bottom"/>
            <w:hideMark/>
          </w:tcPr>
          <w:p w:rsidR="007C2404" w:rsidRPr="00AC77C5" w:rsidRDefault="007C2404" w:rsidP="007C2404">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310</w:t>
            </w:r>
          </w:p>
        </w:tc>
        <w:tc>
          <w:tcPr>
            <w:tcW w:w="2694" w:type="dxa"/>
            <w:tcBorders>
              <w:top w:val="nil"/>
              <w:left w:val="nil"/>
              <w:bottom w:val="single" w:sz="4" w:space="0" w:color="auto"/>
              <w:right w:val="single" w:sz="8" w:space="0" w:color="auto"/>
            </w:tcBorders>
            <w:shd w:val="clear" w:color="auto" w:fill="auto"/>
            <w:noWrap/>
            <w:vAlign w:val="bottom"/>
            <w:hideMark/>
          </w:tcPr>
          <w:p w:rsidR="007C2404" w:rsidRPr="00AC77C5" w:rsidRDefault="007C2404" w:rsidP="007C2404">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428,00</w:t>
            </w:r>
          </w:p>
        </w:tc>
      </w:tr>
      <w:tr w:rsidR="007C2404" w:rsidRPr="00AC77C5" w:rsidTr="007C2404">
        <w:trPr>
          <w:trHeight w:val="390"/>
        </w:trPr>
        <w:tc>
          <w:tcPr>
            <w:tcW w:w="4215" w:type="dxa"/>
            <w:gridSpan w:val="2"/>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7C2404" w:rsidRPr="00AC77C5" w:rsidRDefault="007C2404" w:rsidP="007C2404">
            <w:pPr>
              <w:suppressAutoHyphens w:val="0"/>
              <w:jc w:val="center"/>
              <w:rPr>
                <w:rFonts w:ascii="Arial" w:hAnsi="Arial" w:cs="Arial"/>
                <w:b/>
                <w:bCs/>
                <w:color w:val="000000"/>
                <w:sz w:val="24"/>
                <w:szCs w:val="24"/>
                <w:lang w:eastAsia="ru-RU"/>
              </w:rPr>
            </w:pPr>
            <w:r w:rsidRPr="00AC77C5">
              <w:rPr>
                <w:rFonts w:ascii="Arial" w:hAnsi="Arial" w:cs="Arial"/>
                <w:b/>
                <w:bCs/>
                <w:color w:val="000000"/>
                <w:sz w:val="24"/>
                <w:szCs w:val="24"/>
                <w:lang w:eastAsia="ru-RU"/>
              </w:rPr>
              <w:t>ИТОГО:</w:t>
            </w:r>
          </w:p>
        </w:tc>
        <w:tc>
          <w:tcPr>
            <w:tcW w:w="701"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580"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4017"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616"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319" w:type="dxa"/>
            <w:tcBorders>
              <w:top w:val="single" w:sz="8" w:space="0" w:color="auto"/>
              <w:left w:val="nil"/>
              <w:bottom w:val="single" w:sz="8" w:space="0" w:color="auto"/>
              <w:right w:val="single" w:sz="4" w:space="0" w:color="auto"/>
            </w:tcBorders>
            <w:shd w:val="clear" w:color="auto" w:fill="auto"/>
            <w:noWrap/>
            <w:vAlign w:val="bottom"/>
            <w:hideMark/>
          </w:tcPr>
          <w:p w:rsidR="007C2404" w:rsidRPr="00AC77C5" w:rsidRDefault="007C2404" w:rsidP="007C2404">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2694" w:type="dxa"/>
            <w:tcBorders>
              <w:top w:val="single" w:sz="8" w:space="0" w:color="auto"/>
              <w:left w:val="nil"/>
              <w:bottom w:val="single" w:sz="8" w:space="0" w:color="auto"/>
              <w:right w:val="single" w:sz="8" w:space="0" w:color="auto"/>
            </w:tcBorders>
            <w:shd w:val="clear" w:color="auto" w:fill="auto"/>
            <w:noWrap/>
            <w:vAlign w:val="bottom"/>
            <w:hideMark/>
          </w:tcPr>
          <w:p w:rsidR="007C2404" w:rsidRPr="00AC77C5" w:rsidRDefault="007C2404" w:rsidP="007C2404">
            <w:pPr>
              <w:suppressAutoHyphens w:val="0"/>
              <w:jc w:val="right"/>
              <w:rPr>
                <w:rFonts w:ascii="Arial" w:hAnsi="Arial" w:cs="Arial"/>
                <w:b/>
                <w:bCs/>
                <w:color w:val="000000"/>
                <w:sz w:val="24"/>
                <w:szCs w:val="24"/>
                <w:lang w:eastAsia="ru-RU"/>
              </w:rPr>
            </w:pPr>
            <w:r w:rsidRPr="00AC77C5">
              <w:rPr>
                <w:rFonts w:ascii="Arial" w:hAnsi="Arial" w:cs="Arial"/>
                <w:b/>
                <w:bCs/>
                <w:color w:val="000000"/>
                <w:sz w:val="24"/>
                <w:szCs w:val="24"/>
                <w:lang w:eastAsia="ru-RU"/>
              </w:rPr>
              <w:t>428,00</w:t>
            </w:r>
          </w:p>
        </w:tc>
      </w:tr>
    </w:tbl>
    <w:p w:rsidR="00FD3AFD" w:rsidRPr="00AC77C5" w:rsidRDefault="00FD3AFD" w:rsidP="004528AA">
      <w:pPr>
        <w:tabs>
          <w:tab w:val="left" w:pos="1845"/>
        </w:tabs>
        <w:jc w:val="both"/>
        <w:rPr>
          <w:rFonts w:ascii="Arial" w:hAnsi="Arial" w:cs="Arial"/>
          <w:sz w:val="24"/>
          <w:szCs w:val="24"/>
        </w:rPr>
        <w:sectPr w:rsidR="00FD3AFD" w:rsidRPr="00AC77C5" w:rsidSect="007C2404">
          <w:pgSz w:w="16838" w:h="11906" w:orient="landscape"/>
          <w:pgMar w:top="1701" w:right="1134" w:bottom="851" w:left="1134" w:header="709" w:footer="709" w:gutter="0"/>
          <w:cols w:space="708"/>
          <w:docGrid w:linePitch="360"/>
        </w:sectPr>
      </w:pPr>
    </w:p>
    <w:tbl>
      <w:tblPr>
        <w:tblW w:w="13230" w:type="dxa"/>
        <w:tblInd w:w="93" w:type="dxa"/>
        <w:tblLook w:val="04A0"/>
      </w:tblPr>
      <w:tblGrid>
        <w:gridCol w:w="960"/>
        <w:gridCol w:w="2766"/>
        <w:gridCol w:w="853"/>
        <w:gridCol w:w="582"/>
        <w:gridCol w:w="549"/>
        <w:gridCol w:w="2793"/>
        <w:gridCol w:w="845"/>
        <w:gridCol w:w="1877"/>
        <w:gridCol w:w="1877"/>
        <w:gridCol w:w="222"/>
        <w:gridCol w:w="222"/>
      </w:tblGrid>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bookmarkStart w:id="2" w:name="RANGE!A1:K17"/>
            <w:bookmarkEnd w:id="2"/>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7528" w:type="dxa"/>
            <w:gridSpan w:val="6"/>
            <w:tcBorders>
              <w:top w:val="nil"/>
              <w:left w:val="nil"/>
              <w:bottom w:val="nil"/>
              <w:right w:val="nil"/>
            </w:tcBorders>
            <w:shd w:val="clear" w:color="auto" w:fill="auto"/>
            <w:noWrap/>
            <w:vAlign w:val="bottom"/>
            <w:hideMark/>
          </w:tcPr>
          <w:p w:rsidR="00261CA2" w:rsidRPr="00AC77C5" w:rsidRDefault="00261CA2" w:rsidP="00261CA2">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 xml:space="preserve">                                              ПРИЛОЖЕНИЕ 12</w:t>
            </w: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069" w:type="dxa"/>
            <w:gridSpan w:val="7"/>
            <w:tcBorders>
              <w:top w:val="nil"/>
              <w:left w:val="nil"/>
              <w:bottom w:val="nil"/>
              <w:right w:val="nil"/>
            </w:tcBorders>
            <w:shd w:val="clear" w:color="auto" w:fill="auto"/>
            <w:noWrap/>
            <w:vAlign w:val="bottom"/>
            <w:hideMark/>
          </w:tcPr>
          <w:p w:rsidR="00261CA2" w:rsidRPr="00AC77C5" w:rsidRDefault="00261CA2" w:rsidP="00261CA2">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 xml:space="preserve">                                                      к Решению  Совета депутатов </w:t>
            </w: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3822" w:type="dxa"/>
            <w:gridSpan w:val="3"/>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Знаменского сельсовета</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3822" w:type="dxa"/>
            <w:gridSpan w:val="3"/>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Карасукского района </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3822" w:type="dxa"/>
            <w:gridSpan w:val="3"/>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Новосибирской области</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3822" w:type="dxa"/>
            <w:gridSpan w:val="3"/>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пятого созыва</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3822" w:type="dxa"/>
            <w:gridSpan w:val="3"/>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           от 25.12.2019. №169</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00"/>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7535" w:type="dxa"/>
            <w:gridSpan w:val="5"/>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Перечень публичных нормативных обязательств, подлежащих </w:t>
            </w:r>
          </w:p>
        </w:tc>
        <w:tc>
          <w:tcPr>
            <w:tcW w:w="845" w:type="dxa"/>
            <w:tcBorders>
              <w:top w:val="nil"/>
              <w:left w:val="single" w:sz="4" w:space="0" w:color="auto"/>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75"/>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7535" w:type="dxa"/>
            <w:gridSpan w:val="5"/>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xml:space="preserve">исполнению за счёт средств бюджета Знаменского сельсовета </w:t>
            </w:r>
          </w:p>
        </w:tc>
        <w:tc>
          <w:tcPr>
            <w:tcW w:w="845" w:type="dxa"/>
            <w:tcBorders>
              <w:top w:val="nil"/>
              <w:left w:val="single" w:sz="4" w:space="0" w:color="auto"/>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519"/>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7535" w:type="dxa"/>
            <w:gridSpan w:val="5"/>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Карасукского района Новосибирской области на 2021-2022год</w:t>
            </w:r>
          </w:p>
        </w:tc>
        <w:tc>
          <w:tcPr>
            <w:tcW w:w="845" w:type="dxa"/>
            <w:tcBorders>
              <w:top w:val="nil"/>
              <w:left w:val="single" w:sz="4" w:space="0" w:color="auto"/>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780"/>
        </w:trPr>
        <w:tc>
          <w:tcPr>
            <w:tcW w:w="960"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66"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5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82"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541"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845"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1877"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630"/>
        </w:trPr>
        <w:tc>
          <w:tcPr>
            <w:tcW w:w="3726"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Наименование</w:t>
            </w:r>
          </w:p>
        </w:tc>
        <w:tc>
          <w:tcPr>
            <w:tcW w:w="853"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ГРБС</w:t>
            </w:r>
          </w:p>
        </w:tc>
        <w:tc>
          <w:tcPr>
            <w:tcW w:w="582"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РЗ</w:t>
            </w:r>
          </w:p>
        </w:tc>
        <w:tc>
          <w:tcPr>
            <w:tcW w:w="541"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ПР</w:t>
            </w:r>
          </w:p>
        </w:tc>
        <w:tc>
          <w:tcPr>
            <w:tcW w:w="2793" w:type="dxa"/>
            <w:tcBorders>
              <w:top w:val="single" w:sz="8" w:space="0" w:color="auto"/>
              <w:left w:val="nil"/>
              <w:bottom w:val="single" w:sz="8" w:space="0" w:color="auto"/>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ЦСР</w:t>
            </w:r>
          </w:p>
        </w:tc>
        <w:tc>
          <w:tcPr>
            <w:tcW w:w="84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ВР</w:t>
            </w:r>
          </w:p>
        </w:tc>
        <w:tc>
          <w:tcPr>
            <w:tcW w:w="1877"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b/>
                <w:bCs/>
                <w:color w:val="000000"/>
                <w:sz w:val="24"/>
                <w:szCs w:val="24"/>
                <w:lang w:eastAsia="ru-RU"/>
              </w:rPr>
            </w:pPr>
            <w:r w:rsidRPr="00AC77C5">
              <w:rPr>
                <w:rFonts w:ascii="Arial" w:hAnsi="Arial" w:cs="Arial"/>
                <w:b/>
                <w:bCs/>
                <w:color w:val="000000"/>
                <w:sz w:val="24"/>
                <w:szCs w:val="24"/>
                <w:lang w:eastAsia="ru-RU"/>
              </w:rPr>
              <w:t>2021год</w:t>
            </w:r>
          </w:p>
        </w:tc>
        <w:tc>
          <w:tcPr>
            <w:tcW w:w="1877" w:type="dxa"/>
            <w:tcBorders>
              <w:top w:val="single" w:sz="8" w:space="0" w:color="auto"/>
              <w:left w:val="nil"/>
              <w:bottom w:val="single" w:sz="8" w:space="0" w:color="auto"/>
              <w:right w:val="single" w:sz="8" w:space="0" w:color="auto"/>
            </w:tcBorders>
            <w:shd w:val="clear" w:color="auto" w:fill="auto"/>
            <w:noWrap/>
            <w:vAlign w:val="bottom"/>
            <w:hideMark/>
          </w:tcPr>
          <w:p w:rsidR="00261CA2" w:rsidRPr="00AC77C5" w:rsidRDefault="00261CA2" w:rsidP="00261CA2">
            <w:pPr>
              <w:suppressAutoHyphens w:val="0"/>
              <w:rPr>
                <w:rFonts w:ascii="Arial" w:hAnsi="Arial" w:cs="Arial"/>
                <w:b/>
                <w:bCs/>
                <w:color w:val="000000"/>
                <w:sz w:val="24"/>
                <w:szCs w:val="24"/>
                <w:lang w:eastAsia="ru-RU"/>
              </w:rPr>
            </w:pPr>
            <w:r w:rsidRPr="00AC77C5">
              <w:rPr>
                <w:rFonts w:ascii="Arial" w:hAnsi="Arial" w:cs="Arial"/>
                <w:b/>
                <w:bCs/>
                <w:color w:val="000000"/>
                <w:sz w:val="24"/>
                <w:szCs w:val="24"/>
                <w:lang w:eastAsia="ru-RU"/>
              </w:rPr>
              <w:t>2022год</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615"/>
        </w:trPr>
        <w:tc>
          <w:tcPr>
            <w:tcW w:w="3726" w:type="dxa"/>
            <w:gridSpan w:val="2"/>
            <w:tcBorders>
              <w:top w:val="nil"/>
              <w:left w:val="single" w:sz="8" w:space="0" w:color="auto"/>
              <w:bottom w:val="nil"/>
              <w:right w:val="single" w:sz="8" w:space="0" w:color="000000"/>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Иные пенсии ,социальные</w:t>
            </w:r>
          </w:p>
        </w:tc>
        <w:tc>
          <w:tcPr>
            <w:tcW w:w="853" w:type="dxa"/>
            <w:tcBorders>
              <w:top w:val="nil"/>
              <w:left w:val="nil"/>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582" w:type="dxa"/>
            <w:tcBorders>
              <w:top w:val="nil"/>
              <w:left w:val="nil"/>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541" w:type="dxa"/>
            <w:tcBorders>
              <w:top w:val="nil"/>
              <w:left w:val="nil"/>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2793"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845" w:type="dxa"/>
            <w:tcBorders>
              <w:top w:val="nil"/>
              <w:left w:val="single" w:sz="4" w:space="0" w:color="auto"/>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877" w:type="dxa"/>
            <w:tcBorders>
              <w:top w:val="nil"/>
              <w:left w:val="nil"/>
              <w:bottom w:val="nil"/>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b/>
                <w:bCs/>
                <w:color w:val="000000"/>
                <w:sz w:val="24"/>
                <w:szCs w:val="24"/>
                <w:lang w:eastAsia="ru-RU"/>
              </w:rPr>
            </w:pPr>
            <w:r w:rsidRPr="00AC77C5">
              <w:rPr>
                <w:rFonts w:ascii="Arial" w:hAnsi="Arial" w:cs="Arial"/>
                <w:b/>
                <w:bCs/>
                <w:color w:val="000000"/>
                <w:sz w:val="24"/>
                <w:szCs w:val="24"/>
                <w:lang w:eastAsia="ru-RU"/>
              </w:rPr>
              <w:t> </w:t>
            </w:r>
          </w:p>
        </w:tc>
        <w:tc>
          <w:tcPr>
            <w:tcW w:w="1877" w:type="dxa"/>
            <w:tcBorders>
              <w:top w:val="nil"/>
              <w:left w:val="nil"/>
              <w:bottom w:val="nil"/>
              <w:right w:val="single" w:sz="8" w:space="0" w:color="auto"/>
            </w:tcBorders>
            <w:shd w:val="clear" w:color="auto" w:fill="auto"/>
            <w:noWrap/>
            <w:vAlign w:val="bottom"/>
            <w:hideMark/>
          </w:tcPr>
          <w:p w:rsidR="00261CA2" w:rsidRPr="00AC77C5" w:rsidRDefault="00261CA2" w:rsidP="00261CA2">
            <w:pPr>
              <w:suppressAutoHyphens w:val="0"/>
              <w:rPr>
                <w:rFonts w:ascii="Arial" w:hAnsi="Arial" w:cs="Arial"/>
                <w:b/>
                <w:bCs/>
                <w:color w:val="000000"/>
                <w:sz w:val="24"/>
                <w:szCs w:val="24"/>
                <w:lang w:eastAsia="ru-RU"/>
              </w:rPr>
            </w:pPr>
            <w:r w:rsidRPr="00AC77C5">
              <w:rPr>
                <w:rFonts w:ascii="Arial" w:hAnsi="Arial" w:cs="Arial"/>
                <w:b/>
                <w:bCs/>
                <w:color w:val="000000"/>
                <w:sz w:val="24"/>
                <w:szCs w:val="24"/>
                <w:lang w:eastAsia="ru-RU"/>
              </w:rPr>
              <w:t> </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90"/>
        </w:trPr>
        <w:tc>
          <w:tcPr>
            <w:tcW w:w="3726" w:type="dxa"/>
            <w:gridSpan w:val="2"/>
            <w:tcBorders>
              <w:top w:val="nil"/>
              <w:left w:val="single" w:sz="8" w:space="0" w:color="auto"/>
              <w:bottom w:val="single" w:sz="4" w:space="0" w:color="auto"/>
              <w:right w:val="single" w:sz="8" w:space="0" w:color="000000"/>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доплаты к пенсиям</w:t>
            </w:r>
          </w:p>
        </w:tc>
        <w:tc>
          <w:tcPr>
            <w:tcW w:w="853" w:type="dxa"/>
            <w:tcBorders>
              <w:top w:val="nil"/>
              <w:left w:val="nil"/>
              <w:bottom w:val="single" w:sz="4"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005</w:t>
            </w:r>
          </w:p>
        </w:tc>
        <w:tc>
          <w:tcPr>
            <w:tcW w:w="582" w:type="dxa"/>
            <w:tcBorders>
              <w:top w:val="nil"/>
              <w:left w:val="nil"/>
              <w:bottom w:val="single" w:sz="4" w:space="0" w:color="auto"/>
              <w:right w:val="single" w:sz="4" w:space="0" w:color="auto"/>
            </w:tcBorders>
            <w:shd w:val="clear" w:color="auto" w:fill="auto"/>
            <w:noWrap/>
            <w:vAlign w:val="bottom"/>
            <w:hideMark/>
          </w:tcPr>
          <w:p w:rsidR="00261CA2" w:rsidRPr="00AC77C5" w:rsidRDefault="00261CA2" w:rsidP="00261CA2">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10</w:t>
            </w:r>
          </w:p>
        </w:tc>
        <w:tc>
          <w:tcPr>
            <w:tcW w:w="541" w:type="dxa"/>
            <w:tcBorders>
              <w:top w:val="nil"/>
              <w:left w:val="nil"/>
              <w:bottom w:val="single" w:sz="4"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01</w:t>
            </w:r>
          </w:p>
        </w:tc>
        <w:tc>
          <w:tcPr>
            <w:tcW w:w="2793" w:type="dxa"/>
            <w:tcBorders>
              <w:top w:val="nil"/>
              <w:left w:val="nil"/>
              <w:bottom w:val="single" w:sz="4" w:space="0" w:color="auto"/>
              <w:right w:val="nil"/>
            </w:tcBorders>
            <w:shd w:val="clear" w:color="auto" w:fill="auto"/>
            <w:noWrap/>
            <w:vAlign w:val="bottom"/>
            <w:hideMark/>
          </w:tcPr>
          <w:p w:rsidR="00261CA2" w:rsidRPr="00AC77C5" w:rsidRDefault="00261CA2" w:rsidP="00261CA2">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9900081490</w:t>
            </w:r>
          </w:p>
        </w:tc>
        <w:tc>
          <w:tcPr>
            <w:tcW w:w="845" w:type="dxa"/>
            <w:tcBorders>
              <w:top w:val="nil"/>
              <w:left w:val="single" w:sz="4" w:space="0" w:color="auto"/>
              <w:bottom w:val="single" w:sz="4" w:space="0" w:color="auto"/>
              <w:right w:val="single" w:sz="4" w:space="0" w:color="auto"/>
            </w:tcBorders>
            <w:shd w:val="clear" w:color="auto" w:fill="auto"/>
            <w:noWrap/>
            <w:vAlign w:val="bottom"/>
            <w:hideMark/>
          </w:tcPr>
          <w:p w:rsidR="00261CA2" w:rsidRPr="00AC77C5" w:rsidRDefault="00261CA2" w:rsidP="00261CA2">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310</w:t>
            </w:r>
          </w:p>
        </w:tc>
        <w:tc>
          <w:tcPr>
            <w:tcW w:w="1877" w:type="dxa"/>
            <w:tcBorders>
              <w:top w:val="nil"/>
              <w:left w:val="nil"/>
              <w:bottom w:val="single" w:sz="4" w:space="0" w:color="auto"/>
              <w:right w:val="single" w:sz="4" w:space="0" w:color="auto"/>
            </w:tcBorders>
            <w:shd w:val="clear" w:color="auto" w:fill="auto"/>
            <w:noWrap/>
            <w:vAlign w:val="bottom"/>
            <w:hideMark/>
          </w:tcPr>
          <w:p w:rsidR="00261CA2" w:rsidRPr="00AC77C5" w:rsidRDefault="00261CA2" w:rsidP="00261CA2">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428,00</w:t>
            </w:r>
          </w:p>
        </w:tc>
        <w:tc>
          <w:tcPr>
            <w:tcW w:w="1877" w:type="dxa"/>
            <w:tcBorders>
              <w:top w:val="nil"/>
              <w:left w:val="nil"/>
              <w:bottom w:val="single" w:sz="4" w:space="0" w:color="auto"/>
              <w:right w:val="single" w:sz="8" w:space="0" w:color="auto"/>
            </w:tcBorders>
            <w:shd w:val="clear" w:color="auto" w:fill="auto"/>
            <w:noWrap/>
            <w:vAlign w:val="bottom"/>
            <w:hideMark/>
          </w:tcPr>
          <w:p w:rsidR="00261CA2" w:rsidRPr="00AC77C5" w:rsidRDefault="00261CA2" w:rsidP="00261CA2">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428,00</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r w:rsidR="00261CA2" w:rsidRPr="00AC77C5" w:rsidTr="00261CA2">
        <w:trPr>
          <w:trHeight w:val="390"/>
        </w:trPr>
        <w:tc>
          <w:tcPr>
            <w:tcW w:w="960" w:type="dxa"/>
            <w:tcBorders>
              <w:top w:val="single" w:sz="8" w:space="0" w:color="auto"/>
              <w:left w:val="single" w:sz="8" w:space="0" w:color="auto"/>
              <w:bottom w:val="single" w:sz="8" w:space="0" w:color="auto"/>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2766" w:type="dxa"/>
            <w:tcBorders>
              <w:top w:val="single" w:sz="8" w:space="0" w:color="auto"/>
              <w:left w:val="nil"/>
              <w:bottom w:val="single" w:sz="8" w:space="0" w:color="auto"/>
              <w:right w:val="single" w:sz="8" w:space="0" w:color="auto"/>
            </w:tcBorders>
            <w:shd w:val="clear" w:color="auto" w:fill="auto"/>
            <w:noWrap/>
            <w:vAlign w:val="bottom"/>
            <w:hideMark/>
          </w:tcPr>
          <w:p w:rsidR="00261CA2" w:rsidRPr="00AC77C5" w:rsidRDefault="00261CA2" w:rsidP="00261CA2">
            <w:pPr>
              <w:suppressAutoHyphens w:val="0"/>
              <w:rPr>
                <w:rFonts w:ascii="Arial" w:hAnsi="Arial" w:cs="Arial"/>
                <w:b/>
                <w:bCs/>
                <w:color w:val="000000"/>
                <w:sz w:val="24"/>
                <w:szCs w:val="24"/>
                <w:lang w:eastAsia="ru-RU"/>
              </w:rPr>
            </w:pPr>
            <w:r w:rsidRPr="00AC77C5">
              <w:rPr>
                <w:rFonts w:ascii="Arial" w:hAnsi="Arial" w:cs="Arial"/>
                <w:b/>
                <w:bCs/>
                <w:color w:val="000000"/>
                <w:sz w:val="24"/>
                <w:szCs w:val="24"/>
                <w:lang w:eastAsia="ru-RU"/>
              </w:rPr>
              <w:t>Итого</w:t>
            </w:r>
          </w:p>
        </w:tc>
        <w:tc>
          <w:tcPr>
            <w:tcW w:w="853"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582"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541" w:type="dxa"/>
            <w:tcBorders>
              <w:top w:val="single" w:sz="8" w:space="0" w:color="auto"/>
              <w:left w:val="nil"/>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2793" w:type="dxa"/>
            <w:tcBorders>
              <w:top w:val="single" w:sz="8" w:space="0" w:color="auto"/>
              <w:left w:val="nil"/>
              <w:bottom w:val="single" w:sz="8" w:space="0" w:color="auto"/>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845"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r w:rsidRPr="00AC77C5">
              <w:rPr>
                <w:rFonts w:ascii="Arial" w:hAnsi="Arial" w:cs="Arial"/>
                <w:color w:val="000000"/>
                <w:sz w:val="24"/>
                <w:szCs w:val="24"/>
                <w:lang w:eastAsia="ru-RU"/>
              </w:rPr>
              <w:t> </w:t>
            </w:r>
          </w:p>
        </w:tc>
        <w:tc>
          <w:tcPr>
            <w:tcW w:w="1877" w:type="dxa"/>
            <w:tcBorders>
              <w:top w:val="single" w:sz="8" w:space="0" w:color="auto"/>
              <w:left w:val="nil"/>
              <w:bottom w:val="single" w:sz="8" w:space="0" w:color="auto"/>
              <w:right w:val="nil"/>
            </w:tcBorders>
            <w:shd w:val="clear" w:color="auto" w:fill="auto"/>
            <w:noWrap/>
            <w:vAlign w:val="bottom"/>
            <w:hideMark/>
          </w:tcPr>
          <w:p w:rsidR="00261CA2" w:rsidRPr="00AC77C5" w:rsidRDefault="00261CA2" w:rsidP="00261CA2">
            <w:pPr>
              <w:suppressAutoHyphens w:val="0"/>
              <w:jc w:val="right"/>
              <w:rPr>
                <w:rFonts w:ascii="Arial" w:hAnsi="Arial" w:cs="Arial"/>
                <w:b/>
                <w:bCs/>
                <w:color w:val="000000"/>
                <w:sz w:val="24"/>
                <w:szCs w:val="24"/>
                <w:lang w:eastAsia="ru-RU"/>
              </w:rPr>
            </w:pPr>
            <w:r w:rsidRPr="00AC77C5">
              <w:rPr>
                <w:rFonts w:ascii="Arial" w:hAnsi="Arial" w:cs="Arial"/>
                <w:b/>
                <w:bCs/>
                <w:color w:val="000000"/>
                <w:sz w:val="24"/>
                <w:szCs w:val="24"/>
                <w:lang w:eastAsia="ru-RU"/>
              </w:rPr>
              <w:t>428,00</w:t>
            </w:r>
          </w:p>
        </w:tc>
        <w:tc>
          <w:tcPr>
            <w:tcW w:w="187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261CA2" w:rsidRPr="00AC77C5" w:rsidRDefault="00261CA2" w:rsidP="00261CA2">
            <w:pPr>
              <w:suppressAutoHyphens w:val="0"/>
              <w:jc w:val="right"/>
              <w:rPr>
                <w:rFonts w:ascii="Arial" w:hAnsi="Arial" w:cs="Arial"/>
                <w:b/>
                <w:bCs/>
                <w:color w:val="000000"/>
                <w:sz w:val="24"/>
                <w:szCs w:val="24"/>
                <w:lang w:eastAsia="ru-RU"/>
              </w:rPr>
            </w:pPr>
            <w:r w:rsidRPr="00AC77C5">
              <w:rPr>
                <w:rFonts w:ascii="Arial" w:hAnsi="Arial" w:cs="Arial"/>
                <w:b/>
                <w:bCs/>
                <w:color w:val="000000"/>
                <w:sz w:val="24"/>
                <w:szCs w:val="24"/>
                <w:lang w:eastAsia="ru-RU"/>
              </w:rPr>
              <w:t>428,00</w:t>
            </w: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c>
          <w:tcPr>
            <w:tcW w:w="68" w:type="dxa"/>
            <w:tcBorders>
              <w:top w:val="nil"/>
              <w:left w:val="nil"/>
              <w:bottom w:val="nil"/>
              <w:right w:val="nil"/>
            </w:tcBorders>
            <w:shd w:val="clear" w:color="auto" w:fill="auto"/>
            <w:noWrap/>
            <w:vAlign w:val="bottom"/>
            <w:hideMark/>
          </w:tcPr>
          <w:p w:rsidR="00261CA2" w:rsidRPr="00AC77C5" w:rsidRDefault="00261CA2" w:rsidP="00261CA2">
            <w:pPr>
              <w:suppressAutoHyphens w:val="0"/>
              <w:rPr>
                <w:rFonts w:ascii="Arial" w:hAnsi="Arial" w:cs="Arial"/>
                <w:color w:val="000000"/>
                <w:sz w:val="24"/>
                <w:szCs w:val="24"/>
                <w:lang w:eastAsia="ru-RU"/>
              </w:rPr>
            </w:pPr>
          </w:p>
        </w:tc>
      </w:tr>
    </w:tbl>
    <w:p w:rsidR="00FD3AFD" w:rsidRPr="00AC77C5" w:rsidRDefault="00FD3AFD" w:rsidP="004528AA">
      <w:pPr>
        <w:tabs>
          <w:tab w:val="left" w:pos="1845"/>
        </w:tabs>
        <w:jc w:val="both"/>
        <w:rPr>
          <w:rFonts w:ascii="Arial" w:hAnsi="Arial" w:cs="Arial"/>
          <w:sz w:val="24"/>
          <w:szCs w:val="24"/>
        </w:rPr>
        <w:sectPr w:rsidR="00FD3AFD" w:rsidRPr="00AC77C5" w:rsidSect="00FD3AFD">
          <w:pgSz w:w="16838" w:h="11906" w:orient="landscape"/>
          <w:pgMar w:top="1701" w:right="1134" w:bottom="851" w:left="1134" w:header="709" w:footer="709" w:gutter="0"/>
          <w:cols w:space="708"/>
          <w:docGrid w:linePitch="360"/>
        </w:sectPr>
      </w:pPr>
    </w:p>
    <w:tbl>
      <w:tblPr>
        <w:tblW w:w="13580" w:type="dxa"/>
        <w:tblInd w:w="93" w:type="dxa"/>
        <w:tblLayout w:type="fixed"/>
        <w:tblLook w:val="04A0"/>
      </w:tblPr>
      <w:tblGrid>
        <w:gridCol w:w="5860"/>
        <w:gridCol w:w="760"/>
        <w:gridCol w:w="840"/>
        <w:gridCol w:w="1340"/>
        <w:gridCol w:w="429"/>
        <w:gridCol w:w="142"/>
        <w:gridCol w:w="169"/>
        <w:gridCol w:w="114"/>
        <w:gridCol w:w="966"/>
        <w:gridCol w:w="1869"/>
        <w:gridCol w:w="1091"/>
      </w:tblGrid>
      <w:tr w:rsidR="007E59B3" w:rsidRPr="00AC77C5" w:rsidTr="007E59B3">
        <w:trPr>
          <w:trHeight w:val="255"/>
        </w:trPr>
        <w:tc>
          <w:tcPr>
            <w:tcW w:w="12489" w:type="dxa"/>
            <w:gridSpan w:val="10"/>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bookmarkStart w:id="3" w:name="RANGE!A1:J15"/>
            <w:bookmarkStart w:id="4" w:name="RANGE!A1"/>
            <w:bookmarkEnd w:id="3"/>
            <w:r w:rsidRPr="00AC77C5">
              <w:rPr>
                <w:rFonts w:ascii="Arial" w:hAnsi="Arial" w:cs="Arial"/>
                <w:sz w:val="24"/>
                <w:szCs w:val="24"/>
                <w:lang w:eastAsia="ru-RU"/>
              </w:rPr>
              <w:lastRenderedPageBreak/>
              <w:t>Приложение № 13</w:t>
            </w:r>
            <w:bookmarkEnd w:id="4"/>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55"/>
        </w:trPr>
        <w:tc>
          <w:tcPr>
            <w:tcW w:w="12489" w:type="dxa"/>
            <w:gridSpan w:val="10"/>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 xml:space="preserve">к  решению    сессии   Совета </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55"/>
        </w:trPr>
        <w:tc>
          <w:tcPr>
            <w:tcW w:w="12489" w:type="dxa"/>
            <w:gridSpan w:val="10"/>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депутатов Знаменского сельсовета</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315"/>
        </w:trPr>
        <w:tc>
          <w:tcPr>
            <w:tcW w:w="586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76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84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134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429"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3260" w:type="dxa"/>
            <w:gridSpan w:val="5"/>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 xml:space="preserve">Карасукского района </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315"/>
        </w:trPr>
        <w:tc>
          <w:tcPr>
            <w:tcW w:w="586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76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84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1340"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429" w:type="dxa"/>
            <w:tcBorders>
              <w:top w:val="nil"/>
              <w:left w:val="nil"/>
              <w:bottom w:val="nil"/>
              <w:right w:val="nil"/>
            </w:tcBorders>
            <w:shd w:val="clear" w:color="auto" w:fill="auto"/>
            <w:vAlign w:val="bottom"/>
            <w:hideMark/>
          </w:tcPr>
          <w:p w:rsidR="007E59B3" w:rsidRPr="00AC77C5" w:rsidRDefault="007E59B3" w:rsidP="007E59B3">
            <w:pPr>
              <w:suppressAutoHyphens w:val="0"/>
              <w:jc w:val="right"/>
              <w:rPr>
                <w:rFonts w:ascii="Arial" w:hAnsi="Arial" w:cs="Arial"/>
                <w:sz w:val="24"/>
                <w:szCs w:val="24"/>
                <w:lang w:eastAsia="ru-RU"/>
              </w:rPr>
            </w:pPr>
          </w:p>
        </w:tc>
        <w:tc>
          <w:tcPr>
            <w:tcW w:w="3260" w:type="dxa"/>
            <w:gridSpan w:val="5"/>
            <w:tcBorders>
              <w:top w:val="nil"/>
              <w:left w:val="nil"/>
              <w:bottom w:val="nil"/>
              <w:right w:val="nil"/>
            </w:tcBorders>
            <w:shd w:val="clear" w:color="auto" w:fill="auto"/>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Новосибирской области</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55"/>
        </w:trPr>
        <w:tc>
          <w:tcPr>
            <w:tcW w:w="12489" w:type="dxa"/>
            <w:gridSpan w:val="10"/>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 xml:space="preserve"> пятого созыва    </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315"/>
        </w:trPr>
        <w:tc>
          <w:tcPr>
            <w:tcW w:w="586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76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84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134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571" w:type="dxa"/>
            <w:gridSpan w:val="2"/>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283" w:type="dxa"/>
            <w:gridSpan w:val="2"/>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2835" w:type="dxa"/>
            <w:gridSpan w:val="2"/>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от   25.12.2019 № 169</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10"/>
        </w:trPr>
        <w:tc>
          <w:tcPr>
            <w:tcW w:w="12489" w:type="dxa"/>
            <w:gridSpan w:val="10"/>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10"/>
        </w:trPr>
        <w:tc>
          <w:tcPr>
            <w:tcW w:w="586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76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84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1340"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740" w:type="dxa"/>
            <w:gridSpan w:val="3"/>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1080" w:type="dxa"/>
            <w:gridSpan w:val="2"/>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1869" w:type="dxa"/>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690"/>
        </w:trPr>
        <w:tc>
          <w:tcPr>
            <w:tcW w:w="12489" w:type="dxa"/>
            <w:gridSpan w:val="10"/>
            <w:tcBorders>
              <w:top w:val="nil"/>
              <w:left w:val="nil"/>
              <w:bottom w:val="nil"/>
              <w:right w:val="nil"/>
            </w:tcBorders>
            <w:shd w:val="clear" w:color="auto" w:fill="auto"/>
            <w:vAlign w:val="bottom"/>
            <w:hideMark/>
          </w:tcPr>
          <w:p w:rsidR="007E59B3" w:rsidRPr="00AC77C5" w:rsidRDefault="007E59B3" w:rsidP="007E59B3">
            <w:pPr>
              <w:suppressAutoHyphens w:val="0"/>
              <w:jc w:val="center"/>
              <w:rPr>
                <w:rFonts w:ascii="Arial" w:hAnsi="Arial" w:cs="Arial"/>
                <w:b/>
                <w:bCs/>
                <w:sz w:val="24"/>
                <w:szCs w:val="24"/>
                <w:lang w:eastAsia="ru-RU"/>
              </w:rPr>
            </w:pPr>
            <w:r w:rsidRPr="00AC77C5">
              <w:rPr>
                <w:rFonts w:ascii="Arial" w:hAnsi="Arial" w:cs="Arial"/>
                <w:b/>
                <w:bCs/>
                <w:sz w:val="24"/>
                <w:szCs w:val="24"/>
                <w:lang w:eastAsia="ru-RU"/>
              </w:rPr>
              <w:t>Перечень муниципальных целевых программ, подлежащих исполнению за счет средств бюджета Знаменского сельсовета Карасукского района Новосибирской области</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70"/>
        </w:trPr>
        <w:tc>
          <w:tcPr>
            <w:tcW w:w="12489" w:type="dxa"/>
            <w:gridSpan w:val="10"/>
            <w:tcBorders>
              <w:top w:val="nil"/>
              <w:left w:val="nil"/>
              <w:bottom w:val="nil"/>
              <w:right w:val="nil"/>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 руб.)</w:t>
            </w:r>
          </w:p>
        </w:tc>
        <w:tc>
          <w:tcPr>
            <w:tcW w:w="1091" w:type="dxa"/>
            <w:tcBorders>
              <w:top w:val="nil"/>
              <w:left w:val="nil"/>
              <w:bottom w:val="nil"/>
              <w:right w:val="nil"/>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255"/>
        </w:trPr>
        <w:tc>
          <w:tcPr>
            <w:tcW w:w="58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xml:space="preserve"> Наименование распорядителя</w:t>
            </w:r>
          </w:p>
        </w:tc>
        <w:tc>
          <w:tcPr>
            <w:tcW w:w="3680" w:type="dxa"/>
            <w:gridSpan w:val="6"/>
            <w:tcBorders>
              <w:top w:val="single" w:sz="8" w:space="0" w:color="auto"/>
              <w:left w:val="single" w:sz="8" w:space="0" w:color="auto"/>
              <w:bottom w:val="nil"/>
              <w:right w:val="nil"/>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Код бюджетной классификации</w:t>
            </w:r>
          </w:p>
        </w:tc>
        <w:tc>
          <w:tcPr>
            <w:tcW w:w="1080" w:type="dxa"/>
            <w:gridSpan w:val="2"/>
            <w:tcBorders>
              <w:top w:val="single" w:sz="8" w:space="0" w:color="auto"/>
              <w:left w:val="nil"/>
              <w:bottom w:val="nil"/>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w:t>
            </w:r>
          </w:p>
        </w:tc>
        <w:tc>
          <w:tcPr>
            <w:tcW w:w="186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Сумма                  на 2021 год</w:t>
            </w:r>
          </w:p>
        </w:tc>
        <w:tc>
          <w:tcPr>
            <w:tcW w:w="10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Сумма                  на 2022 год</w:t>
            </w:r>
          </w:p>
        </w:tc>
      </w:tr>
      <w:tr w:rsidR="007E59B3" w:rsidRPr="00AC77C5" w:rsidTr="007E59B3">
        <w:trPr>
          <w:trHeight w:val="465"/>
        </w:trPr>
        <w:tc>
          <w:tcPr>
            <w:tcW w:w="5860" w:type="dxa"/>
            <w:vMerge/>
            <w:tcBorders>
              <w:top w:val="single" w:sz="8" w:space="0" w:color="auto"/>
              <w:left w:val="single" w:sz="8" w:space="0" w:color="auto"/>
              <w:bottom w:val="single" w:sz="8" w:space="0" w:color="000000"/>
              <w:right w:val="single" w:sz="8" w:space="0" w:color="auto"/>
            </w:tcBorders>
            <w:vAlign w:val="center"/>
            <w:hideMark/>
          </w:tcPr>
          <w:p w:rsidR="007E59B3" w:rsidRPr="00AC77C5" w:rsidRDefault="007E59B3" w:rsidP="007E59B3">
            <w:pPr>
              <w:suppressAutoHyphens w:val="0"/>
              <w:rPr>
                <w:rFonts w:ascii="Arial" w:hAnsi="Arial" w:cs="Arial"/>
                <w:sz w:val="24"/>
                <w:szCs w:val="24"/>
                <w:lang w:eastAsia="ru-RU"/>
              </w:rPr>
            </w:pPr>
          </w:p>
        </w:tc>
        <w:tc>
          <w:tcPr>
            <w:tcW w:w="760" w:type="dxa"/>
            <w:tcBorders>
              <w:top w:val="nil"/>
              <w:left w:val="nil"/>
              <w:bottom w:val="single" w:sz="8" w:space="0" w:color="auto"/>
              <w:right w:val="nil"/>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w:t>
            </w:r>
          </w:p>
        </w:tc>
        <w:tc>
          <w:tcPr>
            <w:tcW w:w="840" w:type="dxa"/>
            <w:tcBorders>
              <w:top w:val="nil"/>
              <w:left w:val="nil"/>
              <w:bottom w:val="single" w:sz="8" w:space="0" w:color="auto"/>
              <w:right w:val="nil"/>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w:t>
            </w:r>
          </w:p>
        </w:tc>
        <w:tc>
          <w:tcPr>
            <w:tcW w:w="1340" w:type="dxa"/>
            <w:tcBorders>
              <w:top w:val="nil"/>
              <w:left w:val="nil"/>
              <w:bottom w:val="single" w:sz="8" w:space="0" w:color="auto"/>
              <w:right w:val="nil"/>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w:t>
            </w:r>
          </w:p>
        </w:tc>
        <w:tc>
          <w:tcPr>
            <w:tcW w:w="740" w:type="dxa"/>
            <w:gridSpan w:val="3"/>
            <w:tcBorders>
              <w:top w:val="nil"/>
              <w:left w:val="nil"/>
              <w:bottom w:val="single" w:sz="8" w:space="0" w:color="auto"/>
              <w:right w:val="nil"/>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w:t>
            </w:r>
          </w:p>
        </w:tc>
        <w:tc>
          <w:tcPr>
            <w:tcW w:w="1080" w:type="dxa"/>
            <w:gridSpan w:val="2"/>
            <w:tcBorders>
              <w:top w:val="nil"/>
              <w:left w:val="nil"/>
              <w:bottom w:val="single" w:sz="8" w:space="0" w:color="auto"/>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 </w:t>
            </w:r>
          </w:p>
        </w:tc>
        <w:tc>
          <w:tcPr>
            <w:tcW w:w="1869" w:type="dxa"/>
            <w:vMerge/>
            <w:tcBorders>
              <w:top w:val="single" w:sz="8" w:space="0" w:color="auto"/>
              <w:left w:val="single" w:sz="8" w:space="0" w:color="auto"/>
              <w:bottom w:val="single" w:sz="8" w:space="0" w:color="000000"/>
              <w:right w:val="single" w:sz="8" w:space="0" w:color="auto"/>
            </w:tcBorders>
            <w:vAlign w:val="center"/>
            <w:hideMark/>
          </w:tcPr>
          <w:p w:rsidR="007E59B3" w:rsidRPr="00AC77C5" w:rsidRDefault="007E59B3" w:rsidP="007E59B3">
            <w:pPr>
              <w:suppressAutoHyphens w:val="0"/>
              <w:rPr>
                <w:rFonts w:ascii="Arial" w:hAnsi="Arial" w:cs="Arial"/>
                <w:sz w:val="24"/>
                <w:szCs w:val="24"/>
                <w:lang w:eastAsia="ru-RU"/>
              </w:rPr>
            </w:pPr>
          </w:p>
        </w:tc>
        <w:tc>
          <w:tcPr>
            <w:tcW w:w="1091" w:type="dxa"/>
            <w:vMerge/>
            <w:tcBorders>
              <w:top w:val="single" w:sz="8" w:space="0" w:color="auto"/>
              <w:left w:val="single" w:sz="8" w:space="0" w:color="auto"/>
              <w:bottom w:val="single" w:sz="8" w:space="0" w:color="000000"/>
              <w:right w:val="single" w:sz="8" w:space="0" w:color="auto"/>
            </w:tcBorders>
            <w:vAlign w:val="center"/>
            <w:hideMark/>
          </w:tcPr>
          <w:p w:rsidR="007E59B3" w:rsidRPr="00AC77C5" w:rsidRDefault="007E59B3" w:rsidP="007E59B3">
            <w:pPr>
              <w:suppressAutoHyphens w:val="0"/>
              <w:rPr>
                <w:rFonts w:ascii="Arial" w:hAnsi="Arial" w:cs="Arial"/>
                <w:sz w:val="24"/>
                <w:szCs w:val="24"/>
                <w:lang w:eastAsia="ru-RU"/>
              </w:rPr>
            </w:pPr>
          </w:p>
        </w:tc>
      </w:tr>
      <w:tr w:rsidR="007E59B3" w:rsidRPr="00AC77C5" w:rsidTr="007E59B3">
        <w:trPr>
          <w:trHeight w:val="315"/>
        </w:trPr>
        <w:tc>
          <w:tcPr>
            <w:tcW w:w="5860" w:type="dxa"/>
            <w:tcBorders>
              <w:top w:val="nil"/>
              <w:left w:val="single" w:sz="8" w:space="0" w:color="auto"/>
              <w:bottom w:val="nil"/>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1</w:t>
            </w:r>
          </w:p>
        </w:tc>
        <w:tc>
          <w:tcPr>
            <w:tcW w:w="4760" w:type="dxa"/>
            <w:gridSpan w:val="8"/>
            <w:tcBorders>
              <w:top w:val="nil"/>
              <w:left w:val="single" w:sz="4" w:space="0" w:color="auto"/>
              <w:bottom w:val="nil"/>
              <w:right w:val="nil"/>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2</w:t>
            </w:r>
          </w:p>
        </w:tc>
        <w:tc>
          <w:tcPr>
            <w:tcW w:w="1869" w:type="dxa"/>
            <w:tcBorders>
              <w:top w:val="nil"/>
              <w:left w:val="nil"/>
              <w:bottom w:val="nil"/>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3</w:t>
            </w:r>
          </w:p>
        </w:tc>
        <w:tc>
          <w:tcPr>
            <w:tcW w:w="1091" w:type="dxa"/>
            <w:tcBorders>
              <w:top w:val="nil"/>
              <w:left w:val="nil"/>
              <w:bottom w:val="nil"/>
              <w:right w:val="single" w:sz="8" w:space="0" w:color="auto"/>
            </w:tcBorders>
            <w:shd w:val="clear" w:color="auto" w:fill="auto"/>
            <w:vAlign w:val="center"/>
            <w:hideMark/>
          </w:tcPr>
          <w:p w:rsidR="007E59B3" w:rsidRPr="00AC77C5" w:rsidRDefault="007E59B3" w:rsidP="007E59B3">
            <w:pPr>
              <w:suppressAutoHyphens w:val="0"/>
              <w:jc w:val="center"/>
              <w:rPr>
                <w:rFonts w:ascii="Arial" w:hAnsi="Arial" w:cs="Arial"/>
                <w:sz w:val="24"/>
                <w:szCs w:val="24"/>
                <w:lang w:eastAsia="ru-RU"/>
              </w:rPr>
            </w:pPr>
            <w:r w:rsidRPr="00AC77C5">
              <w:rPr>
                <w:rFonts w:ascii="Arial" w:hAnsi="Arial" w:cs="Arial"/>
                <w:sz w:val="24"/>
                <w:szCs w:val="24"/>
                <w:lang w:eastAsia="ru-RU"/>
              </w:rPr>
              <w:t>3</w:t>
            </w:r>
          </w:p>
        </w:tc>
      </w:tr>
      <w:tr w:rsidR="007E59B3" w:rsidRPr="00AC77C5" w:rsidTr="007E59B3">
        <w:trPr>
          <w:trHeight w:val="1365"/>
        </w:trPr>
        <w:tc>
          <w:tcPr>
            <w:tcW w:w="58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 xml:space="preserve">МП «Повышение уровня пожарной безопасности </w:t>
            </w:r>
            <w:r w:rsidRPr="00AC77C5">
              <w:rPr>
                <w:rFonts w:ascii="Arial" w:hAnsi="Arial" w:cs="Arial"/>
                <w:sz w:val="24"/>
                <w:szCs w:val="24"/>
                <w:lang w:eastAsia="ru-RU"/>
              </w:rPr>
              <w:br/>
              <w:t>на территории  Знаменского сельсовета Карасукского района Новосибирской области на 2019-2021 годы»</w:t>
            </w:r>
          </w:p>
        </w:tc>
        <w:tc>
          <w:tcPr>
            <w:tcW w:w="760" w:type="dxa"/>
            <w:tcBorders>
              <w:top w:val="single" w:sz="4" w:space="0" w:color="auto"/>
              <w:left w:val="single" w:sz="4" w:space="0" w:color="auto"/>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03</w:t>
            </w:r>
          </w:p>
        </w:tc>
        <w:tc>
          <w:tcPr>
            <w:tcW w:w="840" w:type="dxa"/>
            <w:tcBorders>
              <w:top w:val="single" w:sz="4" w:space="0" w:color="auto"/>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09</w:t>
            </w:r>
          </w:p>
        </w:tc>
        <w:tc>
          <w:tcPr>
            <w:tcW w:w="1340" w:type="dxa"/>
            <w:tcBorders>
              <w:top w:val="single" w:sz="4" w:space="0" w:color="auto"/>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9900081219</w:t>
            </w:r>
          </w:p>
        </w:tc>
        <w:tc>
          <w:tcPr>
            <w:tcW w:w="740" w:type="dxa"/>
            <w:gridSpan w:val="3"/>
            <w:tcBorders>
              <w:top w:val="single" w:sz="4" w:space="0" w:color="auto"/>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240</w:t>
            </w:r>
          </w:p>
        </w:tc>
        <w:tc>
          <w:tcPr>
            <w:tcW w:w="1080" w:type="dxa"/>
            <w:gridSpan w:val="2"/>
            <w:tcBorders>
              <w:top w:val="single" w:sz="4" w:space="0" w:color="auto"/>
              <w:left w:val="nil"/>
              <w:bottom w:val="single" w:sz="4" w:space="0" w:color="auto"/>
              <w:right w:val="single" w:sz="4" w:space="0" w:color="auto"/>
            </w:tcBorders>
            <w:shd w:val="clear" w:color="000000" w:fill="FFFFFF"/>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 </w:t>
            </w:r>
          </w:p>
        </w:tc>
        <w:tc>
          <w:tcPr>
            <w:tcW w:w="1869" w:type="dxa"/>
            <w:tcBorders>
              <w:top w:val="single" w:sz="4" w:space="0" w:color="auto"/>
              <w:left w:val="nil"/>
              <w:bottom w:val="single" w:sz="4" w:space="0" w:color="auto"/>
              <w:right w:val="single" w:sz="4" w:space="0" w:color="auto"/>
            </w:tcBorders>
            <w:shd w:val="clear" w:color="000000" w:fill="FFFFFF"/>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5,00</w:t>
            </w:r>
          </w:p>
        </w:tc>
        <w:tc>
          <w:tcPr>
            <w:tcW w:w="1091" w:type="dxa"/>
            <w:tcBorders>
              <w:top w:val="single" w:sz="4" w:space="0" w:color="auto"/>
              <w:left w:val="nil"/>
              <w:bottom w:val="single" w:sz="4" w:space="0" w:color="auto"/>
              <w:right w:val="single" w:sz="4" w:space="0" w:color="auto"/>
            </w:tcBorders>
            <w:shd w:val="clear" w:color="000000" w:fill="FFFFFF"/>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0,00</w:t>
            </w:r>
          </w:p>
        </w:tc>
      </w:tr>
      <w:tr w:rsidR="007E59B3" w:rsidRPr="00AC77C5" w:rsidTr="007E59B3">
        <w:trPr>
          <w:trHeight w:val="900"/>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МП "Повышение безопасности дорожного движения на территории Знаменского сельсовета Карасукского района Новосибирской области» на 2019-2021 годы</w:t>
            </w:r>
          </w:p>
        </w:tc>
        <w:tc>
          <w:tcPr>
            <w:tcW w:w="760" w:type="dxa"/>
            <w:tcBorders>
              <w:top w:val="nil"/>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04</w:t>
            </w:r>
          </w:p>
        </w:tc>
        <w:tc>
          <w:tcPr>
            <w:tcW w:w="840" w:type="dxa"/>
            <w:tcBorders>
              <w:top w:val="nil"/>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09</w:t>
            </w:r>
          </w:p>
        </w:tc>
        <w:tc>
          <w:tcPr>
            <w:tcW w:w="1340" w:type="dxa"/>
            <w:tcBorders>
              <w:top w:val="nil"/>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9900049790</w:t>
            </w:r>
          </w:p>
        </w:tc>
        <w:tc>
          <w:tcPr>
            <w:tcW w:w="740" w:type="dxa"/>
            <w:gridSpan w:val="3"/>
            <w:tcBorders>
              <w:top w:val="nil"/>
              <w:left w:val="nil"/>
              <w:bottom w:val="single" w:sz="4" w:space="0" w:color="auto"/>
              <w:right w:val="single" w:sz="4" w:space="0" w:color="auto"/>
            </w:tcBorders>
            <w:shd w:val="clear" w:color="auto" w:fill="auto"/>
            <w:hideMark/>
          </w:tcPr>
          <w:p w:rsidR="007E59B3" w:rsidRPr="00AC77C5" w:rsidRDefault="007E59B3" w:rsidP="007E59B3">
            <w:pPr>
              <w:suppressAutoHyphens w:val="0"/>
              <w:jc w:val="center"/>
              <w:rPr>
                <w:rFonts w:ascii="Arial" w:hAnsi="Arial" w:cs="Arial"/>
                <w:color w:val="000000"/>
                <w:sz w:val="24"/>
                <w:szCs w:val="24"/>
                <w:lang w:eastAsia="ru-RU"/>
              </w:rPr>
            </w:pPr>
            <w:r w:rsidRPr="00AC77C5">
              <w:rPr>
                <w:rFonts w:ascii="Arial" w:hAnsi="Arial" w:cs="Arial"/>
                <w:color w:val="000000"/>
                <w:sz w:val="24"/>
                <w:szCs w:val="24"/>
                <w:lang w:eastAsia="ru-RU"/>
              </w:rPr>
              <w:t>240</w:t>
            </w:r>
          </w:p>
        </w:tc>
        <w:tc>
          <w:tcPr>
            <w:tcW w:w="1080" w:type="dxa"/>
            <w:gridSpan w:val="2"/>
            <w:tcBorders>
              <w:top w:val="nil"/>
              <w:left w:val="nil"/>
              <w:bottom w:val="single" w:sz="4" w:space="0" w:color="auto"/>
              <w:right w:val="single" w:sz="4" w:space="0" w:color="auto"/>
            </w:tcBorders>
            <w:shd w:val="clear" w:color="auto" w:fill="auto"/>
            <w:noWrap/>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 </w:t>
            </w:r>
          </w:p>
        </w:tc>
        <w:tc>
          <w:tcPr>
            <w:tcW w:w="1869" w:type="dxa"/>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709,2</w:t>
            </w:r>
          </w:p>
        </w:tc>
        <w:tc>
          <w:tcPr>
            <w:tcW w:w="1091" w:type="dxa"/>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jc w:val="right"/>
              <w:rPr>
                <w:rFonts w:ascii="Arial" w:hAnsi="Arial" w:cs="Arial"/>
                <w:color w:val="000000"/>
                <w:sz w:val="24"/>
                <w:szCs w:val="24"/>
                <w:lang w:eastAsia="ru-RU"/>
              </w:rPr>
            </w:pPr>
            <w:r w:rsidRPr="00AC77C5">
              <w:rPr>
                <w:rFonts w:ascii="Arial" w:hAnsi="Arial" w:cs="Arial"/>
                <w:color w:val="000000"/>
                <w:sz w:val="24"/>
                <w:szCs w:val="24"/>
                <w:lang w:eastAsia="ru-RU"/>
              </w:rPr>
              <w:t>0</w:t>
            </w:r>
          </w:p>
        </w:tc>
      </w:tr>
      <w:tr w:rsidR="007E59B3" w:rsidRPr="00AC77C5" w:rsidTr="007E59B3">
        <w:trPr>
          <w:trHeight w:val="1245"/>
        </w:trPr>
        <w:tc>
          <w:tcPr>
            <w:tcW w:w="5860" w:type="dxa"/>
            <w:tcBorders>
              <w:top w:val="nil"/>
              <w:left w:val="single" w:sz="4" w:space="0" w:color="auto"/>
              <w:bottom w:val="single" w:sz="4" w:space="0" w:color="auto"/>
              <w:right w:val="single" w:sz="4" w:space="0" w:color="auto"/>
            </w:tcBorders>
            <w:shd w:val="clear" w:color="auto" w:fill="auto"/>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МП «Энергосбережение и повышение энергетической эффективности на территории Знаменского сельсовета Карасукского района Новосибирской области</w:t>
            </w:r>
          </w:p>
        </w:tc>
        <w:tc>
          <w:tcPr>
            <w:tcW w:w="760" w:type="dxa"/>
            <w:tcBorders>
              <w:top w:val="nil"/>
              <w:left w:val="single" w:sz="4" w:space="0" w:color="auto"/>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05</w:t>
            </w:r>
          </w:p>
        </w:tc>
        <w:tc>
          <w:tcPr>
            <w:tcW w:w="840" w:type="dxa"/>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03</w:t>
            </w:r>
          </w:p>
        </w:tc>
        <w:tc>
          <w:tcPr>
            <w:tcW w:w="1340" w:type="dxa"/>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9900076100</w:t>
            </w:r>
          </w:p>
        </w:tc>
        <w:tc>
          <w:tcPr>
            <w:tcW w:w="740" w:type="dxa"/>
            <w:gridSpan w:val="3"/>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240</w:t>
            </w:r>
          </w:p>
        </w:tc>
        <w:tc>
          <w:tcPr>
            <w:tcW w:w="1080" w:type="dxa"/>
            <w:gridSpan w:val="2"/>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rPr>
                <w:rFonts w:ascii="Arial" w:hAnsi="Arial" w:cs="Arial"/>
                <w:sz w:val="24"/>
                <w:szCs w:val="24"/>
                <w:lang w:eastAsia="ru-RU"/>
              </w:rPr>
            </w:pPr>
            <w:r w:rsidRPr="00AC77C5">
              <w:rPr>
                <w:rFonts w:ascii="Arial" w:hAnsi="Arial" w:cs="Arial"/>
                <w:sz w:val="24"/>
                <w:szCs w:val="24"/>
                <w:lang w:eastAsia="ru-RU"/>
              </w:rPr>
              <w:t> </w:t>
            </w:r>
          </w:p>
        </w:tc>
        <w:tc>
          <w:tcPr>
            <w:tcW w:w="1869" w:type="dxa"/>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26,0</w:t>
            </w:r>
          </w:p>
        </w:tc>
        <w:tc>
          <w:tcPr>
            <w:tcW w:w="1091" w:type="dxa"/>
            <w:tcBorders>
              <w:top w:val="nil"/>
              <w:left w:val="nil"/>
              <w:bottom w:val="single" w:sz="4" w:space="0" w:color="auto"/>
              <w:right w:val="single" w:sz="4" w:space="0" w:color="auto"/>
            </w:tcBorders>
            <w:shd w:val="clear" w:color="auto" w:fill="auto"/>
            <w:noWrap/>
            <w:vAlign w:val="bottom"/>
            <w:hideMark/>
          </w:tcPr>
          <w:p w:rsidR="007E59B3" w:rsidRPr="00AC77C5" w:rsidRDefault="007E59B3" w:rsidP="007E59B3">
            <w:pPr>
              <w:suppressAutoHyphens w:val="0"/>
              <w:jc w:val="right"/>
              <w:rPr>
                <w:rFonts w:ascii="Arial" w:hAnsi="Arial" w:cs="Arial"/>
                <w:sz w:val="24"/>
                <w:szCs w:val="24"/>
                <w:lang w:eastAsia="ru-RU"/>
              </w:rPr>
            </w:pPr>
            <w:r w:rsidRPr="00AC77C5">
              <w:rPr>
                <w:rFonts w:ascii="Arial" w:hAnsi="Arial" w:cs="Arial"/>
                <w:sz w:val="24"/>
                <w:szCs w:val="24"/>
                <w:lang w:eastAsia="ru-RU"/>
              </w:rPr>
              <w:t>28,0</w:t>
            </w:r>
          </w:p>
        </w:tc>
      </w:tr>
    </w:tbl>
    <w:p w:rsidR="00FD3AFD" w:rsidRPr="00AC77C5" w:rsidRDefault="00FD3AFD" w:rsidP="004528AA">
      <w:pPr>
        <w:tabs>
          <w:tab w:val="left" w:pos="1845"/>
        </w:tabs>
        <w:jc w:val="both"/>
        <w:rPr>
          <w:rFonts w:ascii="Arial" w:hAnsi="Arial" w:cs="Arial"/>
          <w:sz w:val="24"/>
          <w:szCs w:val="24"/>
        </w:rPr>
        <w:sectPr w:rsidR="00FD3AFD" w:rsidRPr="00AC77C5" w:rsidSect="00FD3AFD">
          <w:pgSz w:w="16838" w:h="11906" w:orient="landscape"/>
          <w:pgMar w:top="1701" w:right="1134" w:bottom="851" w:left="1134" w:header="709" w:footer="709" w:gutter="0"/>
          <w:cols w:space="708"/>
          <w:docGrid w:linePitch="360"/>
        </w:sectPr>
      </w:pPr>
    </w:p>
    <w:p w:rsidR="00CB4114" w:rsidRPr="00AC77C5" w:rsidRDefault="00CB4114" w:rsidP="00CB4114">
      <w:pPr>
        <w:pStyle w:val="41"/>
        <w:spacing w:line="240" w:lineRule="auto"/>
        <w:rPr>
          <w:rFonts w:ascii="Arial" w:hAnsi="Arial" w:cs="Arial"/>
          <w:szCs w:val="24"/>
        </w:rPr>
      </w:pPr>
    </w:p>
    <w:sectPr w:rsidR="00CB4114" w:rsidRPr="00AC77C5" w:rsidSect="00026A99">
      <w:pgSz w:w="11906" w:h="16838" w:code="9"/>
      <w:pgMar w:top="1134" w:right="567" w:bottom="1134" w:left="1701" w:header="73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0EC1" w:rsidRDefault="00600EC1" w:rsidP="00DF073E">
      <w:r>
        <w:separator/>
      </w:r>
    </w:p>
  </w:endnote>
  <w:endnote w:type="continuationSeparator" w:id="0">
    <w:p w:rsidR="00600EC1" w:rsidRDefault="00600EC1" w:rsidP="00DF0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0EC1" w:rsidRDefault="00600EC1" w:rsidP="00DF073E">
      <w:r>
        <w:separator/>
      </w:r>
    </w:p>
  </w:footnote>
  <w:footnote w:type="continuationSeparator" w:id="0">
    <w:p w:rsidR="00600EC1" w:rsidRDefault="00600EC1" w:rsidP="00DF07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0769EF0"/>
    <w:lvl w:ilvl="0">
      <w:start w:val="1"/>
      <w:numFmt w:val="decimal"/>
      <w:lvlText w:val="%1."/>
      <w:lvlJc w:val="left"/>
      <w:pPr>
        <w:tabs>
          <w:tab w:val="num" w:pos="1492"/>
        </w:tabs>
        <w:ind w:left="1492" w:hanging="360"/>
      </w:pPr>
    </w:lvl>
  </w:abstractNum>
  <w:abstractNum w:abstractNumId="1">
    <w:nsid w:val="FFFFFF7D"/>
    <w:multiLevelType w:val="singleLevel"/>
    <w:tmpl w:val="7ADCA5C6"/>
    <w:lvl w:ilvl="0">
      <w:start w:val="1"/>
      <w:numFmt w:val="decimal"/>
      <w:lvlText w:val="%1."/>
      <w:lvlJc w:val="left"/>
      <w:pPr>
        <w:tabs>
          <w:tab w:val="num" w:pos="1209"/>
        </w:tabs>
        <w:ind w:left="1209" w:hanging="360"/>
      </w:pPr>
    </w:lvl>
  </w:abstractNum>
  <w:abstractNum w:abstractNumId="2">
    <w:nsid w:val="FFFFFF7E"/>
    <w:multiLevelType w:val="singleLevel"/>
    <w:tmpl w:val="C878371E"/>
    <w:lvl w:ilvl="0">
      <w:start w:val="1"/>
      <w:numFmt w:val="decimal"/>
      <w:lvlText w:val="%1."/>
      <w:lvlJc w:val="left"/>
      <w:pPr>
        <w:tabs>
          <w:tab w:val="num" w:pos="926"/>
        </w:tabs>
        <w:ind w:left="926" w:hanging="360"/>
      </w:pPr>
    </w:lvl>
  </w:abstractNum>
  <w:abstractNum w:abstractNumId="3">
    <w:nsid w:val="FFFFFF7F"/>
    <w:multiLevelType w:val="singleLevel"/>
    <w:tmpl w:val="144AC696"/>
    <w:lvl w:ilvl="0">
      <w:start w:val="1"/>
      <w:numFmt w:val="decimal"/>
      <w:lvlText w:val="%1."/>
      <w:lvlJc w:val="left"/>
      <w:pPr>
        <w:tabs>
          <w:tab w:val="num" w:pos="643"/>
        </w:tabs>
        <w:ind w:left="643" w:hanging="360"/>
      </w:pPr>
    </w:lvl>
  </w:abstractNum>
  <w:abstractNum w:abstractNumId="4">
    <w:nsid w:val="FFFFFF80"/>
    <w:multiLevelType w:val="singleLevel"/>
    <w:tmpl w:val="C6B0E1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A5C95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DECD1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CED6C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B665AD0"/>
    <w:lvl w:ilvl="0">
      <w:start w:val="1"/>
      <w:numFmt w:val="decimal"/>
      <w:lvlText w:val="%1."/>
      <w:lvlJc w:val="left"/>
      <w:pPr>
        <w:tabs>
          <w:tab w:val="num" w:pos="360"/>
        </w:tabs>
        <w:ind w:left="360" w:hanging="360"/>
      </w:pPr>
    </w:lvl>
  </w:abstractNum>
  <w:abstractNum w:abstractNumId="9">
    <w:nsid w:val="FFFFFF89"/>
    <w:multiLevelType w:val="singleLevel"/>
    <w:tmpl w:val="A0080464"/>
    <w:lvl w:ilvl="0">
      <w:start w:val="1"/>
      <w:numFmt w:val="bullet"/>
      <w:lvlText w:val=""/>
      <w:lvlJc w:val="left"/>
      <w:pPr>
        <w:tabs>
          <w:tab w:val="num" w:pos="360"/>
        </w:tabs>
        <w:ind w:left="360" w:hanging="360"/>
      </w:pPr>
      <w:rPr>
        <w:rFonts w:ascii="Symbol" w:hAnsi="Symbol" w:hint="default"/>
      </w:rPr>
    </w:lvl>
  </w:abstractNum>
  <w:abstractNum w:abstractNumId="10">
    <w:nsid w:val="017046FD"/>
    <w:multiLevelType w:val="hybridMultilevel"/>
    <w:tmpl w:val="54744532"/>
    <w:lvl w:ilvl="0" w:tplc="1E98FDF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92D34D8"/>
    <w:multiLevelType w:val="hybridMultilevel"/>
    <w:tmpl w:val="D016892E"/>
    <w:lvl w:ilvl="0" w:tplc="CB565C28">
      <w:start w:val="1"/>
      <w:numFmt w:val="decimal"/>
      <w:lvlText w:val="%1."/>
      <w:lvlJc w:val="left"/>
      <w:pPr>
        <w:tabs>
          <w:tab w:val="num" w:pos="360"/>
        </w:tabs>
        <w:ind w:left="360" w:hanging="360"/>
      </w:pPr>
      <w:rPr>
        <w:b/>
      </w:rPr>
    </w:lvl>
    <w:lvl w:ilvl="1" w:tplc="04190019">
      <w:start w:val="1"/>
      <w:numFmt w:val="decimal"/>
      <w:lvlText w:val="%2."/>
      <w:lvlJc w:val="left"/>
      <w:pPr>
        <w:tabs>
          <w:tab w:val="num" w:pos="960"/>
        </w:tabs>
        <w:ind w:left="960" w:hanging="360"/>
      </w:pPr>
    </w:lvl>
    <w:lvl w:ilvl="2" w:tplc="0419001B">
      <w:start w:val="1"/>
      <w:numFmt w:val="decimal"/>
      <w:lvlText w:val="%3."/>
      <w:lvlJc w:val="left"/>
      <w:pPr>
        <w:tabs>
          <w:tab w:val="num" w:pos="1680"/>
        </w:tabs>
        <w:ind w:left="1680" w:hanging="360"/>
      </w:pPr>
    </w:lvl>
    <w:lvl w:ilvl="3" w:tplc="0419000F">
      <w:start w:val="1"/>
      <w:numFmt w:val="decimal"/>
      <w:lvlText w:val="%4."/>
      <w:lvlJc w:val="left"/>
      <w:pPr>
        <w:tabs>
          <w:tab w:val="num" w:pos="2400"/>
        </w:tabs>
        <w:ind w:left="2400" w:hanging="360"/>
      </w:pPr>
    </w:lvl>
    <w:lvl w:ilvl="4" w:tplc="04190019">
      <w:start w:val="1"/>
      <w:numFmt w:val="decimal"/>
      <w:lvlText w:val="%5."/>
      <w:lvlJc w:val="left"/>
      <w:pPr>
        <w:tabs>
          <w:tab w:val="num" w:pos="3120"/>
        </w:tabs>
        <w:ind w:left="3120" w:hanging="360"/>
      </w:pPr>
    </w:lvl>
    <w:lvl w:ilvl="5" w:tplc="0419001B">
      <w:start w:val="1"/>
      <w:numFmt w:val="decimal"/>
      <w:lvlText w:val="%6."/>
      <w:lvlJc w:val="left"/>
      <w:pPr>
        <w:tabs>
          <w:tab w:val="num" w:pos="3840"/>
        </w:tabs>
        <w:ind w:left="3840" w:hanging="360"/>
      </w:pPr>
    </w:lvl>
    <w:lvl w:ilvl="6" w:tplc="0419000F">
      <w:start w:val="1"/>
      <w:numFmt w:val="decimal"/>
      <w:lvlText w:val="%7."/>
      <w:lvlJc w:val="left"/>
      <w:pPr>
        <w:tabs>
          <w:tab w:val="num" w:pos="4560"/>
        </w:tabs>
        <w:ind w:left="4560" w:hanging="360"/>
      </w:pPr>
    </w:lvl>
    <w:lvl w:ilvl="7" w:tplc="04190019">
      <w:start w:val="1"/>
      <w:numFmt w:val="decimal"/>
      <w:lvlText w:val="%8."/>
      <w:lvlJc w:val="left"/>
      <w:pPr>
        <w:tabs>
          <w:tab w:val="num" w:pos="5280"/>
        </w:tabs>
        <w:ind w:left="5280" w:hanging="360"/>
      </w:pPr>
    </w:lvl>
    <w:lvl w:ilvl="8" w:tplc="0419001B">
      <w:start w:val="1"/>
      <w:numFmt w:val="decimal"/>
      <w:lvlText w:val="%9."/>
      <w:lvlJc w:val="left"/>
      <w:pPr>
        <w:tabs>
          <w:tab w:val="num" w:pos="6000"/>
        </w:tabs>
        <w:ind w:left="6000" w:hanging="360"/>
      </w:pPr>
    </w:lvl>
  </w:abstractNum>
  <w:abstractNum w:abstractNumId="12">
    <w:nsid w:val="094672E3"/>
    <w:multiLevelType w:val="hybridMultilevel"/>
    <w:tmpl w:val="022A7FD8"/>
    <w:lvl w:ilvl="0" w:tplc="F2B4A360">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0B767234"/>
    <w:multiLevelType w:val="hybridMultilevel"/>
    <w:tmpl w:val="1D4A18E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0CD16DAE"/>
    <w:multiLevelType w:val="hybridMultilevel"/>
    <w:tmpl w:val="61707D54"/>
    <w:lvl w:ilvl="0" w:tplc="73B0838E">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158B387C"/>
    <w:multiLevelType w:val="singleLevel"/>
    <w:tmpl w:val="7DD03994"/>
    <w:lvl w:ilvl="0">
      <w:start w:val="1"/>
      <w:numFmt w:val="bullet"/>
      <w:lvlText w:val="-"/>
      <w:lvlJc w:val="left"/>
      <w:pPr>
        <w:tabs>
          <w:tab w:val="num" w:pos="720"/>
        </w:tabs>
        <w:ind w:left="720" w:hanging="360"/>
      </w:pPr>
    </w:lvl>
  </w:abstractNum>
  <w:abstractNum w:abstractNumId="16">
    <w:nsid w:val="26A675EB"/>
    <w:multiLevelType w:val="multilevel"/>
    <w:tmpl w:val="3C747892"/>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7">
    <w:nsid w:val="27790499"/>
    <w:multiLevelType w:val="hybridMultilevel"/>
    <w:tmpl w:val="0A70AC1C"/>
    <w:lvl w:ilvl="0" w:tplc="32E002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BAC1DEB"/>
    <w:multiLevelType w:val="multilevel"/>
    <w:tmpl w:val="F6A226FC"/>
    <w:lvl w:ilvl="0">
      <w:start w:val="1"/>
      <w:numFmt w:val="decimal"/>
      <w:lvlText w:val="%1."/>
      <w:lvlJc w:val="left"/>
      <w:pPr>
        <w:ind w:left="360" w:hanging="360"/>
      </w:pPr>
    </w:lvl>
    <w:lvl w:ilvl="1">
      <w:start w:val="2"/>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9">
    <w:nsid w:val="2FA036BB"/>
    <w:multiLevelType w:val="hybridMultilevel"/>
    <w:tmpl w:val="6FD83F40"/>
    <w:lvl w:ilvl="0" w:tplc="F266E054">
      <w:start w:val="1"/>
      <w:numFmt w:val="decimal"/>
      <w:lvlText w:val="%1)"/>
      <w:lvlJc w:val="left"/>
      <w:pPr>
        <w:ind w:left="607" w:hanging="360"/>
      </w:pPr>
      <w:rPr>
        <w:rFonts w:hint="default"/>
      </w:rPr>
    </w:lvl>
    <w:lvl w:ilvl="1" w:tplc="04190019" w:tentative="1">
      <w:start w:val="1"/>
      <w:numFmt w:val="lowerLetter"/>
      <w:lvlText w:val="%2."/>
      <w:lvlJc w:val="left"/>
      <w:pPr>
        <w:ind w:left="1327" w:hanging="360"/>
      </w:pPr>
    </w:lvl>
    <w:lvl w:ilvl="2" w:tplc="0419001B" w:tentative="1">
      <w:start w:val="1"/>
      <w:numFmt w:val="lowerRoman"/>
      <w:lvlText w:val="%3."/>
      <w:lvlJc w:val="right"/>
      <w:pPr>
        <w:ind w:left="2047" w:hanging="180"/>
      </w:pPr>
    </w:lvl>
    <w:lvl w:ilvl="3" w:tplc="0419000F" w:tentative="1">
      <w:start w:val="1"/>
      <w:numFmt w:val="decimal"/>
      <w:lvlText w:val="%4."/>
      <w:lvlJc w:val="left"/>
      <w:pPr>
        <w:ind w:left="2767" w:hanging="360"/>
      </w:pPr>
    </w:lvl>
    <w:lvl w:ilvl="4" w:tplc="04190019" w:tentative="1">
      <w:start w:val="1"/>
      <w:numFmt w:val="lowerLetter"/>
      <w:lvlText w:val="%5."/>
      <w:lvlJc w:val="left"/>
      <w:pPr>
        <w:ind w:left="3487" w:hanging="360"/>
      </w:pPr>
    </w:lvl>
    <w:lvl w:ilvl="5" w:tplc="0419001B" w:tentative="1">
      <w:start w:val="1"/>
      <w:numFmt w:val="lowerRoman"/>
      <w:lvlText w:val="%6."/>
      <w:lvlJc w:val="right"/>
      <w:pPr>
        <w:ind w:left="4207" w:hanging="180"/>
      </w:pPr>
    </w:lvl>
    <w:lvl w:ilvl="6" w:tplc="0419000F" w:tentative="1">
      <w:start w:val="1"/>
      <w:numFmt w:val="decimal"/>
      <w:lvlText w:val="%7."/>
      <w:lvlJc w:val="left"/>
      <w:pPr>
        <w:ind w:left="4927" w:hanging="360"/>
      </w:pPr>
    </w:lvl>
    <w:lvl w:ilvl="7" w:tplc="04190019" w:tentative="1">
      <w:start w:val="1"/>
      <w:numFmt w:val="lowerLetter"/>
      <w:lvlText w:val="%8."/>
      <w:lvlJc w:val="left"/>
      <w:pPr>
        <w:ind w:left="5647" w:hanging="360"/>
      </w:pPr>
    </w:lvl>
    <w:lvl w:ilvl="8" w:tplc="0419001B" w:tentative="1">
      <w:start w:val="1"/>
      <w:numFmt w:val="lowerRoman"/>
      <w:lvlText w:val="%9."/>
      <w:lvlJc w:val="right"/>
      <w:pPr>
        <w:ind w:left="6367" w:hanging="180"/>
      </w:pPr>
    </w:lvl>
  </w:abstractNum>
  <w:abstractNum w:abstractNumId="20">
    <w:nsid w:val="30957E35"/>
    <w:multiLevelType w:val="hybridMultilevel"/>
    <w:tmpl w:val="A2CE50FA"/>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FDE64DC"/>
    <w:multiLevelType w:val="hybridMultilevel"/>
    <w:tmpl w:val="321CCB2C"/>
    <w:lvl w:ilvl="0" w:tplc="057CA43E">
      <w:start w:val="1"/>
      <w:numFmt w:val="decimal"/>
      <w:lvlText w:val="%1."/>
      <w:lvlJc w:val="left"/>
      <w:pPr>
        <w:tabs>
          <w:tab w:val="num" w:pos="720"/>
        </w:tabs>
        <w:ind w:left="720" w:hanging="360"/>
      </w:pPr>
    </w:lvl>
    <w:lvl w:ilvl="1" w:tplc="5722051E">
      <w:numFmt w:val="none"/>
      <w:lvlText w:val=""/>
      <w:lvlJc w:val="left"/>
      <w:pPr>
        <w:tabs>
          <w:tab w:val="num" w:pos="360"/>
        </w:tabs>
      </w:pPr>
    </w:lvl>
    <w:lvl w:ilvl="2" w:tplc="93FA7792">
      <w:numFmt w:val="none"/>
      <w:lvlText w:val=""/>
      <w:lvlJc w:val="left"/>
      <w:pPr>
        <w:tabs>
          <w:tab w:val="num" w:pos="360"/>
        </w:tabs>
      </w:pPr>
    </w:lvl>
    <w:lvl w:ilvl="3" w:tplc="9A4AB2C6">
      <w:numFmt w:val="none"/>
      <w:lvlText w:val=""/>
      <w:lvlJc w:val="left"/>
      <w:pPr>
        <w:tabs>
          <w:tab w:val="num" w:pos="360"/>
        </w:tabs>
      </w:pPr>
    </w:lvl>
    <w:lvl w:ilvl="4" w:tplc="E76C99A0">
      <w:numFmt w:val="none"/>
      <w:lvlText w:val=""/>
      <w:lvlJc w:val="left"/>
      <w:pPr>
        <w:tabs>
          <w:tab w:val="num" w:pos="360"/>
        </w:tabs>
      </w:pPr>
    </w:lvl>
    <w:lvl w:ilvl="5" w:tplc="005E8D24">
      <w:numFmt w:val="none"/>
      <w:lvlText w:val=""/>
      <w:lvlJc w:val="left"/>
      <w:pPr>
        <w:tabs>
          <w:tab w:val="num" w:pos="360"/>
        </w:tabs>
      </w:pPr>
    </w:lvl>
    <w:lvl w:ilvl="6" w:tplc="3D2AE496">
      <w:numFmt w:val="none"/>
      <w:lvlText w:val=""/>
      <w:lvlJc w:val="left"/>
      <w:pPr>
        <w:tabs>
          <w:tab w:val="num" w:pos="360"/>
        </w:tabs>
      </w:pPr>
    </w:lvl>
    <w:lvl w:ilvl="7" w:tplc="DF6E098E">
      <w:numFmt w:val="none"/>
      <w:lvlText w:val=""/>
      <w:lvlJc w:val="left"/>
      <w:pPr>
        <w:tabs>
          <w:tab w:val="num" w:pos="360"/>
        </w:tabs>
      </w:pPr>
    </w:lvl>
    <w:lvl w:ilvl="8" w:tplc="C7AA3CF8">
      <w:numFmt w:val="none"/>
      <w:lvlText w:val=""/>
      <w:lvlJc w:val="left"/>
      <w:pPr>
        <w:tabs>
          <w:tab w:val="num" w:pos="360"/>
        </w:tabs>
      </w:pPr>
    </w:lvl>
  </w:abstractNum>
  <w:abstractNum w:abstractNumId="22">
    <w:nsid w:val="47DA36AE"/>
    <w:multiLevelType w:val="hybridMultilevel"/>
    <w:tmpl w:val="21F89B84"/>
    <w:lvl w:ilvl="0" w:tplc="79E0270A">
      <w:start w:val="1"/>
      <w:numFmt w:val="decimal"/>
      <w:lvlText w:val="%1."/>
      <w:lvlJc w:val="left"/>
      <w:pPr>
        <w:tabs>
          <w:tab w:val="num" w:pos="930"/>
        </w:tabs>
        <w:ind w:left="930" w:hanging="360"/>
      </w:pPr>
    </w:lvl>
    <w:lvl w:ilvl="1" w:tplc="9E164058">
      <w:start w:val="1"/>
      <w:numFmt w:val="upperRoman"/>
      <w:lvlText w:val="%2."/>
      <w:lvlJc w:val="left"/>
      <w:pPr>
        <w:tabs>
          <w:tab w:val="num" w:pos="2010"/>
        </w:tabs>
        <w:ind w:left="2010" w:hanging="72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B891B12"/>
    <w:multiLevelType w:val="hybridMultilevel"/>
    <w:tmpl w:val="A2C864FA"/>
    <w:lvl w:ilvl="0" w:tplc="04190001">
      <w:start w:val="1"/>
      <w:numFmt w:val="bullet"/>
      <w:lvlText w:val=""/>
      <w:lvlJc w:val="left"/>
      <w:pPr>
        <w:tabs>
          <w:tab w:val="num" w:pos="1440"/>
        </w:tabs>
        <w:ind w:left="144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F02446B"/>
    <w:multiLevelType w:val="hybridMultilevel"/>
    <w:tmpl w:val="E29C05FC"/>
    <w:lvl w:ilvl="0" w:tplc="14AECE5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5">
    <w:nsid w:val="52431952"/>
    <w:multiLevelType w:val="hybridMultilevel"/>
    <w:tmpl w:val="8E5A89A4"/>
    <w:lvl w:ilvl="0" w:tplc="C7E8B3CC">
      <w:start w:val="1"/>
      <w:numFmt w:val="decimal"/>
      <w:lvlText w:val="%1."/>
      <w:lvlJc w:val="left"/>
      <w:pPr>
        <w:tabs>
          <w:tab w:val="num" w:pos="360"/>
        </w:tabs>
        <w:ind w:left="360" w:hanging="360"/>
      </w:pPr>
    </w:lvl>
    <w:lvl w:ilvl="1" w:tplc="2C4A7B04">
      <w:numFmt w:val="none"/>
      <w:lvlText w:val=""/>
      <w:lvlJc w:val="left"/>
      <w:pPr>
        <w:tabs>
          <w:tab w:val="num" w:pos="360"/>
        </w:tabs>
        <w:ind w:left="0" w:firstLine="0"/>
      </w:pPr>
    </w:lvl>
    <w:lvl w:ilvl="2" w:tplc="B67C58D0">
      <w:numFmt w:val="none"/>
      <w:lvlText w:val=""/>
      <w:lvlJc w:val="left"/>
      <w:pPr>
        <w:tabs>
          <w:tab w:val="num" w:pos="360"/>
        </w:tabs>
        <w:ind w:left="0" w:firstLine="0"/>
      </w:pPr>
    </w:lvl>
    <w:lvl w:ilvl="3" w:tplc="B5C00ABC">
      <w:numFmt w:val="none"/>
      <w:lvlText w:val=""/>
      <w:lvlJc w:val="left"/>
      <w:pPr>
        <w:tabs>
          <w:tab w:val="num" w:pos="360"/>
        </w:tabs>
        <w:ind w:left="0" w:firstLine="0"/>
      </w:pPr>
    </w:lvl>
    <w:lvl w:ilvl="4" w:tplc="42146176">
      <w:numFmt w:val="none"/>
      <w:lvlText w:val=""/>
      <w:lvlJc w:val="left"/>
      <w:pPr>
        <w:tabs>
          <w:tab w:val="num" w:pos="360"/>
        </w:tabs>
        <w:ind w:left="0" w:firstLine="0"/>
      </w:pPr>
    </w:lvl>
    <w:lvl w:ilvl="5" w:tplc="5BBA6662">
      <w:numFmt w:val="none"/>
      <w:lvlText w:val=""/>
      <w:lvlJc w:val="left"/>
      <w:pPr>
        <w:tabs>
          <w:tab w:val="num" w:pos="360"/>
        </w:tabs>
        <w:ind w:left="0" w:firstLine="0"/>
      </w:pPr>
    </w:lvl>
    <w:lvl w:ilvl="6" w:tplc="21D4266C">
      <w:numFmt w:val="none"/>
      <w:lvlText w:val=""/>
      <w:lvlJc w:val="left"/>
      <w:pPr>
        <w:tabs>
          <w:tab w:val="num" w:pos="360"/>
        </w:tabs>
        <w:ind w:left="0" w:firstLine="0"/>
      </w:pPr>
    </w:lvl>
    <w:lvl w:ilvl="7" w:tplc="704E013A">
      <w:numFmt w:val="none"/>
      <w:lvlText w:val=""/>
      <w:lvlJc w:val="left"/>
      <w:pPr>
        <w:tabs>
          <w:tab w:val="num" w:pos="360"/>
        </w:tabs>
        <w:ind w:left="0" w:firstLine="0"/>
      </w:pPr>
    </w:lvl>
    <w:lvl w:ilvl="8" w:tplc="8102D212">
      <w:numFmt w:val="none"/>
      <w:lvlText w:val=""/>
      <w:lvlJc w:val="left"/>
      <w:pPr>
        <w:tabs>
          <w:tab w:val="num" w:pos="360"/>
        </w:tabs>
        <w:ind w:left="0" w:firstLine="0"/>
      </w:pPr>
    </w:lvl>
  </w:abstractNum>
  <w:abstractNum w:abstractNumId="26">
    <w:nsid w:val="5FB906C3"/>
    <w:multiLevelType w:val="hybridMultilevel"/>
    <w:tmpl w:val="BEA2C532"/>
    <w:lvl w:ilvl="0" w:tplc="E534BDA4">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0712347"/>
    <w:multiLevelType w:val="hybridMultilevel"/>
    <w:tmpl w:val="0324B74C"/>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8">
    <w:nsid w:val="60D75ED8"/>
    <w:multiLevelType w:val="singleLevel"/>
    <w:tmpl w:val="97CAA9B2"/>
    <w:lvl w:ilvl="0">
      <w:start w:val="2"/>
      <w:numFmt w:val="bullet"/>
      <w:lvlText w:val="-"/>
      <w:lvlJc w:val="left"/>
      <w:pPr>
        <w:tabs>
          <w:tab w:val="num" w:pos="927"/>
        </w:tabs>
        <w:ind w:left="927" w:hanging="360"/>
      </w:pPr>
    </w:lvl>
  </w:abstractNum>
  <w:abstractNum w:abstractNumId="29">
    <w:nsid w:val="675F032B"/>
    <w:multiLevelType w:val="hybridMultilevel"/>
    <w:tmpl w:val="189EBA08"/>
    <w:lvl w:ilvl="0" w:tplc="63D2DA58">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72476724"/>
    <w:multiLevelType w:val="hybridMultilevel"/>
    <w:tmpl w:val="3BE661F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5EC383A"/>
    <w:multiLevelType w:val="hybridMultilevel"/>
    <w:tmpl w:val="8D64D556"/>
    <w:lvl w:ilvl="0" w:tplc="5C8E1BEC">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AD879C3"/>
    <w:multiLevelType w:val="hybridMultilevel"/>
    <w:tmpl w:val="E6969E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4"/>
  </w:num>
  <w:num w:numId="3">
    <w:abstractNumId w:val="25"/>
  </w:num>
  <w:num w:numId="4">
    <w:abstractNumId w:val="25"/>
    <w:lvlOverride w:ilvl="0">
      <w:startOverride w:val="1"/>
    </w:lvlOverride>
    <w:lvlOverride w:ilvl="1"/>
    <w:lvlOverride w:ilvl="2"/>
    <w:lvlOverride w:ilvl="3"/>
    <w:lvlOverride w:ilvl="4"/>
    <w:lvlOverride w:ilvl="5"/>
    <w:lvlOverride w:ilvl="6"/>
    <w:lvlOverride w:ilvl="7"/>
    <w:lvlOverride w:ilvl="8"/>
  </w:num>
  <w:num w:numId="5">
    <w:abstractNumId w:val="18"/>
  </w:num>
  <w:num w:numId="6">
    <w:abstractNumId w:val="1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9"/>
  </w:num>
  <w:num w:numId="21">
    <w:abstractNumId w:val="27"/>
  </w:num>
  <w:num w:numId="22">
    <w:abstractNumId w:val="28"/>
  </w:num>
  <w:num w:numId="23">
    <w:abstractNumId w:val="15"/>
  </w:num>
  <w:num w:numId="24">
    <w:abstractNumId w:val="3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A54ABB"/>
    <w:rsid w:val="000037A3"/>
    <w:rsid w:val="00017019"/>
    <w:rsid w:val="00026A99"/>
    <w:rsid w:val="00030EB7"/>
    <w:rsid w:val="00037F9D"/>
    <w:rsid w:val="000424E0"/>
    <w:rsid w:val="00044A2D"/>
    <w:rsid w:val="000725CD"/>
    <w:rsid w:val="000B0E11"/>
    <w:rsid w:val="000C1644"/>
    <w:rsid w:val="000C7765"/>
    <w:rsid w:val="00107510"/>
    <w:rsid w:val="00107B9E"/>
    <w:rsid w:val="0011372A"/>
    <w:rsid w:val="00123924"/>
    <w:rsid w:val="00183825"/>
    <w:rsid w:val="00197C1B"/>
    <w:rsid w:val="001A5344"/>
    <w:rsid w:val="001B3536"/>
    <w:rsid w:val="001D63EE"/>
    <w:rsid w:val="001E2376"/>
    <w:rsid w:val="001E442B"/>
    <w:rsid w:val="001F30A8"/>
    <w:rsid w:val="00220568"/>
    <w:rsid w:val="0023011B"/>
    <w:rsid w:val="00247B24"/>
    <w:rsid w:val="002571F1"/>
    <w:rsid w:val="00261CA2"/>
    <w:rsid w:val="002778A6"/>
    <w:rsid w:val="0029354C"/>
    <w:rsid w:val="002A0F34"/>
    <w:rsid w:val="002B5FBF"/>
    <w:rsid w:val="002C0776"/>
    <w:rsid w:val="002D4C73"/>
    <w:rsid w:val="002E0E04"/>
    <w:rsid w:val="002F1690"/>
    <w:rsid w:val="002F5013"/>
    <w:rsid w:val="00304CAF"/>
    <w:rsid w:val="003066F1"/>
    <w:rsid w:val="00310202"/>
    <w:rsid w:val="00312990"/>
    <w:rsid w:val="0032326A"/>
    <w:rsid w:val="0035485B"/>
    <w:rsid w:val="003628D5"/>
    <w:rsid w:val="003772B7"/>
    <w:rsid w:val="00383007"/>
    <w:rsid w:val="0039443D"/>
    <w:rsid w:val="003B104E"/>
    <w:rsid w:val="003C48EE"/>
    <w:rsid w:val="003C655C"/>
    <w:rsid w:val="003F5DFA"/>
    <w:rsid w:val="003F6E64"/>
    <w:rsid w:val="00406C26"/>
    <w:rsid w:val="0042317E"/>
    <w:rsid w:val="00430F8A"/>
    <w:rsid w:val="004367FE"/>
    <w:rsid w:val="00447C31"/>
    <w:rsid w:val="00450420"/>
    <w:rsid w:val="004528AA"/>
    <w:rsid w:val="004702CE"/>
    <w:rsid w:val="004769E4"/>
    <w:rsid w:val="00485BC6"/>
    <w:rsid w:val="004B5185"/>
    <w:rsid w:val="004C3DC3"/>
    <w:rsid w:val="004D296B"/>
    <w:rsid w:val="004F4F70"/>
    <w:rsid w:val="0050146F"/>
    <w:rsid w:val="00505DEB"/>
    <w:rsid w:val="00511AFD"/>
    <w:rsid w:val="0052674A"/>
    <w:rsid w:val="00537806"/>
    <w:rsid w:val="00547E1D"/>
    <w:rsid w:val="00552311"/>
    <w:rsid w:val="00571BEE"/>
    <w:rsid w:val="005B1C80"/>
    <w:rsid w:val="005B3B9E"/>
    <w:rsid w:val="005C3285"/>
    <w:rsid w:val="005E4BAF"/>
    <w:rsid w:val="00600EC1"/>
    <w:rsid w:val="006364F4"/>
    <w:rsid w:val="0065047B"/>
    <w:rsid w:val="006511A4"/>
    <w:rsid w:val="00652D7E"/>
    <w:rsid w:val="00674C31"/>
    <w:rsid w:val="00697E02"/>
    <w:rsid w:val="006A3F34"/>
    <w:rsid w:val="006B1B51"/>
    <w:rsid w:val="006B26B9"/>
    <w:rsid w:val="006C6DEA"/>
    <w:rsid w:val="00705B92"/>
    <w:rsid w:val="007076A2"/>
    <w:rsid w:val="00707C61"/>
    <w:rsid w:val="0071346F"/>
    <w:rsid w:val="00716E38"/>
    <w:rsid w:val="00727246"/>
    <w:rsid w:val="0074027C"/>
    <w:rsid w:val="00766476"/>
    <w:rsid w:val="00770BFE"/>
    <w:rsid w:val="007926EE"/>
    <w:rsid w:val="0079685F"/>
    <w:rsid w:val="007B54C4"/>
    <w:rsid w:val="007C0C8D"/>
    <w:rsid w:val="007C2404"/>
    <w:rsid w:val="007C584F"/>
    <w:rsid w:val="007C7EE4"/>
    <w:rsid w:val="007E2611"/>
    <w:rsid w:val="007E59B3"/>
    <w:rsid w:val="00810E4F"/>
    <w:rsid w:val="00836080"/>
    <w:rsid w:val="00842F2D"/>
    <w:rsid w:val="0084582B"/>
    <w:rsid w:val="00847FA8"/>
    <w:rsid w:val="00853685"/>
    <w:rsid w:val="008628BB"/>
    <w:rsid w:val="00862933"/>
    <w:rsid w:val="00884189"/>
    <w:rsid w:val="008C10A8"/>
    <w:rsid w:val="00917FEF"/>
    <w:rsid w:val="00926D5F"/>
    <w:rsid w:val="00931BA7"/>
    <w:rsid w:val="0093580E"/>
    <w:rsid w:val="0096213D"/>
    <w:rsid w:val="00963522"/>
    <w:rsid w:val="00966884"/>
    <w:rsid w:val="0098485B"/>
    <w:rsid w:val="009C7153"/>
    <w:rsid w:val="009D0687"/>
    <w:rsid w:val="00A05A30"/>
    <w:rsid w:val="00A37DC8"/>
    <w:rsid w:val="00A54ABB"/>
    <w:rsid w:val="00A76C62"/>
    <w:rsid w:val="00A81E53"/>
    <w:rsid w:val="00A92E4C"/>
    <w:rsid w:val="00A93A48"/>
    <w:rsid w:val="00AA5E08"/>
    <w:rsid w:val="00AC5687"/>
    <w:rsid w:val="00AC5D87"/>
    <w:rsid w:val="00AC77C5"/>
    <w:rsid w:val="00AD27FD"/>
    <w:rsid w:val="00AE391D"/>
    <w:rsid w:val="00B02696"/>
    <w:rsid w:val="00B05B05"/>
    <w:rsid w:val="00B40C36"/>
    <w:rsid w:val="00B4282A"/>
    <w:rsid w:val="00B430F3"/>
    <w:rsid w:val="00B75DDB"/>
    <w:rsid w:val="00BA5887"/>
    <w:rsid w:val="00BA68C9"/>
    <w:rsid w:val="00BC7458"/>
    <w:rsid w:val="00BD4F23"/>
    <w:rsid w:val="00BD5A4E"/>
    <w:rsid w:val="00BE1E79"/>
    <w:rsid w:val="00BF528F"/>
    <w:rsid w:val="00BF5B6D"/>
    <w:rsid w:val="00C16671"/>
    <w:rsid w:val="00C21382"/>
    <w:rsid w:val="00C3086C"/>
    <w:rsid w:val="00C34CA9"/>
    <w:rsid w:val="00C44F92"/>
    <w:rsid w:val="00C618A2"/>
    <w:rsid w:val="00C6451B"/>
    <w:rsid w:val="00C718D9"/>
    <w:rsid w:val="00C8755B"/>
    <w:rsid w:val="00CB4114"/>
    <w:rsid w:val="00CC05E6"/>
    <w:rsid w:val="00CC2789"/>
    <w:rsid w:val="00CC306D"/>
    <w:rsid w:val="00D04805"/>
    <w:rsid w:val="00D10379"/>
    <w:rsid w:val="00D67FE2"/>
    <w:rsid w:val="00D734AD"/>
    <w:rsid w:val="00D8502E"/>
    <w:rsid w:val="00D92E2E"/>
    <w:rsid w:val="00D97E6D"/>
    <w:rsid w:val="00DA20ED"/>
    <w:rsid w:val="00DB2CD5"/>
    <w:rsid w:val="00DE0363"/>
    <w:rsid w:val="00DF073E"/>
    <w:rsid w:val="00E01D6B"/>
    <w:rsid w:val="00E144DB"/>
    <w:rsid w:val="00E408C7"/>
    <w:rsid w:val="00E46AA4"/>
    <w:rsid w:val="00E85066"/>
    <w:rsid w:val="00E868E1"/>
    <w:rsid w:val="00EE4321"/>
    <w:rsid w:val="00EF33A9"/>
    <w:rsid w:val="00F06630"/>
    <w:rsid w:val="00F1240F"/>
    <w:rsid w:val="00F149F8"/>
    <w:rsid w:val="00F23B6D"/>
    <w:rsid w:val="00F42B55"/>
    <w:rsid w:val="00F45720"/>
    <w:rsid w:val="00F50765"/>
    <w:rsid w:val="00F907D5"/>
    <w:rsid w:val="00F95536"/>
    <w:rsid w:val="00F96BCB"/>
    <w:rsid w:val="00FD31C4"/>
    <w:rsid w:val="00FD3AFD"/>
    <w:rsid w:val="00FE14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A54ABB"/>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aliases w:val="Раздел Договора,H1,&quot;Алмаз&quot;"/>
    <w:basedOn w:val="a"/>
    <w:next w:val="a"/>
    <w:link w:val="10"/>
    <w:qFormat/>
    <w:rsid w:val="00705B92"/>
    <w:pPr>
      <w:keepNext/>
      <w:suppressAutoHyphens w:val="0"/>
      <w:jc w:val="both"/>
      <w:outlineLvl w:val="0"/>
    </w:pPr>
    <w:rPr>
      <w:i/>
      <w:iCs/>
      <w:sz w:val="24"/>
      <w:szCs w:val="24"/>
      <w:lang w:eastAsia="ru-RU"/>
    </w:rPr>
  </w:style>
  <w:style w:type="paragraph" w:styleId="2">
    <w:name w:val="heading 2"/>
    <w:aliases w:val="H2,&quot;Изумруд&quot;"/>
    <w:basedOn w:val="a"/>
    <w:next w:val="a"/>
    <w:link w:val="20"/>
    <w:qFormat/>
    <w:rsid w:val="00BD5A4E"/>
    <w:pPr>
      <w:keepNext/>
      <w:suppressAutoHyphens w:val="0"/>
      <w:spacing w:before="240" w:after="60"/>
      <w:outlineLvl w:val="1"/>
    </w:pPr>
    <w:rPr>
      <w:rFonts w:ascii="Arial" w:hAnsi="Arial" w:cs="Arial"/>
      <w:b/>
      <w:bCs/>
      <w:i/>
      <w:iCs/>
      <w:sz w:val="28"/>
      <w:szCs w:val="28"/>
      <w:lang w:eastAsia="ru-RU"/>
    </w:rPr>
  </w:style>
  <w:style w:type="paragraph" w:styleId="3">
    <w:name w:val="heading 3"/>
    <w:basedOn w:val="a"/>
    <w:next w:val="a"/>
    <w:link w:val="30"/>
    <w:qFormat/>
    <w:rsid w:val="00BD5A4E"/>
    <w:pPr>
      <w:keepNext/>
      <w:suppressAutoHyphens w:val="0"/>
      <w:spacing w:before="240" w:after="60"/>
      <w:outlineLvl w:val="2"/>
    </w:pPr>
    <w:rPr>
      <w:rFonts w:ascii="Arial" w:hAnsi="Arial" w:cs="Arial"/>
      <w:b/>
      <w:bCs/>
      <w:sz w:val="26"/>
      <w:szCs w:val="26"/>
      <w:lang w:eastAsia="ru-RU"/>
    </w:rPr>
  </w:style>
  <w:style w:type="paragraph" w:styleId="4">
    <w:name w:val="heading 4"/>
    <w:basedOn w:val="a"/>
    <w:next w:val="a"/>
    <w:link w:val="40"/>
    <w:qFormat/>
    <w:rsid w:val="00BD5A4E"/>
    <w:pPr>
      <w:keepNext/>
      <w:suppressAutoHyphens w:val="0"/>
      <w:autoSpaceDE w:val="0"/>
      <w:autoSpaceDN w:val="0"/>
      <w:adjustRightInd w:val="0"/>
      <w:ind w:firstLine="709"/>
      <w:jc w:val="center"/>
      <w:outlineLvl w:val="3"/>
    </w:pPr>
    <w:rPr>
      <w:b/>
      <w:bCs/>
      <w:sz w:val="24"/>
      <w:szCs w:val="24"/>
      <w:lang w:eastAsia="ru-RU"/>
    </w:rPr>
  </w:style>
  <w:style w:type="paragraph" w:styleId="5">
    <w:name w:val="heading 5"/>
    <w:basedOn w:val="a"/>
    <w:next w:val="a"/>
    <w:link w:val="50"/>
    <w:qFormat/>
    <w:rsid w:val="00BD5A4E"/>
    <w:pPr>
      <w:suppressAutoHyphens w:val="0"/>
      <w:spacing w:before="240" w:after="60"/>
      <w:outlineLvl w:val="4"/>
    </w:pPr>
    <w:rPr>
      <w:b/>
      <w:bCs/>
      <w:i/>
      <w:iCs/>
      <w:sz w:val="26"/>
      <w:szCs w:val="26"/>
      <w:lang w:eastAsia="ru-RU"/>
    </w:rPr>
  </w:style>
  <w:style w:type="paragraph" w:styleId="6">
    <w:name w:val="heading 6"/>
    <w:basedOn w:val="a"/>
    <w:next w:val="a"/>
    <w:link w:val="60"/>
    <w:qFormat/>
    <w:rsid w:val="00CB4114"/>
    <w:pPr>
      <w:keepNext/>
      <w:suppressAutoHyphens w:val="0"/>
      <w:outlineLvl w:val="5"/>
    </w:pPr>
    <w:rPr>
      <w:rFonts w:ascii="Arial" w:hAnsi="Arial"/>
      <w:b/>
      <w:sz w:val="22"/>
      <w:lang w:eastAsia="ru-RU"/>
    </w:rPr>
  </w:style>
  <w:style w:type="paragraph" w:styleId="7">
    <w:name w:val="heading 7"/>
    <w:basedOn w:val="a"/>
    <w:next w:val="a"/>
    <w:link w:val="70"/>
    <w:qFormat/>
    <w:rsid w:val="00CB4114"/>
    <w:pPr>
      <w:suppressAutoHyphens w:val="0"/>
      <w:spacing w:before="240" w:after="60"/>
      <w:outlineLvl w:val="6"/>
    </w:pPr>
    <w:rPr>
      <w:sz w:val="24"/>
      <w:szCs w:val="24"/>
      <w:lang w:eastAsia="ru-RU"/>
    </w:rPr>
  </w:style>
  <w:style w:type="paragraph" w:styleId="8">
    <w:name w:val="heading 8"/>
    <w:basedOn w:val="a"/>
    <w:next w:val="a"/>
    <w:link w:val="80"/>
    <w:qFormat/>
    <w:rsid w:val="00BD5A4E"/>
    <w:pPr>
      <w:suppressAutoHyphens w:val="0"/>
      <w:spacing w:before="240" w:after="60"/>
      <w:outlineLvl w:val="7"/>
    </w:pPr>
    <w:rPr>
      <w:i/>
      <w:iCs/>
      <w:sz w:val="24"/>
      <w:szCs w:val="24"/>
      <w:lang w:eastAsia="ru-RU"/>
    </w:rPr>
  </w:style>
  <w:style w:type="paragraph" w:styleId="9">
    <w:name w:val="heading 9"/>
    <w:basedOn w:val="a"/>
    <w:next w:val="a"/>
    <w:link w:val="90"/>
    <w:qFormat/>
    <w:rsid w:val="00CB4114"/>
    <w:pPr>
      <w:keepNext/>
      <w:suppressAutoHyphens w:val="0"/>
      <w:snapToGrid w:val="0"/>
      <w:jc w:val="center"/>
      <w:outlineLvl w:val="8"/>
    </w:pPr>
    <w:rPr>
      <w:rFonts w:ascii="Arial" w:hAnsi="Arial"/>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Текст1"/>
    <w:basedOn w:val="a"/>
    <w:rsid w:val="00A54ABB"/>
    <w:rPr>
      <w:rFonts w:ascii="Courier New" w:hAnsi="Courier New" w:cs="Courier New"/>
    </w:rPr>
  </w:style>
  <w:style w:type="paragraph" w:styleId="a3">
    <w:name w:val="header"/>
    <w:aliases w:val="ВерхКолонтитул"/>
    <w:basedOn w:val="a"/>
    <w:link w:val="a4"/>
    <w:rsid w:val="00A54ABB"/>
    <w:pPr>
      <w:tabs>
        <w:tab w:val="center" w:pos="4153"/>
        <w:tab w:val="right" w:pos="8306"/>
      </w:tabs>
    </w:pPr>
  </w:style>
  <w:style w:type="character" w:customStyle="1" w:styleId="a4">
    <w:name w:val="Верхний колонтитул Знак"/>
    <w:aliases w:val="ВерхКолонтитул Знак"/>
    <w:basedOn w:val="a0"/>
    <w:link w:val="a3"/>
    <w:rsid w:val="00A54ABB"/>
    <w:rPr>
      <w:rFonts w:ascii="Times New Roman" w:eastAsia="Times New Roman" w:hAnsi="Times New Roman" w:cs="Times New Roman"/>
      <w:sz w:val="20"/>
      <w:szCs w:val="20"/>
      <w:lang w:eastAsia="ar-SA"/>
    </w:rPr>
  </w:style>
  <w:style w:type="paragraph" w:styleId="a5">
    <w:name w:val="List Paragraph"/>
    <w:basedOn w:val="a"/>
    <w:qFormat/>
    <w:rsid w:val="004702CE"/>
    <w:pPr>
      <w:ind w:left="720"/>
      <w:contextualSpacing/>
    </w:pPr>
  </w:style>
  <w:style w:type="paragraph" w:customStyle="1" w:styleId="ConsPlusTitle">
    <w:name w:val="ConsPlusTitle"/>
    <w:semiHidden/>
    <w:rsid w:val="0071346F"/>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1D63E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705B92"/>
    <w:pPr>
      <w:autoSpaceDE w:val="0"/>
      <w:autoSpaceDN w:val="0"/>
      <w:adjustRightInd w:val="0"/>
      <w:spacing w:after="0" w:line="240" w:lineRule="auto"/>
    </w:pPr>
    <w:rPr>
      <w:rFonts w:ascii="Times New Roman" w:hAnsi="Times New Roman" w:cs="Times New Roman"/>
      <w:sz w:val="28"/>
      <w:szCs w:val="28"/>
    </w:rPr>
  </w:style>
  <w:style w:type="character" w:customStyle="1" w:styleId="10">
    <w:name w:val="Заголовок 1 Знак"/>
    <w:aliases w:val="Раздел Договора Знак,H1 Знак,&quot;Алмаз&quot; Знак"/>
    <w:basedOn w:val="a0"/>
    <w:link w:val="1"/>
    <w:rsid w:val="00705B92"/>
    <w:rPr>
      <w:rFonts w:ascii="Times New Roman" w:eastAsia="Times New Roman" w:hAnsi="Times New Roman" w:cs="Times New Roman"/>
      <w:i/>
      <w:iCs/>
      <w:sz w:val="24"/>
      <w:szCs w:val="24"/>
      <w:lang w:eastAsia="ru-RU"/>
    </w:rPr>
  </w:style>
  <w:style w:type="paragraph" w:styleId="a6">
    <w:name w:val="Body Text"/>
    <w:aliases w:val="Знак,Знак1 Знак,Основной текст1, Знак, Знак1 Знак"/>
    <w:basedOn w:val="a"/>
    <w:link w:val="a7"/>
    <w:rsid w:val="00705B92"/>
    <w:pPr>
      <w:suppressAutoHyphens w:val="0"/>
      <w:jc w:val="both"/>
    </w:pPr>
    <w:rPr>
      <w:sz w:val="28"/>
      <w:lang w:eastAsia="ru-RU"/>
    </w:rPr>
  </w:style>
  <w:style w:type="character" w:customStyle="1" w:styleId="a7">
    <w:name w:val="Основной текст Знак"/>
    <w:aliases w:val="Знак Знак,Знак1 Знак Знак,Основной текст1 Знак, Знак Знак, Знак1 Знак Знак"/>
    <w:basedOn w:val="a0"/>
    <w:link w:val="a6"/>
    <w:rsid w:val="00705B92"/>
    <w:rPr>
      <w:rFonts w:ascii="Times New Roman" w:eastAsia="Times New Roman" w:hAnsi="Times New Roman" w:cs="Times New Roman"/>
      <w:sz w:val="28"/>
      <w:szCs w:val="20"/>
      <w:lang w:eastAsia="ru-RU"/>
    </w:rPr>
  </w:style>
  <w:style w:type="character" w:customStyle="1" w:styleId="20">
    <w:name w:val="Заголовок 2 Знак"/>
    <w:aliases w:val="H2 Знак,&quot;Изумруд&quot; Знак"/>
    <w:basedOn w:val="a0"/>
    <w:link w:val="2"/>
    <w:rsid w:val="00BD5A4E"/>
    <w:rPr>
      <w:rFonts w:ascii="Arial" w:eastAsia="Times New Roman" w:hAnsi="Arial" w:cs="Arial"/>
      <w:b/>
      <w:bCs/>
      <w:i/>
      <w:iCs/>
      <w:sz w:val="28"/>
      <w:szCs w:val="28"/>
      <w:lang w:eastAsia="ru-RU"/>
    </w:rPr>
  </w:style>
  <w:style w:type="character" w:customStyle="1" w:styleId="30">
    <w:name w:val="Заголовок 3 Знак"/>
    <w:basedOn w:val="a0"/>
    <w:link w:val="3"/>
    <w:rsid w:val="00BD5A4E"/>
    <w:rPr>
      <w:rFonts w:ascii="Arial" w:eastAsia="Times New Roman" w:hAnsi="Arial" w:cs="Arial"/>
      <w:b/>
      <w:bCs/>
      <w:sz w:val="26"/>
      <w:szCs w:val="26"/>
      <w:lang w:eastAsia="ru-RU"/>
    </w:rPr>
  </w:style>
  <w:style w:type="character" w:customStyle="1" w:styleId="40">
    <w:name w:val="Заголовок 4 Знак"/>
    <w:basedOn w:val="a0"/>
    <w:link w:val="4"/>
    <w:rsid w:val="00BD5A4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BD5A4E"/>
    <w:rPr>
      <w:rFonts w:ascii="Times New Roman" w:eastAsia="Times New Roman" w:hAnsi="Times New Roman" w:cs="Times New Roman"/>
      <w:b/>
      <w:bCs/>
      <w:i/>
      <w:iCs/>
      <w:sz w:val="26"/>
      <w:szCs w:val="26"/>
      <w:lang w:eastAsia="ru-RU"/>
    </w:rPr>
  </w:style>
  <w:style w:type="character" w:customStyle="1" w:styleId="80">
    <w:name w:val="Заголовок 8 Знак"/>
    <w:basedOn w:val="a0"/>
    <w:link w:val="8"/>
    <w:rsid w:val="00BD5A4E"/>
    <w:rPr>
      <w:rFonts w:ascii="Times New Roman" w:eastAsia="Times New Roman" w:hAnsi="Times New Roman" w:cs="Times New Roman"/>
      <w:i/>
      <w:iCs/>
      <w:sz w:val="24"/>
      <w:szCs w:val="24"/>
      <w:lang w:eastAsia="ru-RU"/>
    </w:rPr>
  </w:style>
  <w:style w:type="character" w:customStyle="1" w:styleId="a8">
    <w:name w:val="Текст выноски Знак"/>
    <w:basedOn w:val="a0"/>
    <w:link w:val="a9"/>
    <w:semiHidden/>
    <w:locked/>
    <w:rsid w:val="00BD5A4E"/>
    <w:rPr>
      <w:rFonts w:ascii="Tahoma" w:hAnsi="Tahoma" w:cs="Tahoma"/>
      <w:sz w:val="16"/>
      <w:szCs w:val="16"/>
      <w:lang w:eastAsia="ar-SA"/>
    </w:rPr>
  </w:style>
  <w:style w:type="paragraph" w:styleId="a9">
    <w:name w:val="Balloon Text"/>
    <w:basedOn w:val="a"/>
    <w:link w:val="a8"/>
    <w:semiHidden/>
    <w:rsid w:val="00BD5A4E"/>
    <w:rPr>
      <w:rFonts w:ascii="Tahoma" w:eastAsiaTheme="minorHAnsi" w:hAnsi="Tahoma" w:cs="Tahoma"/>
      <w:sz w:val="16"/>
      <w:szCs w:val="16"/>
    </w:rPr>
  </w:style>
  <w:style w:type="character" w:customStyle="1" w:styleId="12">
    <w:name w:val="Текст выноски Знак1"/>
    <w:basedOn w:val="a0"/>
    <w:link w:val="a9"/>
    <w:uiPriority w:val="99"/>
    <w:semiHidden/>
    <w:rsid w:val="00BD5A4E"/>
    <w:rPr>
      <w:rFonts w:ascii="Tahoma" w:eastAsia="Times New Roman" w:hAnsi="Tahoma" w:cs="Tahoma"/>
      <w:sz w:val="16"/>
      <w:szCs w:val="16"/>
      <w:lang w:eastAsia="ar-SA"/>
    </w:rPr>
  </w:style>
  <w:style w:type="character" w:customStyle="1" w:styleId="13">
    <w:name w:val="Верхний колонтитул Знак1"/>
    <w:basedOn w:val="a0"/>
    <w:uiPriority w:val="99"/>
    <w:semiHidden/>
    <w:rsid w:val="00BD5A4E"/>
    <w:rPr>
      <w:rFonts w:ascii="Calibri" w:eastAsia="Times New Roman" w:hAnsi="Calibri" w:cs="Times New Roman"/>
      <w:lang w:eastAsia="ru-RU"/>
    </w:rPr>
  </w:style>
  <w:style w:type="paragraph" w:styleId="HTML">
    <w:name w:val="HTML Preformatted"/>
    <w:basedOn w:val="a"/>
    <w:link w:val="HTML0"/>
    <w:semiHidden/>
    <w:rsid w:val="00BD5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semiHidden/>
    <w:rsid w:val="00BD5A4E"/>
    <w:rPr>
      <w:rFonts w:ascii="Courier New" w:eastAsia="Times New Roman" w:hAnsi="Courier New" w:cs="Courier New"/>
      <w:sz w:val="20"/>
      <w:szCs w:val="20"/>
      <w:lang w:eastAsia="ru-RU"/>
    </w:rPr>
  </w:style>
  <w:style w:type="paragraph" w:styleId="aa">
    <w:name w:val="Normal (Web)"/>
    <w:basedOn w:val="a"/>
    <w:semiHidden/>
    <w:rsid w:val="00BD5A4E"/>
    <w:pPr>
      <w:suppressAutoHyphens w:val="0"/>
      <w:spacing w:before="100" w:beforeAutospacing="1" w:after="100" w:afterAutospacing="1"/>
    </w:pPr>
    <w:rPr>
      <w:sz w:val="24"/>
      <w:szCs w:val="24"/>
      <w:lang w:eastAsia="ru-RU"/>
    </w:rPr>
  </w:style>
  <w:style w:type="character" w:customStyle="1" w:styleId="ab">
    <w:name w:val="Текст сноски Знак"/>
    <w:basedOn w:val="a0"/>
    <w:link w:val="ac"/>
    <w:semiHidden/>
    <w:locked/>
    <w:rsid w:val="00BD5A4E"/>
    <w:rPr>
      <w:szCs w:val="24"/>
    </w:rPr>
  </w:style>
  <w:style w:type="paragraph" w:styleId="ac">
    <w:name w:val="footnote text"/>
    <w:basedOn w:val="a"/>
    <w:link w:val="ab"/>
    <w:semiHidden/>
    <w:rsid w:val="00BD5A4E"/>
    <w:pPr>
      <w:widowControl w:val="0"/>
      <w:suppressAutoHyphens w:val="0"/>
      <w:adjustRightInd w:val="0"/>
      <w:spacing w:line="360" w:lineRule="atLeast"/>
      <w:jc w:val="both"/>
    </w:pPr>
    <w:rPr>
      <w:rFonts w:asciiTheme="minorHAnsi" w:eastAsiaTheme="minorHAnsi" w:hAnsiTheme="minorHAnsi" w:cstheme="minorBidi"/>
      <w:sz w:val="22"/>
      <w:szCs w:val="24"/>
      <w:lang w:eastAsia="en-US"/>
    </w:rPr>
  </w:style>
  <w:style w:type="character" w:customStyle="1" w:styleId="14">
    <w:name w:val="Текст сноски Знак1"/>
    <w:basedOn w:val="a0"/>
    <w:link w:val="ac"/>
    <w:uiPriority w:val="99"/>
    <w:semiHidden/>
    <w:rsid w:val="00BD5A4E"/>
    <w:rPr>
      <w:rFonts w:ascii="Times New Roman" w:eastAsia="Times New Roman" w:hAnsi="Times New Roman" w:cs="Times New Roman"/>
      <w:sz w:val="20"/>
      <w:szCs w:val="20"/>
      <w:lang w:eastAsia="ar-SA"/>
    </w:rPr>
  </w:style>
  <w:style w:type="character" w:customStyle="1" w:styleId="ad">
    <w:name w:val="Нижний колонтитул Знак"/>
    <w:basedOn w:val="a0"/>
    <w:link w:val="ae"/>
    <w:semiHidden/>
    <w:locked/>
    <w:rsid w:val="00BD5A4E"/>
    <w:rPr>
      <w:sz w:val="24"/>
      <w:szCs w:val="24"/>
    </w:rPr>
  </w:style>
  <w:style w:type="paragraph" w:styleId="ae">
    <w:name w:val="footer"/>
    <w:basedOn w:val="a"/>
    <w:link w:val="ad"/>
    <w:semiHidden/>
    <w:rsid w:val="00BD5A4E"/>
    <w:pPr>
      <w:tabs>
        <w:tab w:val="center" w:pos="4677"/>
        <w:tab w:val="right" w:pos="9355"/>
      </w:tabs>
      <w:suppressAutoHyphens w:val="0"/>
    </w:pPr>
    <w:rPr>
      <w:rFonts w:asciiTheme="minorHAnsi" w:eastAsiaTheme="minorHAnsi" w:hAnsiTheme="minorHAnsi" w:cstheme="minorBidi"/>
      <w:sz w:val="24"/>
      <w:szCs w:val="24"/>
      <w:lang w:eastAsia="en-US"/>
    </w:rPr>
  </w:style>
  <w:style w:type="character" w:customStyle="1" w:styleId="15">
    <w:name w:val="Нижний колонтитул Знак1"/>
    <w:basedOn w:val="a0"/>
    <w:link w:val="ae"/>
    <w:uiPriority w:val="99"/>
    <w:semiHidden/>
    <w:rsid w:val="00BD5A4E"/>
    <w:rPr>
      <w:rFonts w:ascii="Times New Roman" w:eastAsia="Times New Roman" w:hAnsi="Times New Roman" w:cs="Times New Roman"/>
      <w:sz w:val="20"/>
      <w:szCs w:val="20"/>
      <w:lang w:eastAsia="ar-SA"/>
    </w:rPr>
  </w:style>
  <w:style w:type="paragraph" w:styleId="af">
    <w:name w:val="Title"/>
    <w:basedOn w:val="a"/>
    <w:link w:val="af0"/>
    <w:qFormat/>
    <w:rsid w:val="00BD5A4E"/>
    <w:pPr>
      <w:suppressAutoHyphens w:val="0"/>
      <w:jc w:val="center"/>
    </w:pPr>
    <w:rPr>
      <w:b/>
      <w:sz w:val="32"/>
      <w:lang w:eastAsia="ru-RU"/>
    </w:rPr>
  </w:style>
  <w:style w:type="character" w:customStyle="1" w:styleId="af0">
    <w:name w:val="Название Знак"/>
    <w:basedOn w:val="a0"/>
    <w:link w:val="af"/>
    <w:rsid w:val="00BD5A4E"/>
    <w:rPr>
      <w:rFonts w:ascii="Times New Roman" w:eastAsia="Times New Roman" w:hAnsi="Times New Roman" w:cs="Times New Roman"/>
      <w:b/>
      <w:sz w:val="32"/>
      <w:szCs w:val="20"/>
      <w:lang w:eastAsia="ru-RU"/>
    </w:rPr>
  </w:style>
  <w:style w:type="paragraph" w:styleId="af1">
    <w:name w:val="Body Text Indent"/>
    <w:basedOn w:val="a"/>
    <w:link w:val="af2"/>
    <w:semiHidden/>
    <w:rsid w:val="00BD5A4E"/>
    <w:pPr>
      <w:suppressAutoHyphens w:val="0"/>
      <w:spacing w:after="120"/>
      <w:ind w:left="283"/>
    </w:pPr>
    <w:rPr>
      <w:sz w:val="24"/>
      <w:szCs w:val="24"/>
      <w:lang w:eastAsia="ru-RU"/>
    </w:rPr>
  </w:style>
  <w:style w:type="character" w:customStyle="1" w:styleId="af2">
    <w:name w:val="Основной текст с отступом Знак"/>
    <w:basedOn w:val="a0"/>
    <w:link w:val="af1"/>
    <w:semiHidden/>
    <w:rsid w:val="00BD5A4E"/>
    <w:rPr>
      <w:rFonts w:ascii="Times New Roman" w:eastAsia="Times New Roman" w:hAnsi="Times New Roman" w:cs="Times New Roman"/>
      <w:sz w:val="24"/>
      <w:szCs w:val="24"/>
      <w:lang w:eastAsia="ru-RU"/>
    </w:rPr>
  </w:style>
  <w:style w:type="paragraph" w:styleId="21">
    <w:name w:val="Body Text 2"/>
    <w:basedOn w:val="a"/>
    <w:link w:val="22"/>
    <w:semiHidden/>
    <w:rsid w:val="00BD5A4E"/>
    <w:pPr>
      <w:suppressAutoHyphens w:val="0"/>
      <w:spacing w:after="120" w:line="480" w:lineRule="auto"/>
    </w:pPr>
    <w:rPr>
      <w:sz w:val="24"/>
      <w:szCs w:val="24"/>
      <w:lang w:eastAsia="ru-RU"/>
    </w:rPr>
  </w:style>
  <w:style w:type="character" w:customStyle="1" w:styleId="22">
    <w:name w:val="Основной текст 2 Знак"/>
    <w:basedOn w:val="a0"/>
    <w:link w:val="21"/>
    <w:semiHidden/>
    <w:rsid w:val="00BD5A4E"/>
    <w:rPr>
      <w:rFonts w:ascii="Times New Roman" w:eastAsia="Times New Roman" w:hAnsi="Times New Roman" w:cs="Times New Roman"/>
      <w:sz w:val="24"/>
      <w:szCs w:val="24"/>
      <w:lang w:eastAsia="ru-RU"/>
    </w:rPr>
  </w:style>
  <w:style w:type="paragraph" w:styleId="31">
    <w:name w:val="Body Text Indent 3"/>
    <w:basedOn w:val="a"/>
    <w:link w:val="32"/>
    <w:semiHidden/>
    <w:rsid w:val="00BD5A4E"/>
    <w:pPr>
      <w:suppressAutoHyphens w:val="0"/>
      <w:spacing w:after="120"/>
      <w:ind w:left="283"/>
    </w:pPr>
    <w:rPr>
      <w:sz w:val="16"/>
      <w:szCs w:val="16"/>
      <w:lang w:eastAsia="ru-RU"/>
    </w:rPr>
  </w:style>
  <w:style w:type="character" w:customStyle="1" w:styleId="32">
    <w:name w:val="Основной текст с отступом 3 Знак"/>
    <w:basedOn w:val="a0"/>
    <w:link w:val="31"/>
    <w:semiHidden/>
    <w:rsid w:val="00BD5A4E"/>
    <w:rPr>
      <w:rFonts w:ascii="Times New Roman" w:eastAsia="Times New Roman" w:hAnsi="Times New Roman" w:cs="Times New Roman"/>
      <w:sz w:val="16"/>
      <w:szCs w:val="16"/>
      <w:lang w:eastAsia="ru-RU"/>
    </w:rPr>
  </w:style>
  <w:style w:type="paragraph" w:customStyle="1" w:styleId="ConsNonformat">
    <w:name w:val="ConsNonformat"/>
    <w:rsid w:val="00BD5A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
    <w:name w:val="ConsPlusNonformat"/>
    <w:rsid w:val="00BD5A4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3">
    <w:name w:val="footnote reference"/>
    <w:basedOn w:val="a0"/>
    <w:semiHidden/>
    <w:rsid w:val="00BD5A4E"/>
    <w:rPr>
      <w:vertAlign w:val="superscript"/>
    </w:rPr>
  </w:style>
  <w:style w:type="character" w:customStyle="1" w:styleId="120">
    <w:name w:val="Стиль 12 пт"/>
    <w:basedOn w:val="a0"/>
    <w:rsid w:val="00BD5A4E"/>
    <w:rPr>
      <w:sz w:val="24"/>
    </w:rPr>
  </w:style>
  <w:style w:type="character" w:styleId="af4">
    <w:name w:val="Strong"/>
    <w:basedOn w:val="a0"/>
    <w:qFormat/>
    <w:rsid w:val="00BD5A4E"/>
    <w:rPr>
      <w:b/>
      <w:bCs/>
    </w:rPr>
  </w:style>
  <w:style w:type="paragraph" w:customStyle="1" w:styleId="ConsTitle">
    <w:name w:val="ConsTitle"/>
    <w:rsid w:val="00BD5A4E"/>
    <w:pPr>
      <w:autoSpaceDE w:val="0"/>
      <w:autoSpaceDN w:val="0"/>
      <w:adjustRightInd w:val="0"/>
      <w:spacing w:after="0" w:line="240" w:lineRule="auto"/>
      <w:ind w:right="19772"/>
    </w:pPr>
    <w:rPr>
      <w:rFonts w:ascii="Arial" w:eastAsia="Times New Roman" w:hAnsi="Arial" w:cs="Arial"/>
      <w:b/>
      <w:bCs/>
      <w:sz w:val="14"/>
      <w:szCs w:val="14"/>
      <w:lang w:eastAsia="ru-RU"/>
    </w:rPr>
  </w:style>
  <w:style w:type="paragraph" w:customStyle="1" w:styleId="af5">
    <w:name w:val="для проектов"/>
    <w:basedOn w:val="a"/>
    <w:semiHidden/>
    <w:rsid w:val="00BD5A4E"/>
    <w:pPr>
      <w:suppressAutoHyphens w:val="0"/>
      <w:spacing w:line="360" w:lineRule="auto"/>
      <w:ind w:firstLine="709"/>
      <w:jc w:val="both"/>
    </w:pPr>
    <w:rPr>
      <w:sz w:val="28"/>
      <w:lang w:eastAsia="ru-RU"/>
    </w:rPr>
  </w:style>
  <w:style w:type="paragraph" w:customStyle="1" w:styleId="af6">
    <w:name w:val="ОТСТУП"/>
    <w:basedOn w:val="a"/>
    <w:rsid w:val="00BD5A4E"/>
    <w:pPr>
      <w:widowControl w:val="0"/>
      <w:numPr>
        <w:ilvl w:val="12"/>
      </w:numPr>
      <w:suppressAutoHyphens w:val="0"/>
      <w:autoSpaceDE w:val="0"/>
      <w:autoSpaceDN w:val="0"/>
      <w:ind w:firstLine="709"/>
      <w:jc w:val="center"/>
    </w:pPr>
    <w:rPr>
      <w:szCs w:val="24"/>
      <w:lang w:eastAsia="ru-RU"/>
    </w:rPr>
  </w:style>
  <w:style w:type="paragraph" w:customStyle="1" w:styleId="16">
    <w:name w:val="Название1"/>
    <w:rsid w:val="00BD5A4E"/>
    <w:pPr>
      <w:spacing w:after="0" w:line="240" w:lineRule="auto"/>
      <w:jc w:val="center"/>
    </w:pPr>
    <w:rPr>
      <w:rFonts w:ascii="Arial" w:eastAsia="Times New Roman" w:hAnsi="Arial" w:cs="Times New Roman"/>
      <w:sz w:val="24"/>
      <w:szCs w:val="20"/>
      <w:lang w:eastAsia="ru-RU"/>
    </w:rPr>
  </w:style>
  <w:style w:type="paragraph" w:customStyle="1" w:styleId="17">
    <w:name w:val="Обычный1"/>
    <w:rsid w:val="00BD5A4E"/>
    <w:pPr>
      <w:widowControl w:val="0"/>
      <w:snapToGrid w:val="0"/>
      <w:spacing w:after="0" w:line="240" w:lineRule="auto"/>
    </w:pPr>
    <w:rPr>
      <w:rFonts w:ascii="Times New Roman" w:eastAsia="Times New Roman" w:hAnsi="Times New Roman" w:cs="Times New Roman"/>
      <w:sz w:val="20"/>
      <w:szCs w:val="20"/>
      <w:lang w:eastAsia="ru-RU"/>
    </w:rPr>
  </w:style>
  <w:style w:type="paragraph" w:styleId="33">
    <w:name w:val="toc 3"/>
    <w:basedOn w:val="a"/>
    <w:next w:val="a"/>
    <w:autoRedefine/>
    <w:semiHidden/>
    <w:rsid w:val="00BD5A4E"/>
    <w:pPr>
      <w:suppressAutoHyphens w:val="0"/>
      <w:ind w:left="234" w:hanging="57"/>
      <w:jc w:val="both"/>
    </w:pPr>
    <w:rPr>
      <w:sz w:val="28"/>
      <w:szCs w:val="24"/>
      <w:lang w:eastAsia="ru-RU"/>
    </w:rPr>
  </w:style>
  <w:style w:type="paragraph" w:customStyle="1" w:styleId="210">
    <w:name w:val="Заголовок 21"/>
    <w:basedOn w:val="17"/>
    <w:next w:val="17"/>
    <w:rsid w:val="00BD5A4E"/>
    <w:pPr>
      <w:keepNext/>
      <w:widowControl/>
      <w:snapToGrid/>
      <w:jc w:val="center"/>
      <w:outlineLvl w:val="1"/>
    </w:pPr>
    <w:rPr>
      <w:rFonts w:ascii="Arial" w:hAnsi="Arial"/>
      <w:sz w:val="24"/>
    </w:rPr>
  </w:style>
  <w:style w:type="paragraph" w:customStyle="1" w:styleId="310">
    <w:name w:val="Основной текст 31"/>
    <w:basedOn w:val="17"/>
    <w:rsid w:val="00BD5A4E"/>
    <w:pPr>
      <w:widowControl/>
      <w:snapToGrid/>
    </w:pPr>
    <w:rPr>
      <w:rFonts w:ascii="Arial" w:hAnsi="Arial"/>
      <w:color w:val="FF0000"/>
      <w:sz w:val="28"/>
    </w:rPr>
  </w:style>
  <w:style w:type="paragraph" w:styleId="18">
    <w:name w:val="toc 1"/>
    <w:basedOn w:val="a"/>
    <w:next w:val="a"/>
    <w:autoRedefine/>
    <w:semiHidden/>
    <w:rsid w:val="00BD5A4E"/>
    <w:pPr>
      <w:suppressAutoHyphens w:val="0"/>
    </w:pPr>
    <w:rPr>
      <w:sz w:val="28"/>
      <w:szCs w:val="24"/>
      <w:lang w:eastAsia="ru-RU"/>
    </w:rPr>
  </w:style>
  <w:style w:type="paragraph" w:styleId="23">
    <w:name w:val="Body Text Indent 2"/>
    <w:basedOn w:val="a"/>
    <w:link w:val="24"/>
    <w:rsid w:val="00BD5A4E"/>
    <w:pPr>
      <w:suppressAutoHyphens w:val="0"/>
      <w:spacing w:after="120" w:line="480" w:lineRule="auto"/>
      <w:ind w:left="283"/>
    </w:pPr>
    <w:rPr>
      <w:sz w:val="28"/>
      <w:szCs w:val="24"/>
      <w:lang w:eastAsia="ru-RU"/>
    </w:rPr>
  </w:style>
  <w:style w:type="character" w:customStyle="1" w:styleId="24">
    <w:name w:val="Основной текст с отступом 2 Знак"/>
    <w:basedOn w:val="a0"/>
    <w:link w:val="23"/>
    <w:rsid w:val="00BD5A4E"/>
    <w:rPr>
      <w:rFonts w:ascii="Times New Roman" w:eastAsia="Times New Roman" w:hAnsi="Times New Roman" w:cs="Times New Roman"/>
      <w:sz w:val="28"/>
      <w:szCs w:val="24"/>
      <w:lang w:eastAsia="ru-RU"/>
    </w:rPr>
  </w:style>
  <w:style w:type="character" w:styleId="af7">
    <w:name w:val="page number"/>
    <w:basedOn w:val="a0"/>
    <w:rsid w:val="00BD5A4E"/>
  </w:style>
  <w:style w:type="paragraph" w:customStyle="1" w:styleId="ConsNormal">
    <w:name w:val="ConsNormal"/>
    <w:rsid w:val="00BD5A4E"/>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table" w:styleId="af8">
    <w:name w:val="Table Grid"/>
    <w:basedOn w:val="a1"/>
    <w:rsid w:val="00BD5A4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5">
    <w:name w:val="Знак2"/>
    <w:basedOn w:val="a"/>
    <w:rsid w:val="00BD5A4E"/>
    <w:pPr>
      <w:suppressAutoHyphens w:val="0"/>
      <w:spacing w:before="100" w:beforeAutospacing="1" w:after="100" w:afterAutospacing="1"/>
    </w:pPr>
    <w:rPr>
      <w:rFonts w:ascii="Tahoma" w:hAnsi="Tahoma"/>
      <w:lang w:val="en-US" w:eastAsia="en-US"/>
    </w:rPr>
  </w:style>
  <w:style w:type="paragraph" w:customStyle="1" w:styleId="CharCharCharChar">
    <w:name w:val="Char Char Char Char"/>
    <w:basedOn w:val="a"/>
    <w:next w:val="a"/>
    <w:semiHidden/>
    <w:rsid w:val="00BD5A4E"/>
    <w:pPr>
      <w:suppressAutoHyphens w:val="0"/>
      <w:spacing w:after="160" w:line="240" w:lineRule="exact"/>
    </w:pPr>
    <w:rPr>
      <w:rFonts w:ascii="Arial" w:hAnsi="Arial" w:cs="Arial"/>
      <w:lang w:val="en-US" w:eastAsia="en-US"/>
    </w:rPr>
  </w:style>
  <w:style w:type="paragraph" w:customStyle="1" w:styleId="af9">
    <w:name w:val="Знак Знак Знак Знак Знак Знак Знак"/>
    <w:basedOn w:val="a"/>
    <w:rsid w:val="00BD5A4E"/>
    <w:pPr>
      <w:widowControl w:val="0"/>
      <w:suppressAutoHyphens w:val="0"/>
      <w:adjustRightInd w:val="0"/>
      <w:spacing w:after="160" w:line="240" w:lineRule="exact"/>
      <w:jc w:val="right"/>
    </w:pPr>
    <w:rPr>
      <w:lang w:val="en-GB" w:eastAsia="en-US"/>
    </w:rPr>
  </w:style>
  <w:style w:type="paragraph" w:styleId="afa">
    <w:name w:val="No Spacing"/>
    <w:link w:val="afb"/>
    <w:uiPriority w:val="1"/>
    <w:qFormat/>
    <w:rsid w:val="00BD5A4E"/>
    <w:pPr>
      <w:suppressAutoHyphens/>
      <w:spacing w:after="0" w:line="240" w:lineRule="auto"/>
    </w:pPr>
    <w:rPr>
      <w:rFonts w:ascii="Times New Roman" w:eastAsia="Times New Roman" w:hAnsi="Times New Roman" w:cs="Times New Roman"/>
      <w:sz w:val="20"/>
      <w:szCs w:val="20"/>
      <w:lang w:eastAsia="ar-SA"/>
    </w:rPr>
  </w:style>
  <w:style w:type="character" w:customStyle="1" w:styleId="afb">
    <w:name w:val="Без интервала Знак"/>
    <w:basedOn w:val="a0"/>
    <w:link w:val="afa"/>
    <w:uiPriority w:val="1"/>
    <w:locked/>
    <w:rsid w:val="00BD5A4E"/>
    <w:rPr>
      <w:rFonts w:ascii="Times New Roman" w:eastAsia="Times New Roman" w:hAnsi="Times New Roman" w:cs="Times New Roman"/>
      <w:sz w:val="20"/>
      <w:szCs w:val="20"/>
      <w:lang w:eastAsia="ar-SA"/>
    </w:rPr>
  </w:style>
  <w:style w:type="character" w:customStyle="1" w:styleId="60">
    <w:name w:val="Заголовок 6 Знак"/>
    <w:basedOn w:val="a0"/>
    <w:link w:val="6"/>
    <w:rsid w:val="00CB4114"/>
    <w:rPr>
      <w:rFonts w:ascii="Arial" w:eastAsia="Times New Roman" w:hAnsi="Arial" w:cs="Times New Roman"/>
      <w:b/>
      <w:szCs w:val="20"/>
      <w:lang w:eastAsia="ru-RU"/>
    </w:rPr>
  </w:style>
  <w:style w:type="character" w:customStyle="1" w:styleId="70">
    <w:name w:val="Заголовок 7 Знак"/>
    <w:basedOn w:val="a0"/>
    <w:link w:val="7"/>
    <w:rsid w:val="00CB4114"/>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CB4114"/>
    <w:rPr>
      <w:rFonts w:ascii="Arial" w:eastAsia="Times New Roman" w:hAnsi="Arial" w:cs="Times New Roman"/>
      <w:b/>
      <w:color w:val="000000"/>
      <w:sz w:val="24"/>
      <w:szCs w:val="20"/>
      <w:lang w:eastAsia="ru-RU"/>
    </w:rPr>
  </w:style>
  <w:style w:type="paragraph" w:styleId="34">
    <w:name w:val="Body Text 3"/>
    <w:basedOn w:val="a"/>
    <w:link w:val="35"/>
    <w:semiHidden/>
    <w:rsid w:val="00CB4114"/>
    <w:pPr>
      <w:suppressAutoHyphens w:val="0"/>
    </w:pPr>
    <w:rPr>
      <w:rFonts w:ascii="Arial" w:hAnsi="Arial"/>
      <w:b/>
      <w:sz w:val="24"/>
      <w:lang w:eastAsia="ru-RU"/>
    </w:rPr>
  </w:style>
  <w:style w:type="character" w:customStyle="1" w:styleId="35">
    <w:name w:val="Основной текст 3 Знак"/>
    <w:basedOn w:val="a0"/>
    <w:link w:val="34"/>
    <w:semiHidden/>
    <w:rsid w:val="00CB4114"/>
    <w:rPr>
      <w:rFonts w:ascii="Arial" w:eastAsia="Times New Roman" w:hAnsi="Arial" w:cs="Times New Roman"/>
      <w:b/>
      <w:sz w:val="24"/>
      <w:szCs w:val="20"/>
      <w:lang w:eastAsia="ru-RU"/>
    </w:rPr>
  </w:style>
  <w:style w:type="paragraph" w:customStyle="1" w:styleId="afc">
    <w:name w:val="ИЭПП Основной"/>
    <w:basedOn w:val="a"/>
    <w:rsid w:val="00CB4114"/>
    <w:pPr>
      <w:suppressAutoHyphens w:val="0"/>
      <w:spacing w:line="360" w:lineRule="auto"/>
      <w:ind w:firstLine="851"/>
      <w:jc w:val="both"/>
    </w:pPr>
    <w:rPr>
      <w:sz w:val="24"/>
      <w:lang w:eastAsia="ru-RU"/>
    </w:rPr>
  </w:style>
  <w:style w:type="character" w:styleId="afd">
    <w:name w:val="line number"/>
    <w:basedOn w:val="a0"/>
    <w:semiHidden/>
    <w:rsid w:val="00CB4114"/>
  </w:style>
  <w:style w:type="character" w:styleId="afe">
    <w:name w:val="Book Title"/>
    <w:basedOn w:val="a0"/>
    <w:qFormat/>
    <w:rsid w:val="00CB4114"/>
    <w:rPr>
      <w:b/>
      <w:bCs/>
      <w:smallCaps/>
      <w:spacing w:val="5"/>
    </w:rPr>
  </w:style>
  <w:style w:type="character" w:styleId="aff">
    <w:name w:val="Intense Reference"/>
    <w:basedOn w:val="a0"/>
    <w:qFormat/>
    <w:rsid w:val="00CB4114"/>
    <w:rPr>
      <w:b/>
      <w:bCs/>
      <w:smallCaps/>
      <w:color w:val="C0504D"/>
      <w:spacing w:val="5"/>
      <w:u w:val="single"/>
    </w:rPr>
  </w:style>
  <w:style w:type="character" w:styleId="aff0">
    <w:name w:val="Subtle Reference"/>
    <w:basedOn w:val="a0"/>
    <w:qFormat/>
    <w:rsid w:val="00CB4114"/>
    <w:rPr>
      <w:smallCaps/>
      <w:color w:val="C0504D"/>
      <w:u w:val="single"/>
    </w:rPr>
  </w:style>
  <w:style w:type="paragraph" w:styleId="26">
    <w:name w:val="Quote"/>
    <w:basedOn w:val="a"/>
    <w:next w:val="a"/>
    <w:link w:val="27"/>
    <w:qFormat/>
    <w:rsid w:val="00CB4114"/>
    <w:pPr>
      <w:suppressAutoHyphens w:val="0"/>
    </w:pPr>
    <w:rPr>
      <w:i/>
      <w:iCs/>
      <w:color w:val="000000"/>
      <w:sz w:val="24"/>
      <w:szCs w:val="24"/>
      <w:lang w:eastAsia="ru-RU"/>
    </w:rPr>
  </w:style>
  <w:style w:type="character" w:customStyle="1" w:styleId="27">
    <w:name w:val="Цитата 2 Знак"/>
    <w:basedOn w:val="a0"/>
    <w:link w:val="26"/>
    <w:rsid w:val="00CB4114"/>
    <w:rPr>
      <w:rFonts w:ascii="Times New Roman" w:eastAsia="Times New Roman" w:hAnsi="Times New Roman" w:cs="Times New Roman"/>
      <w:i/>
      <w:iCs/>
      <w:color w:val="000000"/>
      <w:sz w:val="24"/>
      <w:szCs w:val="24"/>
      <w:lang w:eastAsia="ru-RU"/>
    </w:rPr>
  </w:style>
  <w:style w:type="paragraph" w:styleId="aff1">
    <w:name w:val="Subtitle"/>
    <w:basedOn w:val="a"/>
    <w:next w:val="a"/>
    <w:link w:val="aff2"/>
    <w:qFormat/>
    <w:rsid w:val="00CB4114"/>
    <w:pPr>
      <w:suppressAutoHyphens w:val="0"/>
      <w:spacing w:after="60"/>
      <w:jc w:val="center"/>
      <w:outlineLvl w:val="1"/>
    </w:pPr>
    <w:rPr>
      <w:rFonts w:ascii="Cambria" w:hAnsi="Cambria"/>
      <w:sz w:val="24"/>
      <w:szCs w:val="24"/>
      <w:lang w:eastAsia="ru-RU"/>
    </w:rPr>
  </w:style>
  <w:style w:type="character" w:customStyle="1" w:styleId="aff2">
    <w:name w:val="Подзаголовок Знак"/>
    <w:basedOn w:val="a0"/>
    <w:link w:val="aff1"/>
    <w:rsid w:val="00CB4114"/>
    <w:rPr>
      <w:rFonts w:ascii="Cambria" w:eastAsia="Times New Roman" w:hAnsi="Cambria" w:cs="Times New Roman"/>
      <w:sz w:val="24"/>
      <w:szCs w:val="24"/>
      <w:lang w:eastAsia="ru-RU"/>
    </w:rPr>
  </w:style>
  <w:style w:type="character" w:styleId="aff3">
    <w:name w:val="Subtle Emphasis"/>
    <w:basedOn w:val="a0"/>
    <w:qFormat/>
    <w:rsid w:val="00CB4114"/>
    <w:rPr>
      <w:i/>
      <w:iCs/>
      <w:color w:val="808080"/>
    </w:rPr>
  </w:style>
  <w:style w:type="paragraph" w:styleId="aff4">
    <w:name w:val="Body Text First Indent"/>
    <w:basedOn w:val="a6"/>
    <w:link w:val="aff5"/>
    <w:unhideWhenUsed/>
    <w:rsid w:val="00CB4114"/>
    <w:pPr>
      <w:ind w:firstLine="360"/>
      <w:jc w:val="left"/>
    </w:pPr>
    <w:rPr>
      <w:sz w:val="24"/>
      <w:szCs w:val="24"/>
    </w:rPr>
  </w:style>
  <w:style w:type="character" w:customStyle="1" w:styleId="aff5">
    <w:name w:val="Красная строка Знак"/>
    <w:basedOn w:val="a7"/>
    <w:link w:val="aff4"/>
    <w:rsid w:val="00CB4114"/>
    <w:rPr>
      <w:sz w:val="24"/>
      <w:szCs w:val="24"/>
    </w:rPr>
  </w:style>
  <w:style w:type="character" w:styleId="aff6">
    <w:name w:val="Hyperlink"/>
    <w:basedOn w:val="a0"/>
    <w:uiPriority w:val="99"/>
    <w:semiHidden/>
    <w:unhideWhenUsed/>
    <w:rsid w:val="00CB4114"/>
    <w:rPr>
      <w:color w:val="0000FF" w:themeColor="hyperlink"/>
      <w:u w:val="single"/>
    </w:rPr>
  </w:style>
  <w:style w:type="character" w:styleId="aff7">
    <w:name w:val="FollowedHyperlink"/>
    <w:basedOn w:val="a0"/>
    <w:uiPriority w:val="99"/>
    <w:semiHidden/>
    <w:unhideWhenUsed/>
    <w:rsid w:val="00CB4114"/>
    <w:rPr>
      <w:color w:val="800080" w:themeColor="followedHyperlink"/>
      <w:u w:val="single"/>
    </w:rPr>
  </w:style>
  <w:style w:type="character" w:customStyle="1" w:styleId="19">
    <w:name w:val="Красная строка Знак1"/>
    <w:aliases w:val="Знак Знак1"/>
    <w:basedOn w:val="a7"/>
    <w:semiHidden/>
    <w:rsid w:val="00CB4114"/>
    <w:rPr>
      <w:sz w:val="24"/>
      <w:szCs w:val="24"/>
    </w:rPr>
  </w:style>
  <w:style w:type="paragraph" w:customStyle="1" w:styleId="1a">
    <w:name w:val="Знак Знак Знак Знак Знак Знак1"/>
    <w:basedOn w:val="a"/>
    <w:rsid w:val="00CB4114"/>
    <w:pPr>
      <w:suppressAutoHyphens w:val="0"/>
    </w:pPr>
    <w:rPr>
      <w:rFonts w:ascii="Verdana" w:hAnsi="Verdana" w:cs="Verdana"/>
      <w:lang w:val="en-US" w:eastAsia="en-US"/>
    </w:rPr>
  </w:style>
  <w:style w:type="paragraph" w:customStyle="1" w:styleId="41">
    <w:name w:val="çàãîëîâîê 4"/>
    <w:basedOn w:val="a"/>
    <w:next w:val="a"/>
    <w:rsid w:val="00CB4114"/>
    <w:pPr>
      <w:keepNext/>
      <w:suppressAutoHyphens w:val="0"/>
      <w:spacing w:line="259" w:lineRule="auto"/>
      <w:jc w:val="center"/>
    </w:pPr>
    <w:rPr>
      <w:b/>
      <w:sz w:val="24"/>
      <w:lang w:eastAsia="ru-RU"/>
    </w:rPr>
  </w:style>
  <w:style w:type="paragraph" w:customStyle="1" w:styleId="211">
    <w:name w:val="Основной текст 21"/>
    <w:basedOn w:val="a"/>
    <w:rsid w:val="00CB4114"/>
    <w:pPr>
      <w:suppressAutoHyphens w:val="0"/>
      <w:jc w:val="both"/>
    </w:pPr>
    <w:rPr>
      <w:sz w:val="28"/>
      <w:lang w:eastAsia="ru-RU"/>
    </w:rPr>
  </w:style>
  <w:style w:type="paragraph" w:customStyle="1" w:styleId="61">
    <w:name w:val="çàãîëîâîê 6"/>
    <w:basedOn w:val="a"/>
    <w:next w:val="a"/>
    <w:rsid w:val="00CB4114"/>
    <w:pPr>
      <w:keepNext/>
      <w:suppressAutoHyphens w:val="0"/>
      <w:jc w:val="both"/>
    </w:pPr>
    <w:rPr>
      <w:sz w:val="24"/>
      <w:lang w:eastAsia="ru-RU"/>
    </w:rPr>
  </w:style>
  <w:style w:type="paragraph" w:customStyle="1" w:styleId="122">
    <w:name w:val="Знак Знак Знак Знак Знак Знак1 Знак Знак Знак Знак Знак Знак2 Знак Знак Знак2"/>
    <w:basedOn w:val="a"/>
    <w:rsid w:val="00CB4114"/>
    <w:pPr>
      <w:suppressAutoHyphens w:val="0"/>
    </w:pPr>
    <w:rPr>
      <w:rFonts w:ascii="Verdana" w:hAnsi="Verdana" w:cs="Verdana"/>
      <w:lang w:val="en-US" w:eastAsia="en-US"/>
    </w:rPr>
  </w:style>
  <w:style w:type="paragraph" w:customStyle="1" w:styleId="aff8">
    <w:name w:val="Знак Знак Знак Знак Знак Знак Знак Знак Знак Знак Знак Знак Знак Знак"/>
    <w:basedOn w:val="a"/>
    <w:rsid w:val="00CB4114"/>
    <w:pPr>
      <w:suppressAutoHyphens w:val="0"/>
    </w:pPr>
    <w:rPr>
      <w:rFonts w:ascii="Verdana" w:hAnsi="Verdana" w:cs="Verdana"/>
      <w:lang w:val="en-US" w:eastAsia="en-US"/>
    </w:rPr>
  </w:style>
  <w:style w:type="paragraph" w:customStyle="1" w:styleId="aff9">
    <w:name w:val="Знак Знак Знак Знак Знак Знак"/>
    <w:basedOn w:val="a"/>
    <w:rsid w:val="00CB4114"/>
    <w:pPr>
      <w:tabs>
        <w:tab w:val="num" w:pos="360"/>
      </w:tabs>
      <w:suppressAutoHyphens w:val="0"/>
      <w:spacing w:after="160" w:line="240" w:lineRule="exact"/>
    </w:pPr>
    <w:rPr>
      <w:rFonts w:ascii="Verdana" w:hAnsi="Verdana" w:cs="Verdana"/>
      <w:lang w:val="en-US" w:eastAsia="en-US"/>
    </w:rPr>
  </w:style>
  <w:style w:type="paragraph" w:customStyle="1" w:styleId="1b">
    <w:name w:val="Знак Знак Знак Знак Знак Знак1 Знак Знак Знак"/>
    <w:basedOn w:val="a"/>
    <w:rsid w:val="00CB4114"/>
    <w:pPr>
      <w:suppressAutoHyphens w:val="0"/>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37511679">
      <w:bodyDiv w:val="1"/>
      <w:marLeft w:val="0"/>
      <w:marRight w:val="0"/>
      <w:marTop w:val="0"/>
      <w:marBottom w:val="0"/>
      <w:divBdr>
        <w:top w:val="none" w:sz="0" w:space="0" w:color="auto"/>
        <w:left w:val="none" w:sz="0" w:space="0" w:color="auto"/>
        <w:bottom w:val="none" w:sz="0" w:space="0" w:color="auto"/>
        <w:right w:val="none" w:sz="0" w:space="0" w:color="auto"/>
      </w:divBdr>
    </w:div>
    <w:div w:id="53890196">
      <w:bodyDiv w:val="1"/>
      <w:marLeft w:val="0"/>
      <w:marRight w:val="0"/>
      <w:marTop w:val="0"/>
      <w:marBottom w:val="0"/>
      <w:divBdr>
        <w:top w:val="none" w:sz="0" w:space="0" w:color="auto"/>
        <w:left w:val="none" w:sz="0" w:space="0" w:color="auto"/>
        <w:bottom w:val="none" w:sz="0" w:space="0" w:color="auto"/>
        <w:right w:val="none" w:sz="0" w:space="0" w:color="auto"/>
      </w:divBdr>
    </w:div>
    <w:div w:id="79839682">
      <w:bodyDiv w:val="1"/>
      <w:marLeft w:val="0"/>
      <w:marRight w:val="0"/>
      <w:marTop w:val="0"/>
      <w:marBottom w:val="0"/>
      <w:divBdr>
        <w:top w:val="none" w:sz="0" w:space="0" w:color="auto"/>
        <w:left w:val="none" w:sz="0" w:space="0" w:color="auto"/>
        <w:bottom w:val="none" w:sz="0" w:space="0" w:color="auto"/>
        <w:right w:val="none" w:sz="0" w:space="0" w:color="auto"/>
      </w:divBdr>
    </w:div>
    <w:div w:id="81336473">
      <w:bodyDiv w:val="1"/>
      <w:marLeft w:val="0"/>
      <w:marRight w:val="0"/>
      <w:marTop w:val="0"/>
      <w:marBottom w:val="0"/>
      <w:divBdr>
        <w:top w:val="none" w:sz="0" w:space="0" w:color="auto"/>
        <w:left w:val="none" w:sz="0" w:space="0" w:color="auto"/>
        <w:bottom w:val="none" w:sz="0" w:space="0" w:color="auto"/>
        <w:right w:val="none" w:sz="0" w:space="0" w:color="auto"/>
      </w:divBdr>
    </w:div>
    <w:div w:id="457794999">
      <w:bodyDiv w:val="1"/>
      <w:marLeft w:val="0"/>
      <w:marRight w:val="0"/>
      <w:marTop w:val="0"/>
      <w:marBottom w:val="0"/>
      <w:divBdr>
        <w:top w:val="none" w:sz="0" w:space="0" w:color="auto"/>
        <w:left w:val="none" w:sz="0" w:space="0" w:color="auto"/>
        <w:bottom w:val="none" w:sz="0" w:space="0" w:color="auto"/>
        <w:right w:val="none" w:sz="0" w:space="0" w:color="auto"/>
      </w:divBdr>
    </w:div>
    <w:div w:id="599028173">
      <w:bodyDiv w:val="1"/>
      <w:marLeft w:val="0"/>
      <w:marRight w:val="0"/>
      <w:marTop w:val="0"/>
      <w:marBottom w:val="0"/>
      <w:divBdr>
        <w:top w:val="none" w:sz="0" w:space="0" w:color="auto"/>
        <w:left w:val="none" w:sz="0" w:space="0" w:color="auto"/>
        <w:bottom w:val="none" w:sz="0" w:space="0" w:color="auto"/>
        <w:right w:val="none" w:sz="0" w:space="0" w:color="auto"/>
      </w:divBdr>
    </w:div>
    <w:div w:id="880096797">
      <w:bodyDiv w:val="1"/>
      <w:marLeft w:val="0"/>
      <w:marRight w:val="0"/>
      <w:marTop w:val="0"/>
      <w:marBottom w:val="0"/>
      <w:divBdr>
        <w:top w:val="none" w:sz="0" w:space="0" w:color="auto"/>
        <w:left w:val="none" w:sz="0" w:space="0" w:color="auto"/>
        <w:bottom w:val="none" w:sz="0" w:space="0" w:color="auto"/>
        <w:right w:val="none" w:sz="0" w:space="0" w:color="auto"/>
      </w:divBdr>
    </w:div>
    <w:div w:id="953053001">
      <w:bodyDiv w:val="1"/>
      <w:marLeft w:val="0"/>
      <w:marRight w:val="0"/>
      <w:marTop w:val="0"/>
      <w:marBottom w:val="0"/>
      <w:divBdr>
        <w:top w:val="none" w:sz="0" w:space="0" w:color="auto"/>
        <w:left w:val="none" w:sz="0" w:space="0" w:color="auto"/>
        <w:bottom w:val="none" w:sz="0" w:space="0" w:color="auto"/>
        <w:right w:val="none" w:sz="0" w:space="0" w:color="auto"/>
      </w:divBdr>
    </w:div>
    <w:div w:id="955020169">
      <w:bodyDiv w:val="1"/>
      <w:marLeft w:val="0"/>
      <w:marRight w:val="0"/>
      <w:marTop w:val="0"/>
      <w:marBottom w:val="0"/>
      <w:divBdr>
        <w:top w:val="none" w:sz="0" w:space="0" w:color="auto"/>
        <w:left w:val="none" w:sz="0" w:space="0" w:color="auto"/>
        <w:bottom w:val="none" w:sz="0" w:space="0" w:color="auto"/>
        <w:right w:val="none" w:sz="0" w:space="0" w:color="auto"/>
      </w:divBdr>
    </w:div>
    <w:div w:id="1408187410">
      <w:bodyDiv w:val="1"/>
      <w:marLeft w:val="0"/>
      <w:marRight w:val="0"/>
      <w:marTop w:val="0"/>
      <w:marBottom w:val="0"/>
      <w:divBdr>
        <w:top w:val="none" w:sz="0" w:space="0" w:color="auto"/>
        <w:left w:val="none" w:sz="0" w:space="0" w:color="auto"/>
        <w:bottom w:val="none" w:sz="0" w:space="0" w:color="auto"/>
        <w:right w:val="none" w:sz="0" w:space="0" w:color="auto"/>
      </w:divBdr>
    </w:div>
    <w:div w:id="1755779629">
      <w:bodyDiv w:val="1"/>
      <w:marLeft w:val="0"/>
      <w:marRight w:val="0"/>
      <w:marTop w:val="0"/>
      <w:marBottom w:val="0"/>
      <w:divBdr>
        <w:top w:val="none" w:sz="0" w:space="0" w:color="auto"/>
        <w:left w:val="none" w:sz="0" w:space="0" w:color="auto"/>
        <w:bottom w:val="none" w:sz="0" w:space="0" w:color="auto"/>
        <w:right w:val="none" w:sz="0" w:space="0" w:color="auto"/>
      </w:divBdr>
    </w:div>
    <w:div w:id="209723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5651ED93B4AB8E8377576F30FDA80B3619DD0EC89250E3486A4FAE258BCB83B7FDAEC6FF292P7k6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FD6F5F995FD9E21AF47C1C9248CCAD13AF501F2D4863E68D65C57459BFC2D180578058CF659EC47EBr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4020A062B9A0BB6557E042D742C89B8FF72C30C98986DCF71AECCE4B7ABFA3D8E0BD758BA77Em0D" TargetMode="External"/><Relationship Id="rId5" Type="http://schemas.openxmlformats.org/officeDocument/2006/relationships/webSettings" Target="webSettings.xml"/><Relationship Id="rId10" Type="http://schemas.openxmlformats.org/officeDocument/2006/relationships/hyperlink" Target="consultantplus://offline/ref=55651ED93B4AB8E8377576F30FDA80B3619DD0EC89250E3486A4FAE258BCB83B7FDAEC6DF2927B3EP2k5D" TargetMode="External"/><Relationship Id="rId4" Type="http://schemas.openxmlformats.org/officeDocument/2006/relationships/settings" Target="settings.xml"/><Relationship Id="rId9" Type="http://schemas.openxmlformats.org/officeDocument/2006/relationships/hyperlink" Target="consultantplus://offline/ref=55651ED93B4AB8E8377576F30FDA80B3619DD0EC89250E3486A4FAE258BCB83B7FDAEC69F79BP7kD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EE4A1-4CEB-4091-B9CD-89C6F506C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11765</Words>
  <Characters>67065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лымаренко</dc:creator>
  <cp:lastModifiedBy>user</cp:lastModifiedBy>
  <cp:revision>2</cp:revision>
  <cp:lastPrinted>2019-12-25T07:50:00Z</cp:lastPrinted>
  <dcterms:created xsi:type="dcterms:W3CDTF">2019-12-30T06:28:00Z</dcterms:created>
  <dcterms:modified xsi:type="dcterms:W3CDTF">2019-12-30T06:28:00Z</dcterms:modified>
</cp:coreProperties>
</file>