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8D" w:rsidRPr="002D617C" w:rsidRDefault="00FA288D" w:rsidP="00FA288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2D617C">
        <w:rPr>
          <w:rFonts w:ascii="Arial" w:eastAsia="Times New Roman" w:hAnsi="Arial" w:cs="Arial"/>
          <w:b/>
          <w:sz w:val="36"/>
          <w:szCs w:val="36"/>
          <w:lang w:eastAsia="ru-RU"/>
        </w:rPr>
        <w:t>СОБЛЮДАЙТЕ ПРАВИЛА БЕЗОПАСТНОСТИ НА ЛЬДУ.</w:t>
      </w:r>
    </w:p>
    <w:p w:rsidR="00FA288D" w:rsidRPr="00BD6E48" w:rsidRDefault="00FA288D" w:rsidP="00FA288D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8"/>
          <w:szCs w:val="28"/>
          <w:lang w:eastAsia="ru-RU"/>
        </w:rPr>
      </w:pPr>
      <w:r w:rsidRPr="00BD6E48">
        <w:rPr>
          <w:rFonts w:ascii="Arial" w:eastAsia="Times New Roman" w:hAnsi="Arial" w:cs="Arial"/>
          <w:sz w:val="28"/>
          <w:szCs w:val="28"/>
          <w:lang w:eastAsia="ru-RU"/>
        </w:rPr>
        <w:t xml:space="preserve">Для безопасного пребывания на льду, кроме знаний правил поведения, нужны также хладнокровие, выдержка, а главное — осторожность. Именно осторожность — гарантия того, что подледная рыбалка не будет омрачена. Однако рыболова-зимника подстерегает не только непрочный лед. Опасен и прочный, но очень скользкий лед. При падении случаются тяжелые </w:t>
      </w:r>
      <w:r w:rsidRPr="00BD6E4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ушибы </w:t>
      </w:r>
      <w:r w:rsidRPr="00BD6E48">
        <w:rPr>
          <w:rFonts w:ascii="Arial" w:eastAsia="Times New Roman" w:hAnsi="Arial" w:cs="Arial"/>
          <w:sz w:val="28"/>
          <w:szCs w:val="28"/>
          <w:lang w:eastAsia="ru-RU"/>
        </w:rPr>
        <w:t xml:space="preserve">различных частей тела, </w:t>
      </w:r>
      <w:r w:rsidRPr="00BD6E4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растяжения </w:t>
      </w:r>
      <w:r w:rsidRPr="00BD6E48">
        <w:rPr>
          <w:rFonts w:ascii="Arial" w:eastAsia="Times New Roman" w:hAnsi="Arial" w:cs="Arial"/>
          <w:sz w:val="28"/>
          <w:szCs w:val="28"/>
          <w:lang w:eastAsia="ru-RU"/>
        </w:rPr>
        <w:t xml:space="preserve">суставных связок, а иногда и </w:t>
      </w:r>
      <w:r w:rsidRPr="00BD6E48">
        <w:rPr>
          <w:rFonts w:ascii="Arial" w:eastAsia="Times New Roman" w:hAnsi="Arial" w:cs="Arial"/>
          <w:b/>
          <w:sz w:val="28"/>
          <w:szCs w:val="28"/>
          <w:lang w:eastAsia="ru-RU"/>
        </w:rPr>
        <w:t>сотрясение   мозга</w:t>
      </w:r>
      <w:r w:rsidRPr="00BD6E48">
        <w:rPr>
          <w:rFonts w:ascii="Arial" w:eastAsia="Times New Roman" w:hAnsi="Arial" w:cs="Arial"/>
          <w:sz w:val="28"/>
          <w:szCs w:val="28"/>
          <w:lang w:eastAsia="ru-RU"/>
        </w:rPr>
        <w:t>. Конечно, лучше бы не падать. Более или менее сносно держаться на ногах позволя</w:t>
      </w:r>
      <w:r>
        <w:rPr>
          <w:rFonts w:ascii="Arial" w:eastAsia="Times New Roman" w:hAnsi="Arial" w:cs="Arial"/>
          <w:sz w:val="28"/>
          <w:szCs w:val="28"/>
          <w:lang w:eastAsia="ru-RU"/>
        </w:rPr>
        <w:t>ет, например, «скользящий шаг</w:t>
      </w:r>
      <w:r w:rsidRPr="00BD6E48">
        <w:rPr>
          <w:rFonts w:ascii="Arial" w:eastAsia="Times New Roman" w:hAnsi="Arial" w:cs="Arial"/>
          <w:sz w:val="28"/>
          <w:szCs w:val="28"/>
          <w:lang w:eastAsia="ru-RU"/>
        </w:rPr>
        <w:t>», когда ноги не отрываются ото льда, а скользят по нему, наподобие скольжению на лыжах. Но порой это не помогает, и тогда...</w:t>
      </w:r>
      <w:r w:rsidRPr="00BD6E48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...Тогда последствием может быть </w:t>
      </w:r>
      <w:r w:rsidRPr="00BD6E48">
        <w:rPr>
          <w:rFonts w:ascii="Arial" w:eastAsia="Times New Roman" w:hAnsi="Arial" w:cs="Arial"/>
          <w:b/>
          <w:sz w:val="28"/>
          <w:szCs w:val="28"/>
          <w:lang w:eastAsia="ru-RU"/>
        </w:rPr>
        <w:t>ушиб,</w:t>
      </w:r>
      <w:r w:rsidRPr="00BD6E48">
        <w:rPr>
          <w:rFonts w:ascii="Arial" w:eastAsia="Times New Roman" w:hAnsi="Arial" w:cs="Arial"/>
          <w:sz w:val="28"/>
          <w:szCs w:val="28"/>
          <w:lang w:eastAsia="ru-RU"/>
        </w:rPr>
        <w:t xml:space="preserve"> то есть «повреждение мягких тканей без нарушения целостности кожных покровов».                                                            Ушиб сопровождается болью и внутренним кровоизлиянием. При легком ушибе под кожей появляется темно-багровое пятно. При повреждении более глубоких тканей и разрыве более крупных кровеносных сосудов, излишняя кровь скапливается и образует кровяную опухоль — </w:t>
      </w:r>
      <w:r w:rsidRPr="00BD6E48">
        <w:rPr>
          <w:rFonts w:ascii="Arial" w:eastAsia="Times New Roman" w:hAnsi="Arial" w:cs="Arial"/>
          <w:b/>
          <w:sz w:val="28"/>
          <w:szCs w:val="28"/>
          <w:lang w:eastAsia="ru-RU"/>
        </w:rPr>
        <w:t>гематому</w:t>
      </w:r>
      <w:r w:rsidRPr="00BD6E48">
        <w:rPr>
          <w:rFonts w:ascii="Arial" w:eastAsia="Times New Roman" w:hAnsi="Arial" w:cs="Arial"/>
          <w:sz w:val="28"/>
          <w:szCs w:val="28"/>
          <w:lang w:eastAsia="ru-RU"/>
        </w:rPr>
        <w:t>. В течение первых часов после ушиба рекомендуется к месту повреждения прикладывать холод— смоченное в холодной воде полотенце, кусочки снега или льда. Тепловые ванны можно применять лишь через 2—3 дня.</w:t>
      </w:r>
      <w:r w:rsidRPr="00BD6E48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Точно такую же первую помощь надо оказывать пострадавшему и при                             </w:t>
      </w:r>
      <w:r w:rsidRPr="00BD6E48">
        <w:rPr>
          <w:rFonts w:ascii="Arial" w:eastAsia="Times New Roman" w:hAnsi="Arial" w:cs="Arial"/>
          <w:b/>
          <w:sz w:val="28"/>
          <w:szCs w:val="28"/>
          <w:lang w:eastAsia="ru-RU"/>
        </w:rPr>
        <w:t>растяжении связок</w:t>
      </w:r>
      <w:r w:rsidRPr="00BD6E48">
        <w:rPr>
          <w:rFonts w:ascii="Arial" w:eastAsia="Times New Roman" w:hAnsi="Arial" w:cs="Arial"/>
          <w:sz w:val="28"/>
          <w:szCs w:val="28"/>
          <w:lang w:eastAsia="ru-RU"/>
        </w:rPr>
        <w:t>. Оно возникает «при резком повороте в суставе, превышающем нормальный объем движений». Сопровождается растяжение болью и припухлостью сустава. Если поврежден сустав на руке, ее нужно подвязать ремнем или подходящей материей. При растяжении связок на ноге пострадавшего следует на санках или волокуше доставить в ближайший населенный пункт и дать ему покой, уложив больную ногу так, чтобы она была приподнята.</w:t>
      </w:r>
      <w:r w:rsidRPr="00BD6E48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При ушибе головы иногда бывает </w:t>
      </w:r>
      <w:r w:rsidRPr="00BD6E48">
        <w:rPr>
          <w:rFonts w:ascii="Arial" w:eastAsia="Times New Roman" w:hAnsi="Arial" w:cs="Arial"/>
          <w:b/>
          <w:sz w:val="28"/>
          <w:szCs w:val="28"/>
          <w:lang w:eastAsia="ru-RU"/>
        </w:rPr>
        <w:t>сотрясение мозга</w:t>
      </w:r>
      <w:r w:rsidRPr="00BD6E48">
        <w:rPr>
          <w:rFonts w:ascii="Arial" w:eastAsia="Times New Roman" w:hAnsi="Arial" w:cs="Arial"/>
          <w:sz w:val="28"/>
          <w:szCs w:val="28"/>
          <w:lang w:eastAsia="ru-RU"/>
        </w:rPr>
        <w:t>, т. е. нарушение циркуляции крови в мозговых сосудах. В легких случаях оно сопровождается кратковременной потерей сознания, головокружением, шумом в ушах, мельканием «мушек» в глазах. В тяжелых случаях происходит длительная потеря сознания, тело становится неподвижным, мускулатура расслабляется, пульс замедляется до 50—60 ударов в минуту, возможны рвота и непроизвольные выделения мочи и кала. Без сознания человек может находиться несколько часов, а то и дней. В качестве первой помощи рекомендуется пострадавшего уложить в постель и прикладывать холод на голову. Даже легкие формы сотрясения мозга требуют постельного режима в течение 15—20 дней. Пострадавший в это время должен быть под наблюдением врача.</w:t>
      </w:r>
    </w:p>
    <w:p w:rsidR="00FA288D" w:rsidRPr="002D617C" w:rsidRDefault="00FA288D" w:rsidP="00FA288D">
      <w:pPr>
        <w:rPr>
          <w:rFonts w:ascii="Times New Roman" w:hAnsi="Times New Roman"/>
          <w:b/>
          <w:sz w:val="32"/>
          <w:szCs w:val="32"/>
        </w:rPr>
      </w:pPr>
      <w:r w:rsidRPr="002D617C">
        <w:rPr>
          <w:rFonts w:ascii="Times New Roman" w:hAnsi="Times New Roman"/>
          <w:b/>
          <w:bCs/>
          <w:sz w:val="32"/>
          <w:szCs w:val="32"/>
        </w:rPr>
        <w:t>Если, находясь на водоёме, вы попали в беду, звоните по единому телефону всех спасательных служб 112.</w:t>
      </w:r>
    </w:p>
    <w:p w:rsidR="00FA288D" w:rsidRDefault="00FA288D" w:rsidP="00FA2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Купинское инспекторское отделение  Центра ГИМС ГУ МЧС России по НСО</w:t>
      </w:r>
    </w:p>
    <w:p w:rsidR="00FA288D" w:rsidRPr="002D617C" w:rsidRDefault="00FA288D" w:rsidP="00FA288D">
      <w:pPr>
        <w:rPr>
          <w:rFonts w:ascii="Arial" w:eastAsia="Times New Roman" w:hAnsi="Arial" w:cs="Arial"/>
          <w:sz w:val="28"/>
          <w:szCs w:val="28"/>
        </w:rPr>
      </w:pPr>
    </w:p>
    <w:p w:rsidR="00CE247D" w:rsidRDefault="00CE247D"/>
    <w:sectPr w:rsidR="00CE247D" w:rsidSect="00BD6E4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A288D"/>
    <w:rsid w:val="0034370B"/>
    <w:rsid w:val="00411F78"/>
    <w:rsid w:val="006A3A24"/>
    <w:rsid w:val="00834422"/>
    <w:rsid w:val="00990364"/>
    <w:rsid w:val="00BF6B9B"/>
    <w:rsid w:val="00CC1E58"/>
    <w:rsid w:val="00CE247D"/>
    <w:rsid w:val="00CE7E6F"/>
    <w:rsid w:val="00F722A0"/>
    <w:rsid w:val="00FA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8D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Company>DG Win&amp;Soft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2021-01-26T04:24:00Z</dcterms:created>
  <dcterms:modified xsi:type="dcterms:W3CDTF">2021-01-26T04:25:00Z</dcterms:modified>
</cp:coreProperties>
</file>