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44" w:rsidRPr="00604392" w:rsidRDefault="003F5C44" w:rsidP="003F5C44">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745B61">
        <w:rPr>
          <w:rFonts w:cs="Arial"/>
          <w:b/>
          <w:bCs/>
          <w:iCs/>
          <w:sz w:val="44"/>
          <w:szCs w:val="44"/>
          <w:u w:val="single"/>
          <w:lang w:eastAsia="en-US"/>
        </w:rPr>
        <w:t>№</w:t>
      </w:r>
      <w:r>
        <w:rPr>
          <w:rFonts w:cs="Arial"/>
          <w:b/>
          <w:bCs/>
          <w:iCs/>
          <w:sz w:val="44"/>
          <w:szCs w:val="44"/>
          <w:u w:val="single"/>
          <w:lang w:eastAsia="en-US"/>
        </w:rPr>
        <w:t>12</w:t>
      </w:r>
      <w:r w:rsidRPr="00745B61">
        <w:rPr>
          <w:rFonts w:cs="Arial"/>
          <w:b/>
          <w:bCs/>
          <w:iCs/>
          <w:sz w:val="44"/>
          <w:szCs w:val="44"/>
          <w:u w:val="single"/>
          <w:lang w:eastAsia="en-US"/>
        </w:rPr>
        <w:t xml:space="preserve"> </w:t>
      </w:r>
      <w:r w:rsidRPr="003D44E1">
        <w:rPr>
          <w:rFonts w:cs="Arial"/>
          <w:b/>
          <w:bCs/>
          <w:iCs/>
          <w:sz w:val="44"/>
          <w:szCs w:val="44"/>
          <w:u w:val="single"/>
          <w:lang w:eastAsia="en-US"/>
        </w:rPr>
        <w:t xml:space="preserve"> </w:t>
      </w:r>
      <w:r w:rsidRPr="00E80EB4">
        <w:rPr>
          <w:rFonts w:cs="Arial"/>
          <w:b/>
          <w:bCs/>
          <w:i/>
          <w:iCs/>
          <w:color w:val="FF0000"/>
          <w:sz w:val="44"/>
          <w:szCs w:val="44"/>
          <w:lang w:eastAsia="en-US"/>
        </w:rPr>
        <w:t xml:space="preserve"> </w:t>
      </w:r>
      <w:r w:rsidRPr="00745B61">
        <w:rPr>
          <w:rFonts w:cs="Arial"/>
          <w:b/>
          <w:bCs/>
          <w:i/>
          <w:iCs/>
          <w:sz w:val="44"/>
          <w:szCs w:val="44"/>
          <w:lang w:eastAsia="en-US"/>
        </w:rPr>
        <w:t xml:space="preserve">                  ЗНАМЕНСКОГО</w:t>
      </w:r>
      <w:r w:rsidRPr="00745B61">
        <w:rPr>
          <w:rFonts w:cs="Arial"/>
          <w:b/>
          <w:bCs/>
          <w:iCs/>
          <w:sz w:val="44"/>
          <w:szCs w:val="44"/>
          <w:lang w:eastAsia="en-US"/>
        </w:rPr>
        <w:t xml:space="preserve">                                      </w:t>
      </w:r>
      <w:r>
        <w:rPr>
          <w:rFonts w:cs="Arial"/>
          <w:b/>
          <w:bCs/>
          <w:iCs/>
          <w:sz w:val="44"/>
          <w:szCs w:val="44"/>
          <w:lang w:eastAsia="en-US"/>
        </w:rPr>
        <w:t>15.03.2021</w:t>
      </w:r>
      <w:r w:rsidRPr="00745B61">
        <w:rPr>
          <w:rFonts w:cs="Arial"/>
          <w:b/>
          <w:bCs/>
          <w:iCs/>
          <w:sz w:val="44"/>
          <w:szCs w:val="44"/>
          <w:lang w:eastAsia="en-US"/>
        </w:rPr>
        <w:t xml:space="preserve"> г.</w:t>
      </w:r>
      <w:r w:rsidRPr="00544481">
        <w:rPr>
          <w:rFonts w:cs="Arial"/>
          <w:b/>
          <w:bCs/>
          <w:i/>
          <w:iCs/>
          <w:color w:val="FF0000"/>
          <w:sz w:val="44"/>
          <w:szCs w:val="44"/>
          <w:u w:val="single"/>
          <w:lang w:eastAsia="en-US"/>
        </w:rPr>
        <w:t xml:space="preserve"> </w:t>
      </w:r>
    </w:p>
    <w:p w:rsidR="003F5C44" w:rsidRPr="00604392" w:rsidRDefault="003F5C44" w:rsidP="003F5C44">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3F5C44" w:rsidRDefault="003F5C44" w:rsidP="003F5C44">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Информационная статья:</w:t>
      </w:r>
    </w:p>
    <w:p w:rsidR="003F5C44" w:rsidRDefault="003F5C44" w:rsidP="003F5C44">
      <w:pPr>
        <w:shd w:val="clear" w:color="auto" w:fill="FFFFFF"/>
        <w:rPr>
          <w:rFonts w:cs="Arial"/>
          <w:b/>
          <w:bCs/>
          <w:sz w:val="16"/>
          <w:szCs w:val="16"/>
          <w:lang w:eastAsia="en-US"/>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p>
    <w:p w:rsidR="003F5C44" w:rsidRPr="007438E2" w:rsidRDefault="003F5C44" w:rsidP="003F5C44">
      <w:pPr>
        <w:pStyle w:val="a5"/>
        <w:shd w:val="clear" w:color="auto" w:fill="FFFFFF"/>
        <w:spacing w:before="0" w:beforeAutospacing="0" w:after="0" w:afterAutospacing="0"/>
        <w:textAlignment w:val="baseline"/>
        <w:rPr>
          <w:rFonts w:asciiTheme="minorHAnsi" w:hAnsiTheme="minorHAnsi"/>
          <w:b/>
          <w:bCs/>
          <w:sz w:val="20"/>
          <w:szCs w:val="20"/>
          <w:lang w:eastAsia="en-US"/>
        </w:rPr>
      </w:pPr>
      <w:r w:rsidRPr="00604392">
        <w:rPr>
          <w:b/>
          <w:bCs/>
          <w:sz w:val="16"/>
          <w:szCs w:val="16"/>
          <w:lang w:eastAsia="en-US"/>
        </w:rPr>
        <w:t xml:space="preserve">Карасукского района Новосибирской области  </w:t>
      </w:r>
      <w:r>
        <w:rPr>
          <w:b/>
          <w:bCs/>
          <w:sz w:val="16"/>
          <w:szCs w:val="16"/>
          <w:lang w:eastAsia="en-US"/>
        </w:rPr>
        <w:t xml:space="preserve">                                                    </w:t>
      </w:r>
      <w:r w:rsidRPr="007438E2">
        <w:rPr>
          <w:rFonts w:asciiTheme="minorHAnsi" w:hAnsiTheme="minorHAnsi" w:cs="Times New Roman"/>
          <w:sz w:val="20"/>
          <w:szCs w:val="20"/>
        </w:rPr>
        <w:t>«</w:t>
      </w:r>
      <w:r w:rsidRPr="007438E2">
        <w:rPr>
          <w:rFonts w:asciiTheme="minorHAnsi" w:hAnsiTheme="minorHAnsi"/>
          <w:spacing w:val="-4"/>
          <w:kern w:val="36"/>
          <w:sz w:val="20"/>
          <w:szCs w:val="20"/>
        </w:rPr>
        <w:t>Пожарная безопасность для детей</w:t>
      </w:r>
      <w:r w:rsidRPr="007438E2">
        <w:rPr>
          <w:rFonts w:asciiTheme="minorHAnsi" w:hAnsiTheme="minorHAnsi"/>
          <w:i/>
          <w:color w:val="333333"/>
          <w:kern w:val="36"/>
          <w:sz w:val="20"/>
          <w:szCs w:val="20"/>
        </w:rPr>
        <w:t xml:space="preserve">»  </w:t>
      </w:r>
      <w:r w:rsidRPr="007438E2">
        <w:rPr>
          <w:rFonts w:asciiTheme="minorHAnsi" w:hAnsiTheme="minorHAnsi"/>
          <w:sz w:val="20"/>
          <w:szCs w:val="20"/>
        </w:rPr>
        <w:t xml:space="preserve"> </w:t>
      </w:r>
      <w:r w:rsidRPr="007438E2">
        <w:rPr>
          <w:rFonts w:asciiTheme="minorHAnsi" w:hAnsiTheme="minorHAnsi"/>
          <w:sz w:val="20"/>
          <w:szCs w:val="20"/>
          <w:shd w:val="clear" w:color="auto" w:fill="FFFFFF"/>
        </w:rPr>
        <w:t xml:space="preserve">                                                                                                                             </w:t>
      </w:r>
    </w:p>
    <w:p w:rsidR="003F5C44" w:rsidRPr="00C76EC1" w:rsidRDefault="003F5C44" w:rsidP="003F5C44">
      <w:pPr>
        <w:shd w:val="clear" w:color="auto" w:fill="FFFFFF"/>
        <w:rPr>
          <w:color w:val="000000"/>
          <w:sz w:val="16"/>
          <w:szCs w:val="16"/>
        </w:rPr>
      </w:pPr>
      <w:r w:rsidRPr="00604392">
        <w:rPr>
          <w:rFonts w:cs="Arial"/>
          <w:b/>
          <w:bCs/>
          <w:sz w:val="16"/>
          <w:szCs w:val="16"/>
          <w:lang w:eastAsia="en-US"/>
        </w:rPr>
        <w:t xml:space="preserve">       </w:t>
      </w:r>
      <w:r w:rsidRPr="00604392">
        <w:rPr>
          <w:rFonts w:cs="Arial"/>
          <w:b/>
          <w:sz w:val="16"/>
          <w:szCs w:val="16"/>
          <w:lang w:eastAsia="en-US"/>
        </w:rPr>
        <w:t xml:space="preserve">      </w:t>
      </w:r>
      <w:r>
        <w:rPr>
          <w:rFonts w:cs="Arial"/>
          <w:b/>
          <w:sz w:val="16"/>
          <w:szCs w:val="16"/>
          <w:lang w:eastAsia="en-US"/>
        </w:rPr>
        <w:t xml:space="preserve">                                                                                                                               </w:t>
      </w:r>
      <w:r>
        <w:rPr>
          <w:rFonts w:cs="Arial"/>
          <w:sz w:val="18"/>
          <w:szCs w:val="18"/>
          <w:lang w:eastAsia="en-US"/>
        </w:rPr>
        <w:t xml:space="preserve"> </w:t>
      </w:r>
      <w:r>
        <w:rPr>
          <w:rFonts w:cs="Arial"/>
          <w:b/>
          <w:sz w:val="16"/>
          <w:szCs w:val="16"/>
          <w:lang w:eastAsia="en-US"/>
        </w:rPr>
        <w:t xml:space="preserve">                  </w:t>
      </w:r>
      <w:r w:rsidRPr="00C76EC1">
        <w:rPr>
          <w:spacing w:val="-4"/>
          <w:kern w:val="36"/>
          <w:sz w:val="16"/>
          <w:szCs w:val="16"/>
        </w:rPr>
        <w:t xml:space="preserve"> </w:t>
      </w:r>
      <w:r w:rsidRPr="00C76EC1">
        <w:rPr>
          <w:b/>
          <w:i/>
          <w:sz w:val="16"/>
          <w:szCs w:val="16"/>
          <w:shd w:val="clear" w:color="auto" w:fill="FFFFFF"/>
        </w:rPr>
        <w:t xml:space="preserve"> </w:t>
      </w:r>
      <w:r w:rsidRPr="00C76EC1">
        <w:rPr>
          <w:i/>
          <w:sz w:val="16"/>
          <w:szCs w:val="16"/>
        </w:rPr>
        <w:t xml:space="preserve">  </w:t>
      </w:r>
      <w:r w:rsidRPr="00C76EC1">
        <w:rPr>
          <w:rFonts w:cs="Arial"/>
          <w:b/>
          <w:sz w:val="16"/>
          <w:szCs w:val="16"/>
          <w:lang w:eastAsia="en-US"/>
        </w:rPr>
        <w:t xml:space="preserve">          </w:t>
      </w:r>
      <w:r w:rsidRPr="00C76EC1">
        <w:rPr>
          <w:sz w:val="16"/>
          <w:szCs w:val="16"/>
          <w:shd w:val="clear" w:color="auto" w:fill="FFFFFF"/>
        </w:rPr>
        <w:t xml:space="preserve"> </w:t>
      </w:r>
    </w:p>
    <w:p w:rsidR="003F5C44" w:rsidRPr="00833014" w:rsidRDefault="003F5C44" w:rsidP="003F5C44">
      <w:pPr>
        <w:autoSpaceDE w:val="0"/>
        <w:autoSpaceDN w:val="0"/>
        <w:adjustRightInd w:val="0"/>
        <w:rPr>
          <w:rFonts w:cs="Arial"/>
          <w:b/>
          <w:bCs/>
          <w:sz w:val="16"/>
          <w:szCs w:val="16"/>
          <w:lang w:eastAsia="en-US"/>
        </w:rPr>
      </w:pPr>
      <w:r>
        <w:rPr>
          <w:rFonts w:cs="Arial"/>
          <w:b/>
          <w:sz w:val="16"/>
          <w:szCs w:val="16"/>
          <w:lang w:eastAsia="en-US"/>
        </w:rPr>
        <w:t xml:space="preserve">            </w:t>
      </w:r>
      <w:r w:rsidRPr="00604392">
        <w:rPr>
          <w:rFonts w:ascii="Arial" w:hAnsi="Arial" w:cs="Arial"/>
          <w:b/>
          <w:bCs/>
          <w:sz w:val="16"/>
          <w:szCs w:val="16"/>
          <w:lang w:eastAsia="en-US"/>
        </w:rPr>
        <w:t>/издается с октября 2007 г</w:t>
      </w:r>
      <w:r w:rsidRPr="00255EC0">
        <w:rPr>
          <w:rFonts w:ascii="Arial" w:hAnsi="Arial" w:cs="Arial"/>
          <w:bCs/>
          <w:sz w:val="16"/>
          <w:szCs w:val="16"/>
          <w:lang w:eastAsia="en-US"/>
        </w:rPr>
        <w:t xml:space="preserve">./           </w:t>
      </w:r>
      <w:r>
        <w:rPr>
          <w:rFonts w:ascii="Arial" w:hAnsi="Arial" w:cs="Arial"/>
          <w:bCs/>
          <w:sz w:val="16"/>
          <w:szCs w:val="16"/>
          <w:lang w:eastAsia="en-US"/>
        </w:rPr>
        <w:t xml:space="preserve">                       </w:t>
      </w:r>
    </w:p>
    <w:p w:rsidR="003F5C44" w:rsidRPr="00604392" w:rsidRDefault="003F5C44" w:rsidP="003F5C44">
      <w:pPr>
        <w:tabs>
          <w:tab w:val="left" w:pos="6765"/>
        </w:tabs>
        <w:autoSpaceDE w:val="0"/>
        <w:autoSpaceDN w:val="0"/>
        <w:adjustRightInd w:val="0"/>
        <w:ind w:firstLine="540"/>
        <w:rPr>
          <w:rFonts w:ascii="Arial" w:hAnsi="Arial" w:cs="Arial"/>
          <w:b/>
          <w:bCs/>
          <w:sz w:val="16"/>
          <w:szCs w:val="16"/>
          <w:lang w:eastAsia="en-US"/>
        </w:rPr>
      </w:pPr>
      <w:r w:rsidRPr="00604392">
        <w:rPr>
          <w:rFonts w:cs="Arial"/>
          <w:b/>
          <w:bCs/>
          <w:i/>
          <w:iCs/>
          <w:sz w:val="16"/>
          <w:szCs w:val="16"/>
          <w:lang w:eastAsia="en-US"/>
        </w:rPr>
        <w:tab/>
      </w:r>
    </w:p>
    <w:p w:rsidR="003F5C44" w:rsidRPr="00604392" w:rsidRDefault="003F5C44" w:rsidP="003F5C44">
      <w:pPr>
        <w:rPr>
          <w:b/>
          <w:bCs/>
          <w:sz w:val="16"/>
          <w:szCs w:val="16"/>
        </w:rPr>
      </w:pPr>
      <w:r w:rsidRPr="00604392">
        <w:rPr>
          <w:b/>
          <w:bCs/>
          <w:sz w:val="16"/>
          <w:szCs w:val="16"/>
        </w:rPr>
        <w:t xml:space="preserve">                                                                                  </w:t>
      </w:r>
      <w:r>
        <w:rPr>
          <w:b/>
          <w:bCs/>
          <w:sz w:val="16"/>
          <w:szCs w:val="16"/>
        </w:rPr>
        <w:t xml:space="preserve">                                          стр. 1 </w:t>
      </w:r>
      <w:r w:rsidRPr="00604392">
        <w:rPr>
          <w:b/>
          <w:bCs/>
          <w:sz w:val="16"/>
          <w:szCs w:val="16"/>
        </w:rPr>
        <w:t xml:space="preserve">                                                                                                                                                                                                                                                                                                                                       </w:t>
      </w:r>
    </w:p>
    <w:p w:rsidR="003F5C44" w:rsidRPr="00604392" w:rsidRDefault="003F5C44" w:rsidP="003F5C44">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______________________________</w:t>
      </w:r>
    </w:p>
    <w:p w:rsidR="003F5C44" w:rsidRPr="000E0E4A" w:rsidRDefault="003F5C44" w:rsidP="003F5C44">
      <w:r>
        <w:rPr>
          <w:b/>
          <w:sz w:val="16"/>
          <w:szCs w:val="16"/>
        </w:rPr>
        <w:t xml:space="preserve">             </w:t>
      </w:r>
      <w:r w:rsidRPr="00604392">
        <w:rPr>
          <w:b/>
          <w:sz w:val="16"/>
          <w:szCs w:val="16"/>
        </w:rPr>
        <w:t>«Вестник Знаменского сельсовет</w:t>
      </w:r>
      <w:r>
        <w:rPr>
          <w:b/>
          <w:sz w:val="16"/>
          <w:szCs w:val="16"/>
        </w:rPr>
        <w:t>а»                                                                                                                                                     15</w:t>
      </w:r>
      <w:r>
        <w:rPr>
          <w:b/>
          <w:color w:val="FF0000"/>
          <w:sz w:val="16"/>
          <w:szCs w:val="16"/>
        </w:rPr>
        <w:t xml:space="preserve"> </w:t>
      </w:r>
      <w:r>
        <w:rPr>
          <w:b/>
          <w:sz w:val="16"/>
          <w:szCs w:val="16"/>
        </w:rPr>
        <w:t>.03.2021</w:t>
      </w:r>
      <w:r w:rsidRPr="00745B61">
        <w:rPr>
          <w:b/>
          <w:sz w:val="16"/>
          <w:szCs w:val="16"/>
        </w:rPr>
        <w:t xml:space="preserve"> года                                                                                                      </w:t>
      </w:r>
    </w:p>
    <w:p w:rsidR="003F5C44" w:rsidRPr="007438E2" w:rsidRDefault="003F5C44" w:rsidP="003F5C44">
      <w:pPr>
        <w:jc w:val="center"/>
        <w:rPr>
          <w:sz w:val="18"/>
          <w:szCs w:val="18"/>
        </w:rPr>
      </w:pPr>
      <w:r w:rsidRPr="007438E2">
        <w:rPr>
          <w:sz w:val="18"/>
          <w:szCs w:val="18"/>
          <w:shd w:val="clear" w:color="auto" w:fill="FFFFFF"/>
        </w:rPr>
        <w:t xml:space="preserve"> </w:t>
      </w:r>
      <w:r w:rsidRPr="007438E2">
        <w:rPr>
          <w:sz w:val="18"/>
          <w:szCs w:val="18"/>
        </w:rPr>
        <w:t xml:space="preserve"> ГПН Информирует</w:t>
      </w:r>
    </w:p>
    <w:p w:rsidR="003F5C44" w:rsidRPr="007438E2" w:rsidRDefault="003F5C44" w:rsidP="003F5C44">
      <w:pPr>
        <w:jc w:val="center"/>
        <w:rPr>
          <w:sz w:val="18"/>
          <w:szCs w:val="18"/>
        </w:rPr>
      </w:pPr>
      <w:r w:rsidRPr="007438E2">
        <w:rPr>
          <w:sz w:val="18"/>
          <w:szCs w:val="18"/>
        </w:rPr>
        <w:t>ПОЖАРНАЯ БЕЗОПАСНОСТЬ</w:t>
      </w:r>
      <w:r>
        <w:rPr>
          <w:sz w:val="18"/>
          <w:szCs w:val="18"/>
        </w:rPr>
        <w:t xml:space="preserve">   </w:t>
      </w:r>
      <w:r w:rsidRPr="007438E2">
        <w:rPr>
          <w:sz w:val="18"/>
          <w:szCs w:val="18"/>
        </w:rPr>
        <w:t>ДЛЯ ДЕТЕЙ</w:t>
      </w:r>
    </w:p>
    <w:p w:rsidR="003F5C44" w:rsidRPr="007438E2" w:rsidRDefault="003F5C44" w:rsidP="003F5C44">
      <w:pPr>
        <w:rPr>
          <w:sz w:val="18"/>
          <w:szCs w:val="18"/>
        </w:rPr>
      </w:pPr>
      <w:r>
        <w:rPr>
          <w:noProof/>
          <w:sz w:val="18"/>
          <w:szCs w:val="18"/>
        </w:rPr>
        <w:drawing>
          <wp:anchor distT="0" distB="0" distL="114300" distR="114300" simplePos="0" relativeHeight="251659264" behindDoc="1" locked="0" layoutInCell="1" allowOverlap="1">
            <wp:simplePos x="0" y="0"/>
            <wp:positionH relativeFrom="column">
              <wp:posOffset>5553075</wp:posOffset>
            </wp:positionH>
            <wp:positionV relativeFrom="paragraph">
              <wp:posOffset>125095</wp:posOffset>
            </wp:positionV>
            <wp:extent cx="1292225" cy="1028700"/>
            <wp:effectExtent l="19050" t="0" r="3175" b="0"/>
            <wp:wrapTight wrapText="bothSides">
              <wp:wrapPolygon edited="0">
                <wp:start x="-318" y="0"/>
                <wp:lineTo x="-318" y="21200"/>
                <wp:lineTo x="21653" y="21200"/>
                <wp:lineTo x="21653" y="0"/>
                <wp:lineTo x="-318" y="0"/>
              </wp:wrapPolygon>
            </wp:wrapTight>
            <wp:docPr id="1" name="Рисунок 2"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1"/>
                    <pic:cNvPicPr>
                      <a:picLocks noChangeAspect="1" noChangeArrowheads="1"/>
                    </pic:cNvPicPr>
                  </pic:nvPicPr>
                  <pic:blipFill>
                    <a:blip r:embed="rId4" cstate="print"/>
                    <a:srcRect/>
                    <a:stretch>
                      <a:fillRect/>
                    </a:stretch>
                  </pic:blipFill>
                  <pic:spPr bwMode="auto">
                    <a:xfrm>
                      <a:off x="0" y="0"/>
                      <a:ext cx="1292225" cy="1028700"/>
                    </a:xfrm>
                    <a:prstGeom prst="rect">
                      <a:avLst/>
                    </a:prstGeom>
                    <a:noFill/>
                    <a:ln w="9525">
                      <a:noFill/>
                      <a:miter lim="800000"/>
                      <a:headEnd/>
                      <a:tailEnd/>
                    </a:ln>
                  </pic:spPr>
                </pic:pic>
              </a:graphicData>
            </a:graphic>
          </wp:anchor>
        </w:drawing>
      </w:r>
    </w:p>
    <w:p w:rsidR="003F5C44" w:rsidRPr="007438E2" w:rsidRDefault="003F5C44" w:rsidP="003F5C44">
      <w:pPr>
        <w:rPr>
          <w:sz w:val="16"/>
          <w:szCs w:val="16"/>
        </w:rPr>
      </w:pPr>
      <w:r w:rsidRPr="007438E2">
        <w:rPr>
          <w:sz w:val="16"/>
          <w:szCs w:val="16"/>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3F5C44" w:rsidRPr="007438E2" w:rsidRDefault="003F5C44" w:rsidP="003F5C44">
      <w:pPr>
        <w:rPr>
          <w:b/>
          <w:i/>
          <w:sz w:val="18"/>
          <w:szCs w:val="18"/>
        </w:rPr>
      </w:pPr>
      <w:r w:rsidRPr="007438E2">
        <w:rPr>
          <w:b/>
          <w:i/>
          <w:sz w:val="18"/>
          <w:szCs w:val="18"/>
        </w:rPr>
        <w:t>Уважаемые родители!</w:t>
      </w:r>
    </w:p>
    <w:p w:rsidR="003F5C44" w:rsidRPr="007438E2" w:rsidRDefault="003F5C44" w:rsidP="003F5C44">
      <w:pPr>
        <w:rPr>
          <w:sz w:val="18"/>
          <w:szCs w:val="18"/>
        </w:rPr>
      </w:pPr>
      <w:r w:rsidRPr="007438E2">
        <w:rPr>
          <w:sz w:val="18"/>
          <w:szCs w:val="18"/>
        </w:rPr>
        <w:t>В целях вашей безопасности и безопасности ваших детей как можно чаще беседуйте с малышами о том, как себя вести в чрезвычайных ситуациях.</w:t>
      </w:r>
    </w:p>
    <w:p w:rsidR="003F5C44" w:rsidRPr="007438E2" w:rsidRDefault="003F5C44" w:rsidP="003F5C44">
      <w:pPr>
        <w:rPr>
          <w:sz w:val="18"/>
          <w:szCs w:val="18"/>
        </w:rPr>
      </w:pPr>
      <w:r w:rsidRPr="007438E2">
        <w:rPr>
          <w:sz w:val="18"/>
          <w:szCs w:val="18"/>
        </w:rPr>
        <w:t>Главное: научите детей избегать потенциальную опасность пожара. Не забывайте повторять с детьми правила пожарной безопасности.</w:t>
      </w:r>
    </w:p>
    <w:p w:rsidR="003F5C44" w:rsidRPr="007438E2" w:rsidRDefault="003F5C44" w:rsidP="003F5C44">
      <w:pPr>
        <w:rPr>
          <w:sz w:val="18"/>
          <w:szCs w:val="18"/>
        </w:rPr>
      </w:pPr>
      <w:r w:rsidRPr="007438E2">
        <w:rPr>
          <w:sz w:val="18"/>
          <w:szCs w:val="18"/>
        </w:rPr>
        <w:t>Вопросы, на которые каждый ребенок должен знать правильный ответ:</w:t>
      </w:r>
    </w:p>
    <w:p w:rsidR="003F5C44" w:rsidRPr="007438E2" w:rsidRDefault="003F5C44" w:rsidP="003F5C44">
      <w:pPr>
        <w:rPr>
          <w:sz w:val="18"/>
          <w:szCs w:val="18"/>
        </w:rPr>
      </w:pPr>
      <w:r w:rsidRPr="007438E2">
        <w:rPr>
          <w:sz w:val="18"/>
          <w:szCs w:val="18"/>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3F5C44" w:rsidRPr="007438E2" w:rsidRDefault="003F5C44" w:rsidP="003F5C44">
      <w:pPr>
        <w:rPr>
          <w:sz w:val="18"/>
          <w:szCs w:val="18"/>
        </w:rPr>
      </w:pPr>
      <w:r w:rsidRPr="007438E2">
        <w:rPr>
          <w:sz w:val="18"/>
          <w:szCs w:val="18"/>
        </w:rPr>
        <w:t xml:space="preserve">Можно ли играть со спичками и зажигалками? </w:t>
      </w:r>
      <w:r w:rsidRPr="007438E2">
        <w:rPr>
          <w:b/>
          <w:sz w:val="18"/>
          <w:szCs w:val="18"/>
        </w:rPr>
        <w:t>Ответ:</w:t>
      </w:r>
      <w:r w:rsidRPr="007438E2">
        <w:rPr>
          <w:sz w:val="18"/>
          <w:szCs w:val="18"/>
        </w:rPr>
        <w:t xml:space="preserve"> Нельзя. Спички – одна из причин пожара.</w:t>
      </w:r>
    </w:p>
    <w:p w:rsidR="003F5C44" w:rsidRPr="007438E2" w:rsidRDefault="003F5C44" w:rsidP="003F5C44">
      <w:pPr>
        <w:rPr>
          <w:sz w:val="18"/>
          <w:szCs w:val="18"/>
        </w:rPr>
      </w:pPr>
      <w:r w:rsidRPr="007438E2">
        <w:rPr>
          <w:sz w:val="18"/>
          <w:szCs w:val="18"/>
        </w:rPr>
        <w:t xml:space="preserve">Чем можно тушить пожар? </w:t>
      </w:r>
      <w:r w:rsidRPr="007438E2">
        <w:rPr>
          <w:b/>
          <w:sz w:val="18"/>
          <w:szCs w:val="18"/>
        </w:rPr>
        <w:t>Ответ:</w:t>
      </w:r>
      <w:r w:rsidRPr="007438E2">
        <w:rPr>
          <w:sz w:val="18"/>
          <w:szCs w:val="18"/>
        </w:rPr>
        <w:t xml:space="preserve"> Одеялом, пальто, водой, песком, огнетушителем.</w:t>
      </w:r>
    </w:p>
    <w:p w:rsidR="003F5C44" w:rsidRPr="007438E2" w:rsidRDefault="003F5C44" w:rsidP="003F5C44">
      <w:pPr>
        <w:rPr>
          <w:sz w:val="18"/>
          <w:szCs w:val="18"/>
        </w:rPr>
      </w:pPr>
      <w:r w:rsidRPr="007438E2">
        <w:rPr>
          <w:sz w:val="18"/>
          <w:szCs w:val="18"/>
        </w:rPr>
        <w:t xml:space="preserve">Можно ли самостоятельно пользоваться розеткой? </w:t>
      </w:r>
      <w:r w:rsidRPr="007438E2">
        <w:rPr>
          <w:b/>
          <w:sz w:val="18"/>
          <w:szCs w:val="18"/>
        </w:rPr>
        <w:t>Ответ:</w:t>
      </w:r>
      <w:r w:rsidRPr="007438E2">
        <w:rPr>
          <w:sz w:val="18"/>
          <w:szCs w:val="18"/>
        </w:rPr>
        <w:t xml:space="preserve"> Нельзя. Нужно просить взрослых включить или выключить электроприборы.</w:t>
      </w:r>
    </w:p>
    <w:p w:rsidR="003F5C44" w:rsidRPr="007438E2" w:rsidRDefault="003F5C44" w:rsidP="003F5C44">
      <w:pPr>
        <w:rPr>
          <w:sz w:val="18"/>
          <w:szCs w:val="18"/>
        </w:rPr>
      </w:pPr>
      <w:r w:rsidRPr="007438E2">
        <w:rPr>
          <w:sz w:val="18"/>
          <w:szCs w:val="18"/>
        </w:rPr>
        <w:t xml:space="preserve">Назови номер пожарной службы? </w:t>
      </w:r>
      <w:r w:rsidRPr="007438E2">
        <w:rPr>
          <w:b/>
          <w:sz w:val="18"/>
          <w:szCs w:val="18"/>
        </w:rPr>
        <w:t>Ответ:</w:t>
      </w:r>
      <w:r w:rsidRPr="007438E2">
        <w:rPr>
          <w:sz w:val="18"/>
          <w:szCs w:val="18"/>
        </w:rPr>
        <w:t xml:space="preserve"> 01 или с сотового телефона 101, 112.</w:t>
      </w:r>
    </w:p>
    <w:p w:rsidR="003F5C44" w:rsidRPr="007438E2" w:rsidRDefault="003F5C44" w:rsidP="003F5C44">
      <w:pPr>
        <w:rPr>
          <w:sz w:val="18"/>
          <w:szCs w:val="18"/>
        </w:rPr>
      </w:pPr>
      <w:r w:rsidRPr="007438E2">
        <w:rPr>
          <w:sz w:val="18"/>
          <w:szCs w:val="18"/>
        </w:rPr>
        <w:t xml:space="preserve">Главное правило при любой опасности? </w:t>
      </w:r>
      <w:r w:rsidRPr="007438E2">
        <w:rPr>
          <w:b/>
          <w:sz w:val="18"/>
          <w:szCs w:val="18"/>
        </w:rPr>
        <w:t>Ответ:</w:t>
      </w:r>
      <w:r w:rsidRPr="007438E2">
        <w:rPr>
          <w:sz w:val="18"/>
          <w:szCs w:val="18"/>
        </w:rPr>
        <w:t xml:space="preserve"> Не поддаваться панике, не терять самообладания.</w:t>
      </w:r>
    </w:p>
    <w:p w:rsidR="003F5C44" w:rsidRPr="007438E2" w:rsidRDefault="003F5C44" w:rsidP="003F5C44">
      <w:pPr>
        <w:rPr>
          <w:sz w:val="18"/>
          <w:szCs w:val="18"/>
        </w:rPr>
      </w:pPr>
      <w:r w:rsidRPr="007438E2">
        <w:rPr>
          <w:sz w:val="18"/>
          <w:szCs w:val="18"/>
        </w:rPr>
        <w:t xml:space="preserve">Можно ли без взрослых пользоваться свечами, бенгальскими огнями у елки? </w:t>
      </w:r>
      <w:r w:rsidRPr="007438E2">
        <w:rPr>
          <w:b/>
          <w:sz w:val="18"/>
          <w:szCs w:val="18"/>
        </w:rPr>
        <w:t>Ответ:</w:t>
      </w:r>
      <w:r w:rsidRPr="007438E2">
        <w:rPr>
          <w:sz w:val="18"/>
          <w:szCs w:val="18"/>
        </w:rPr>
        <w:t xml:space="preserve"> Нет, нельзя, может возникнуть пожар.</w:t>
      </w:r>
    </w:p>
    <w:p w:rsidR="003F5C44" w:rsidRPr="007438E2" w:rsidRDefault="003F5C44" w:rsidP="003F5C44">
      <w:pPr>
        <w:rPr>
          <w:sz w:val="18"/>
          <w:szCs w:val="18"/>
        </w:rPr>
      </w:pPr>
      <w:r w:rsidRPr="007438E2">
        <w:rPr>
          <w:sz w:val="18"/>
          <w:szCs w:val="18"/>
        </w:rPr>
        <w:t xml:space="preserve">Можно ли дотрагиваться до включенных электроприборов мокрыми руками? </w:t>
      </w:r>
      <w:r w:rsidRPr="007438E2">
        <w:rPr>
          <w:b/>
          <w:sz w:val="18"/>
          <w:szCs w:val="18"/>
        </w:rPr>
        <w:t>Ответ:</w:t>
      </w:r>
      <w:r w:rsidRPr="007438E2">
        <w:rPr>
          <w:sz w:val="18"/>
          <w:szCs w:val="18"/>
        </w:rPr>
        <w:t xml:space="preserve"> Нельзя! Вода пропускает ток через себя. Это опасно для жизни.</w:t>
      </w:r>
    </w:p>
    <w:p w:rsidR="003F5C44" w:rsidRPr="007438E2" w:rsidRDefault="003F5C44" w:rsidP="003F5C44">
      <w:pPr>
        <w:rPr>
          <w:b/>
          <w:i/>
          <w:sz w:val="18"/>
          <w:szCs w:val="18"/>
        </w:rPr>
      </w:pPr>
      <w:r w:rsidRPr="007438E2">
        <w:rPr>
          <w:b/>
          <w:i/>
          <w:sz w:val="18"/>
          <w:szCs w:val="18"/>
        </w:rPr>
        <w:t>Расскажите детям:</w:t>
      </w:r>
    </w:p>
    <w:p w:rsidR="003F5C44" w:rsidRPr="007438E2" w:rsidRDefault="003F5C44" w:rsidP="003F5C44">
      <w:pPr>
        <w:rPr>
          <w:sz w:val="18"/>
          <w:szCs w:val="18"/>
        </w:rPr>
      </w:pPr>
      <w:r w:rsidRPr="007438E2">
        <w:rPr>
          <w:sz w:val="18"/>
          <w:szCs w:val="18"/>
        </w:rPr>
        <w:t>1) ни в коем случае не баловаться со спичками и зажигалками</w:t>
      </w:r>
    </w:p>
    <w:p w:rsidR="003F5C44" w:rsidRPr="007438E2" w:rsidRDefault="003F5C44" w:rsidP="003F5C44">
      <w:pPr>
        <w:rPr>
          <w:sz w:val="18"/>
          <w:szCs w:val="18"/>
        </w:rPr>
      </w:pPr>
      <w:r w:rsidRPr="007438E2">
        <w:rPr>
          <w:sz w:val="18"/>
          <w:szCs w:val="18"/>
        </w:rPr>
        <w:t>2) не включать электрические приборы</w:t>
      </w:r>
    </w:p>
    <w:p w:rsidR="003F5C44" w:rsidRPr="007438E2" w:rsidRDefault="003F5C44" w:rsidP="003F5C44">
      <w:pPr>
        <w:rPr>
          <w:sz w:val="18"/>
          <w:szCs w:val="18"/>
        </w:rPr>
      </w:pPr>
      <w:r w:rsidRPr="007438E2">
        <w:rPr>
          <w:sz w:val="18"/>
          <w:szCs w:val="18"/>
        </w:rPr>
        <w:t>3) не включать газовую плиту</w:t>
      </w:r>
    </w:p>
    <w:p w:rsidR="003F5C44" w:rsidRPr="007438E2" w:rsidRDefault="003F5C44" w:rsidP="003F5C44">
      <w:pPr>
        <w:rPr>
          <w:sz w:val="18"/>
          <w:szCs w:val="18"/>
        </w:rPr>
      </w:pPr>
      <w:r w:rsidRPr="007438E2">
        <w:rPr>
          <w:sz w:val="18"/>
          <w:szCs w:val="18"/>
        </w:rPr>
        <w:t>4) ни в коем случае в квартире без взрослых не зажигать фейерверки, бенгальские огни и свечи.</w:t>
      </w:r>
    </w:p>
    <w:p w:rsidR="003F5C44" w:rsidRPr="007438E2" w:rsidRDefault="003F5C44" w:rsidP="003F5C44">
      <w:pPr>
        <w:rPr>
          <w:b/>
          <w:i/>
          <w:sz w:val="18"/>
          <w:szCs w:val="18"/>
        </w:rPr>
      </w:pPr>
      <w:r w:rsidRPr="007438E2">
        <w:rPr>
          <w:b/>
          <w:i/>
          <w:sz w:val="18"/>
          <w:szCs w:val="18"/>
        </w:rPr>
        <w:t>Правила поведения детей при пожаре</w:t>
      </w:r>
    </w:p>
    <w:p w:rsidR="003F5C44" w:rsidRPr="007438E2" w:rsidRDefault="003F5C44" w:rsidP="003F5C44">
      <w:pPr>
        <w:rPr>
          <w:sz w:val="18"/>
          <w:szCs w:val="18"/>
        </w:rPr>
      </w:pPr>
      <w:r w:rsidRPr="007438E2">
        <w:rPr>
          <w:sz w:val="18"/>
          <w:szCs w:val="18"/>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3F5C44" w:rsidRPr="007438E2" w:rsidRDefault="003F5C44" w:rsidP="003F5C44">
      <w:pPr>
        <w:rPr>
          <w:sz w:val="18"/>
          <w:szCs w:val="18"/>
        </w:rPr>
      </w:pPr>
      <w:r w:rsidRPr="007438E2">
        <w:rPr>
          <w:sz w:val="18"/>
          <w:szCs w:val="18"/>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3F5C44" w:rsidRPr="007438E2" w:rsidRDefault="003F5C44" w:rsidP="003F5C44">
      <w:pPr>
        <w:rPr>
          <w:sz w:val="18"/>
          <w:szCs w:val="18"/>
        </w:rPr>
      </w:pPr>
      <w:r w:rsidRPr="007438E2">
        <w:rPr>
          <w:sz w:val="18"/>
          <w:szCs w:val="18"/>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3F5C44" w:rsidRPr="007438E2" w:rsidRDefault="003F5C44" w:rsidP="003F5C44">
      <w:pPr>
        <w:rPr>
          <w:sz w:val="18"/>
          <w:szCs w:val="18"/>
        </w:rPr>
      </w:pPr>
      <w:r w:rsidRPr="007438E2">
        <w:rPr>
          <w:sz w:val="18"/>
          <w:szCs w:val="18"/>
        </w:rPr>
        <w:t>Затем следует немедленно позвать кого-нибудь из взрослых (соседей) и срочно позвонить в пожарную службу по телефону 01, (010, 112 с сотового).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3F5C44" w:rsidRPr="007438E2" w:rsidRDefault="003F5C44" w:rsidP="003F5C44">
      <w:pPr>
        <w:rPr>
          <w:sz w:val="18"/>
          <w:szCs w:val="18"/>
        </w:rPr>
      </w:pPr>
      <w:r w:rsidRPr="007438E2">
        <w:rPr>
          <w:sz w:val="18"/>
          <w:szCs w:val="18"/>
        </w:rPr>
        <w:t>После эвакуации ребенок должен ожидать приезда пожарных во дворе дома, а затем – выполнять все их команды.</w:t>
      </w:r>
    </w:p>
    <w:p w:rsidR="003F5C44" w:rsidRPr="007438E2" w:rsidRDefault="003F5C44" w:rsidP="003F5C44">
      <w:pPr>
        <w:rPr>
          <w:sz w:val="18"/>
          <w:szCs w:val="18"/>
        </w:rPr>
      </w:pPr>
      <w:r w:rsidRPr="007438E2">
        <w:rPr>
          <w:sz w:val="18"/>
          <w:szCs w:val="18"/>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3F5C44" w:rsidRPr="007438E2" w:rsidRDefault="003F5C44" w:rsidP="003F5C44">
      <w:pPr>
        <w:rPr>
          <w:sz w:val="18"/>
          <w:szCs w:val="18"/>
        </w:rPr>
      </w:pPr>
    </w:p>
    <w:p w:rsidR="003F5C44" w:rsidRPr="007438E2" w:rsidRDefault="003F5C44" w:rsidP="003F5C44">
      <w:pPr>
        <w:rPr>
          <w:sz w:val="16"/>
          <w:szCs w:val="16"/>
        </w:rPr>
      </w:pPr>
      <w:r w:rsidRPr="007438E2">
        <w:rPr>
          <w:sz w:val="16"/>
          <w:szCs w:val="16"/>
        </w:rPr>
        <w:t>В случае пожара звоните по телефону 01, с мобильного 101, 112</w:t>
      </w:r>
    </w:p>
    <w:p w:rsidR="003F5C44" w:rsidRPr="007438E2" w:rsidRDefault="003F5C44" w:rsidP="003F5C44">
      <w:pPr>
        <w:pStyle w:val="a3"/>
        <w:jc w:val="both"/>
        <w:rPr>
          <w:b w:val="0"/>
          <w:bCs w:val="0"/>
          <w:sz w:val="16"/>
          <w:szCs w:val="16"/>
        </w:rPr>
      </w:pPr>
    </w:p>
    <w:p w:rsidR="003F5C44" w:rsidRPr="007438E2" w:rsidRDefault="003F5C44" w:rsidP="003F5C44">
      <w:pPr>
        <w:pStyle w:val="a3"/>
        <w:jc w:val="both"/>
        <w:rPr>
          <w:b w:val="0"/>
          <w:bCs w:val="0"/>
          <w:sz w:val="16"/>
          <w:szCs w:val="16"/>
        </w:rPr>
      </w:pPr>
      <w:r w:rsidRPr="007438E2">
        <w:rPr>
          <w:b w:val="0"/>
          <w:bCs w:val="0"/>
          <w:sz w:val="16"/>
          <w:szCs w:val="16"/>
        </w:rPr>
        <w:t>Старший инспектор ОНДиПР по Карасукскому району</w:t>
      </w:r>
    </w:p>
    <w:p w:rsidR="003F5C44" w:rsidRPr="007438E2" w:rsidRDefault="003F5C44" w:rsidP="003F5C44">
      <w:pPr>
        <w:pStyle w:val="a3"/>
        <w:jc w:val="both"/>
        <w:rPr>
          <w:b w:val="0"/>
          <w:bCs w:val="0"/>
          <w:sz w:val="16"/>
          <w:szCs w:val="16"/>
        </w:rPr>
      </w:pPr>
      <w:r w:rsidRPr="007438E2">
        <w:rPr>
          <w:b w:val="0"/>
          <w:bCs w:val="0"/>
          <w:sz w:val="16"/>
          <w:szCs w:val="16"/>
        </w:rPr>
        <w:t xml:space="preserve">УНДиПР ГУ МЧС России по Новосибирской области </w:t>
      </w:r>
    </w:p>
    <w:p w:rsidR="003F5C44" w:rsidRPr="007438E2" w:rsidRDefault="003F5C44" w:rsidP="003F5C44">
      <w:pPr>
        <w:pStyle w:val="a3"/>
        <w:jc w:val="both"/>
        <w:rPr>
          <w:sz w:val="16"/>
          <w:szCs w:val="16"/>
        </w:rPr>
      </w:pPr>
      <w:r w:rsidRPr="007438E2">
        <w:rPr>
          <w:b w:val="0"/>
          <w:sz w:val="16"/>
          <w:szCs w:val="16"/>
        </w:rPr>
        <w:t>майор   внутренней  службы   Алексеев А.А</w:t>
      </w:r>
    </w:p>
    <w:p w:rsidR="003F5C44" w:rsidRPr="00992445" w:rsidRDefault="003F5C44" w:rsidP="003F5C44">
      <w:pPr>
        <w:rPr>
          <w:sz w:val="20"/>
        </w:rPr>
      </w:pPr>
      <w:r>
        <w:rPr>
          <w:b/>
          <w:i/>
          <w:color w:val="2D3044"/>
          <w:sz w:val="24"/>
          <w:szCs w:val="24"/>
          <w:shd w:val="clear" w:color="auto" w:fill="FFFFFF"/>
        </w:rPr>
        <w:t xml:space="preserve"> </w:t>
      </w:r>
    </w:p>
    <w:p w:rsidR="003F5C44" w:rsidRPr="002F294F" w:rsidRDefault="003F5C44" w:rsidP="003F5C44">
      <w:pPr>
        <w:pStyle w:val="a5"/>
        <w:shd w:val="clear" w:color="auto" w:fill="FFFFFF"/>
        <w:spacing w:before="0" w:beforeAutospacing="0" w:after="0" w:afterAutospacing="0"/>
        <w:textAlignment w:val="baseline"/>
        <w:rPr>
          <w:rFonts w:ascii="Times New Roman" w:hAnsi="Times New Roman" w:cs="Times New Roman"/>
          <w:color w:val="auto"/>
          <w:sz w:val="18"/>
          <w:szCs w:val="18"/>
        </w:rPr>
      </w:pPr>
    </w:p>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3F5C44" w:rsidRPr="00A521EE" w:rsidTr="001536DB">
        <w:trPr>
          <w:trHeight w:val="983"/>
        </w:trPr>
        <w:tc>
          <w:tcPr>
            <w:tcW w:w="2700" w:type="dxa"/>
          </w:tcPr>
          <w:p w:rsidR="003F5C44" w:rsidRPr="00A521EE" w:rsidRDefault="003F5C44" w:rsidP="001536DB">
            <w:pPr>
              <w:rPr>
                <w:sz w:val="18"/>
                <w:szCs w:val="18"/>
              </w:rPr>
            </w:pPr>
            <w:r w:rsidRPr="00A521EE">
              <w:rPr>
                <w:sz w:val="18"/>
                <w:szCs w:val="18"/>
              </w:rPr>
              <w:t>Редакционный совет:</w:t>
            </w:r>
          </w:p>
          <w:p w:rsidR="003F5C44" w:rsidRPr="00A521EE" w:rsidRDefault="003F5C44" w:rsidP="001536DB">
            <w:pPr>
              <w:rPr>
                <w:sz w:val="18"/>
                <w:szCs w:val="18"/>
              </w:rPr>
            </w:pPr>
            <w:r>
              <w:rPr>
                <w:sz w:val="18"/>
                <w:szCs w:val="18"/>
              </w:rPr>
              <w:t xml:space="preserve">                    Брежнева  В.П</w:t>
            </w:r>
            <w:r w:rsidRPr="00A521EE">
              <w:rPr>
                <w:sz w:val="18"/>
                <w:szCs w:val="18"/>
              </w:rPr>
              <w:t>.</w:t>
            </w:r>
          </w:p>
          <w:p w:rsidR="003F5C44" w:rsidRPr="00A521EE" w:rsidRDefault="003F5C44" w:rsidP="001536DB">
            <w:pPr>
              <w:rPr>
                <w:sz w:val="18"/>
                <w:szCs w:val="18"/>
              </w:rPr>
            </w:pPr>
            <w:r>
              <w:rPr>
                <w:sz w:val="18"/>
                <w:szCs w:val="18"/>
              </w:rPr>
              <w:t xml:space="preserve">                    Петренко Т.В</w:t>
            </w:r>
            <w:r w:rsidRPr="00A521EE">
              <w:rPr>
                <w:sz w:val="18"/>
                <w:szCs w:val="18"/>
              </w:rPr>
              <w:t>.</w:t>
            </w:r>
          </w:p>
          <w:p w:rsidR="003F5C44" w:rsidRPr="00A521EE" w:rsidRDefault="003F5C44" w:rsidP="001536DB">
            <w:pPr>
              <w:rPr>
                <w:sz w:val="18"/>
                <w:szCs w:val="18"/>
              </w:rPr>
            </w:pPr>
            <w:r w:rsidRPr="00A521EE">
              <w:rPr>
                <w:sz w:val="18"/>
                <w:szCs w:val="18"/>
              </w:rPr>
              <w:t xml:space="preserve">                    Заборская В.В.</w:t>
            </w:r>
          </w:p>
        </w:tc>
        <w:tc>
          <w:tcPr>
            <w:tcW w:w="3600" w:type="dxa"/>
          </w:tcPr>
          <w:p w:rsidR="003F5C44" w:rsidRPr="00A521EE" w:rsidRDefault="003F5C44" w:rsidP="001536DB">
            <w:pPr>
              <w:rPr>
                <w:sz w:val="18"/>
                <w:szCs w:val="18"/>
              </w:rPr>
            </w:pPr>
            <w:r w:rsidRPr="00A521EE">
              <w:rPr>
                <w:sz w:val="18"/>
                <w:szCs w:val="18"/>
              </w:rPr>
              <w:t>Адрес: 632843</w:t>
            </w:r>
          </w:p>
          <w:p w:rsidR="003F5C44" w:rsidRPr="00A521EE" w:rsidRDefault="003F5C44" w:rsidP="001536DB">
            <w:pPr>
              <w:rPr>
                <w:sz w:val="18"/>
                <w:szCs w:val="18"/>
              </w:rPr>
            </w:pPr>
            <w:r w:rsidRPr="00A521EE">
              <w:rPr>
                <w:sz w:val="18"/>
                <w:szCs w:val="18"/>
              </w:rPr>
              <w:t>Новосибирская область</w:t>
            </w:r>
          </w:p>
          <w:p w:rsidR="003F5C44" w:rsidRPr="00A521EE" w:rsidRDefault="003F5C44" w:rsidP="001536DB">
            <w:pPr>
              <w:rPr>
                <w:sz w:val="18"/>
                <w:szCs w:val="18"/>
              </w:rPr>
            </w:pPr>
            <w:r w:rsidRPr="00A521EE">
              <w:rPr>
                <w:sz w:val="18"/>
                <w:szCs w:val="18"/>
              </w:rPr>
              <w:t>Карасукский район</w:t>
            </w:r>
          </w:p>
          <w:p w:rsidR="003F5C44" w:rsidRPr="00A521EE" w:rsidRDefault="003F5C44" w:rsidP="001536DB">
            <w:pPr>
              <w:rPr>
                <w:sz w:val="18"/>
                <w:szCs w:val="18"/>
              </w:rPr>
            </w:pPr>
            <w:r w:rsidRPr="00A521EE">
              <w:rPr>
                <w:sz w:val="18"/>
                <w:szCs w:val="18"/>
              </w:rPr>
              <w:t>п. Поповка, ул.Ленина,45</w:t>
            </w:r>
          </w:p>
        </w:tc>
        <w:tc>
          <w:tcPr>
            <w:tcW w:w="3060" w:type="dxa"/>
          </w:tcPr>
          <w:p w:rsidR="003F5C44" w:rsidRPr="00745B61" w:rsidRDefault="003F5C44" w:rsidP="001536DB">
            <w:pPr>
              <w:rPr>
                <w:sz w:val="18"/>
                <w:szCs w:val="18"/>
              </w:rPr>
            </w:pPr>
            <w:r w:rsidRPr="00745B61">
              <w:rPr>
                <w:sz w:val="18"/>
                <w:szCs w:val="18"/>
              </w:rPr>
              <w:t xml:space="preserve">Газета отпечатана </w:t>
            </w:r>
            <w:r>
              <w:rPr>
                <w:sz w:val="18"/>
                <w:szCs w:val="18"/>
              </w:rPr>
              <w:t>15.03.2021</w:t>
            </w:r>
            <w:r w:rsidRPr="00745B61">
              <w:rPr>
                <w:sz w:val="18"/>
                <w:szCs w:val="18"/>
              </w:rPr>
              <w:t xml:space="preserve"> г.</w:t>
            </w:r>
          </w:p>
          <w:p w:rsidR="003F5C44" w:rsidRPr="00745B61" w:rsidRDefault="003F5C44" w:rsidP="001536DB">
            <w:pPr>
              <w:rPr>
                <w:sz w:val="18"/>
                <w:szCs w:val="18"/>
              </w:rPr>
            </w:pPr>
            <w:r w:rsidRPr="00745B61">
              <w:rPr>
                <w:sz w:val="18"/>
                <w:szCs w:val="18"/>
              </w:rPr>
              <w:t>в компьютерной программе</w:t>
            </w:r>
          </w:p>
          <w:p w:rsidR="003F5C44" w:rsidRPr="00745B61" w:rsidRDefault="003F5C44" w:rsidP="001536DB">
            <w:pPr>
              <w:rPr>
                <w:sz w:val="18"/>
                <w:szCs w:val="18"/>
              </w:rPr>
            </w:pPr>
            <w:r w:rsidRPr="00745B61">
              <w:rPr>
                <w:sz w:val="18"/>
                <w:szCs w:val="18"/>
              </w:rPr>
              <w:t>администрацией Знаменского</w:t>
            </w:r>
          </w:p>
          <w:p w:rsidR="003F5C44" w:rsidRPr="00745B61" w:rsidRDefault="003F5C44" w:rsidP="001536DB">
            <w:pPr>
              <w:rPr>
                <w:sz w:val="18"/>
                <w:szCs w:val="18"/>
              </w:rPr>
            </w:pPr>
            <w:r w:rsidRPr="00745B61">
              <w:rPr>
                <w:sz w:val="18"/>
                <w:szCs w:val="18"/>
              </w:rPr>
              <w:t>сельсовета.     Тираж   15 экз.</w:t>
            </w:r>
          </w:p>
        </w:tc>
      </w:tr>
    </w:tbl>
    <w:p w:rsidR="00CE247D" w:rsidRPr="003F5C44" w:rsidRDefault="00CE247D" w:rsidP="003F5C44"/>
    <w:sectPr w:rsidR="00CE247D" w:rsidRPr="003F5C44" w:rsidSect="00C517D5">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C517D5"/>
    <w:rsid w:val="0034370B"/>
    <w:rsid w:val="00347FEC"/>
    <w:rsid w:val="003963CC"/>
    <w:rsid w:val="003F5C44"/>
    <w:rsid w:val="00411F78"/>
    <w:rsid w:val="006A3A24"/>
    <w:rsid w:val="00834422"/>
    <w:rsid w:val="00990364"/>
    <w:rsid w:val="009F04A2"/>
    <w:rsid w:val="00BB17C7"/>
    <w:rsid w:val="00BF6B9B"/>
    <w:rsid w:val="00C517D5"/>
    <w:rsid w:val="00CE247D"/>
    <w:rsid w:val="00CE7E6F"/>
    <w:rsid w:val="00F35F58"/>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D5"/>
    <w:pPr>
      <w:spacing w:after="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17D5"/>
    <w:pPr>
      <w:jc w:val="center"/>
    </w:pPr>
    <w:rPr>
      <w:b/>
      <w:bCs/>
      <w:szCs w:val="24"/>
    </w:rPr>
  </w:style>
  <w:style w:type="character" w:customStyle="1" w:styleId="a4">
    <w:name w:val="Название Знак"/>
    <w:basedOn w:val="a0"/>
    <w:link w:val="a3"/>
    <w:rsid w:val="00C517D5"/>
    <w:rPr>
      <w:rFonts w:eastAsia="Times New Roman" w:cs="Times New Roman"/>
      <w:b/>
      <w:bCs/>
      <w:szCs w:val="24"/>
      <w:lang w:eastAsia="ru-RU"/>
    </w:rPr>
  </w:style>
  <w:style w:type="paragraph" w:styleId="a5">
    <w:name w:val="Normal (Web)"/>
    <w:basedOn w:val="a"/>
    <w:uiPriority w:val="99"/>
    <w:rsid w:val="00C517D5"/>
    <w:pPr>
      <w:spacing w:before="100" w:beforeAutospacing="1" w:after="100" w:afterAutospacing="1"/>
      <w:jc w:val="both"/>
    </w:pPr>
    <w:rPr>
      <w:rFonts w:ascii="Arial" w:eastAsia="Arial Unicode MS" w:hAnsi="Arial" w:cs="Arial"/>
      <w:color w:val="000000"/>
      <w:sz w:val="24"/>
      <w:szCs w:val="24"/>
    </w:rPr>
  </w:style>
  <w:style w:type="character" w:styleId="a6">
    <w:name w:val="Strong"/>
    <w:uiPriority w:val="22"/>
    <w:qFormat/>
    <w:rsid w:val="00C517D5"/>
    <w:rPr>
      <w:b/>
      <w:bCs/>
    </w:rPr>
  </w:style>
  <w:style w:type="paragraph" w:styleId="a7">
    <w:name w:val="Body Text"/>
    <w:basedOn w:val="a"/>
    <w:link w:val="a8"/>
    <w:rsid w:val="00C517D5"/>
    <w:pPr>
      <w:spacing w:after="120"/>
    </w:pPr>
  </w:style>
  <w:style w:type="character" w:customStyle="1" w:styleId="a8">
    <w:name w:val="Основной текст Знак"/>
    <w:basedOn w:val="a0"/>
    <w:link w:val="a7"/>
    <w:rsid w:val="00C517D5"/>
    <w:rPr>
      <w:rFonts w:eastAsia="Times New Roman" w:cs="Times New Roman"/>
      <w:szCs w:val="20"/>
      <w:lang w:eastAsia="ru-RU"/>
    </w:rPr>
  </w:style>
  <w:style w:type="paragraph" w:customStyle="1" w:styleId="1">
    <w:name w:val="Обычный1"/>
    <w:rsid w:val="009F04A2"/>
    <w:rPr>
      <w:rFonts w:ascii="Calibri" w:eastAsia="Calibri" w:hAnsi="Calibri" w:cs="Calibri"/>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2021-03-15T03:24:00Z</cp:lastPrinted>
  <dcterms:created xsi:type="dcterms:W3CDTF">2021-02-24T04:19:00Z</dcterms:created>
  <dcterms:modified xsi:type="dcterms:W3CDTF">2021-03-15T03:24:00Z</dcterms:modified>
</cp:coreProperties>
</file>