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F8" w:rsidRPr="00604392" w:rsidRDefault="00C55AF8" w:rsidP="00C55AF8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25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17.05.2021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C55AF8" w:rsidRPr="00604392" w:rsidRDefault="00C55AF8" w:rsidP="00C55AF8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C55AF8" w:rsidRDefault="00C55AF8" w:rsidP="00C55AF8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C55AF8" w:rsidRDefault="00C55AF8" w:rsidP="00C55AF8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C55AF8" w:rsidRPr="007438E2" w:rsidRDefault="00C55AF8" w:rsidP="00C55AF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0"/>
          <w:szCs w:val="20"/>
          <w:lang w:eastAsia="en-US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7438E2">
        <w:rPr>
          <w:rFonts w:asciiTheme="minorHAnsi" w:hAnsiTheme="minorHAnsi" w:cs="Times New Roman"/>
          <w:sz w:val="20"/>
          <w:szCs w:val="20"/>
        </w:rPr>
        <w:t>«</w:t>
      </w:r>
      <w:r>
        <w:rPr>
          <w:rFonts w:asciiTheme="minorHAnsi" w:hAnsiTheme="minorHAnsi"/>
          <w:spacing w:val="-4"/>
          <w:kern w:val="36"/>
          <w:sz w:val="20"/>
          <w:szCs w:val="20"/>
        </w:rPr>
        <w:t>О мерах пожарной безопасности в весенне-летний</w:t>
      </w:r>
      <w:r w:rsidRPr="007438E2">
        <w:rPr>
          <w:rFonts w:asciiTheme="minorHAnsi" w:hAnsiTheme="minorHAnsi"/>
          <w:i/>
          <w:color w:val="333333"/>
          <w:kern w:val="36"/>
          <w:sz w:val="20"/>
          <w:szCs w:val="20"/>
        </w:rPr>
        <w:t xml:space="preserve">  </w:t>
      </w:r>
      <w:r w:rsidRPr="007438E2">
        <w:rPr>
          <w:rFonts w:asciiTheme="minorHAnsi" w:hAnsiTheme="minorHAnsi"/>
          <w:sz w:val="20"/>
          <w:szCs w:val="20"/>
        </w:rPr>
        <w:t xml:space="preserve"> </w:t>
      </w:r>
      <w:r w:rsidRPr="007438E2">
        <w:rPr>
          <w:rFonts w:asciiTheme="minorHAnsi" w:hAnsi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C55AF8" w:rsidRPr="00987CB5" w:rsidRDefault="00C55AF8" w:rsidP="00C55AF8">
      <w:pPr>
        <w:shd w:val="clear" w:color="auto" w:fill="FFFFFF"/>
        <w:rPr>
          <w:rFonts w:ascii="Calibri" w:hAnsi="Calibri"/>
          <w:color w:val="000000"/>
          <w:sz w:val="20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987CB5">
        <w:rPr>
          <w:rFonts w:ascii="Calibri" w:hAnsi="Calibri" w:cs="Arial"/>
          <w:sz w:val="20"/>
          <w:lang w:eastAsia="en-US"/>
        </w:rPr>
        <w:t xml:space="preserve">пожароопасный период»  </w:t>
      </w:r>
      <w:r w:rsidRPr="00987CB5">
        <w:rPr>
          <w:rFonts w:ascii="Calibri" w:hAnsi="Calibri"/>
          <w:color w:val="000000"/>
          <w:sz w:val="20"/>
        </w:rPr>
        <w:t xml:space="preserve">                   </w:t>
      </w:r>
    </w:p>
    <w:p w:rsidR="00C55AF8" w:rsidRPr="00833014" w:rsidRDefault="00C55AF8" w:rsidP="00C55AF8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C55AF8" w:rsidRPr="00604392" w:rsidRDefault="00C55AF8" w:rsidP="00C55AF8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C55AF8" w:rsidRPr="00604392" w:rsidRDefault="00C55AF8" w:rsidP="00C55AF8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AF8" w:rsidRPr="00604392" w:rsidRDefault="00C55AF8" w:rsidP="00C55AF8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C55AF8" w:rsidRDefault="00C55AF8" w:rsidP="00C55AF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17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.05.2021</w:t>
      </w:r>
      <w:r w:rsidRPr="00745B61">
        <w:rPr>
          <w:b/>
          <w:sz w:val="16"/>
          <w:szCs w:val="16"/>
        </w:rPr>
        <w:t xml:space="preserve"> года </w:t>
      </w:r>
    </w:p>
    <w:p w:rsidR="00C55AF8" w:rsidRPr="000E0E4A" w:rsidRDefault="00C55AF8" w:rsidP="00C55AF8">
      <w:r w:rsidRPr="00745B61">
        <w:rPr>
          <w:b/>
          <w:sz w:val="16"/>
          <w:szCs w:val="16"/>
        </w:rPr>
        <w:t xml:space="preserve">                                                                                                     </w:t>
      </w:r>
    </w:p>
    <w:p w:rsidR="00C55AF8" w:rsidRPr="00987CB5" w:rsidRDefault="00C55AF8" w:rsidP="00C55AF8">
      <w:pPr>
        <w:jc w:val="center"/>
        <w:rPr>
          <w:b/>
          <w:bCs/>
          <w:sz w:val="18"/>
          <w:szCs w:val="18"/>
        </w:rPr>
      </w:pPr>
      <w:r w:rsidRPr="00987CB5">
        <w:rPr>
          <w:sz w:val="18"/>
          <w:szCs w:val="18"/>
          <w:shd w:val="clear" w:color="auto" w:fill="FFFFFF"/>
        </w:rPr>
        <w:t xml:space="preserve"> </w:t>
      </w:r>
      <w:r w:rsidRPr="00987CB5">
        <w:rPr>
          <w:b/>
          <w:bCs/>
          <w:sz w:val="18"/>
          <w:szCs w:val="18"/>
        </w:rPr>
        <w:t>ГОСУДАРСТВЕННЫЙ ПОЖАРНЫЙ НАДЗОР ИНФОРМИРУЕТ!</w:t>
      </w:r>
    </w:p>
    <w:p w:rsidR="00C55AF8" w:rsidRPr="00987CB5" w:rsidRDefault="00C55AF8" w:rsidP="00C55AF8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C55AF8" w:rsidRPr="00987CB5" w:rsidRDefault="00C55AF8" w:rsidP="00C55AF8">
      <w:pPr>
        <w:shd w:val="clear" w:color="auto" w:fill="FFFFFF"/>
        <w:jc w:val="center"/>
        <w:rPr>
          <w:i/>
          <w:sz w:val="18"/>
          <w:szCs w:val="18"/>
        </w:rPr>
      </w:pPr>
      <w:r w:rsidRPr="00987CB5">
        <w:rPr>
          <w:i/>
          <w:sz w:val="18"/>
          <w:szCs w:val="18"/>
        </w:rPr>
        <w:t>«О мерах пожарной безопасности в весенне-летний пожароопасный период»</w:t>
      </w:r>
    </w:p>
    <w:p w:rsidR="00C55AF8" w:rsidRPr="00987CB5" w:rsidRDefault="00C55AF8" w:rsidP="00C55AF8">
      <w:pPr>
        <w:shd w:val="clear" w:color="auto" w:fill="FFFFFF"/>
        <w:spacing w:line="300" w:lineRule="atLeast"/>
        <w:jc w:val="right"/>
        <w:rPr>
          <w:rFonts w:ascii="Tahoma" w:hAnsi="Tahoma" w:cs="Tahoma"/>
          <w:color w:val="333333"/>
          <w:sz w:val="18"/>
          <w:szCs w:val="18"/>
        </w:rPr>
      </w:pPr>
    </w:p>
    <w:p w:rsidR="00C55AF8" w:rsidRPr="00987CB5" w:rsidRDefault="00C55AF8" w:rsidP="00C55AF8">
      <w:pPr>
        <w:shd w:val="clear" w:color="auto" w:fill="FFFFFF"/>
        <w:jc w:val="both"/>
        <w:rPr>
          <w:color w:val="333333"/>
          <w:sz w:val="22"/>
          <w:szCs w:val="22"/>
        </w:rPr>
      </w:pPr>
      <w:r w:rsidRPr="00987CB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57150</wp:posOffset>
            </wp:positionV>
            <wp:extent cx="1828800" cy="1304925"/>
            <wp:effectExtent l="19050" t="0" r="0" b="0"/>
            <wp:wrapSquare wrapText="bothSides"/>
            <wp:docPr id="2" name="Рисунок 2" descr="img-20140425090928-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40425090928-1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CB5">
        <w:rPr>
          <w:color w:val="333333"/>
          <w:sz w:val="22"/>
          <w:szCs w:val="22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C55AF8" w:rsidRPr="00987CB5" w:rsidRDefault="00C55AF8" w:rsidP="00C55AF8">
      <w:pPr>
        <w:shd w:val="clear" w:color="auto" w:fill="FFFFFF"/>
        <w:jc w:val="both"/>
        <w:rPr>
          <w:color w:val="333333"/>
          <w:sz w:val="22"/>
          <w:szCs w:val="22"/>
        </w:rPr>
      </w:pPr>
      <w:r w:rsidRPr="00987CB5">
        <w:rPr>
          <w:rFonts w:ascii="Tahoma" w:hAnsi="Tahoma" w:cs="Tahoma"/>
          <w:color w:val="333333"/>
          <w:sz w:val="22"/>
          <w:szCs w:val="22"/>
        </w:rPr>
        <w:t> </w:t>
      </w:r>
      <w:r w:rsidRPr="00987CB5">
        <w:rPr>
          <w:color w:val="333333"/>
          <w:sz w:val="22"/>
          <w:szCs w:val="22"/>
        </w:rPr>
        <w:t>Поэтому чтобы не случилось беды необходимо соблюдать правила пожарной безопасности:</w:t>
      </w:r>
    </w:p>
    <w:p w:rsidR="00C55AF8" w:rsidRPr="00987CB5" w:rsidRDefault="00C55AF8" w:rsidP="00C55AF8">
      <w:pPr>
        <w:numPr>
          <w:ilvl w:val="0"/>
          <w:numId w:val="1"/>
        </w:numPr>
        <w:shd w:val="clear" w:color="auto" w:fill="FFFFFF"/>
        <w:rPr>
          <w:color w:val="333333"/>
          <w:sz w:val="22"/>
          <w:szCs w:val="22"/>
        </w:rPr>
      </w:pPr>
      <w:r w:rsidRPr="00987CB5">
        <w:rPr>
          <w:color w:val="333333"/>
          <w:sz w:val="22"/>
          <w:szCs w:val="22"/>
        </w:rPr>
        <w:t>не допускается разводить костры и выбрасывать не затушенный уголь и золу вблизи строений.</w:t>
      </w:r>
    </w:p>
    <w:p w:rsidR="00C55AF8" w:rsidRPr="00987CB5" w:rsidRDefault="00C55AF8" w:rsidP="00C55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  <w:r w:rsidRPr="00987CB5">
        <w:rPr>
          <w:color w:val="333333"/>
          <w:sz w:val="22"/>
          <w:szCs w:val="22"/>
        </w:rPr>
        <w:t>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C55AF8" w:rsidRPr="00987CB5" w:rsidRDefault="00C55AF8" w:rsidP="00C55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  <w:r w:rsidRPr="00987CB5">
        <w:rPr>
          <w:color w:val="333333"/>
          <w:sz w:val="22"/>
          <w:szCs w:val="22"/>
        </w:rPr>
        <w:t>производить электро-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C55AF8" w:rsidRPr="00987CB5" w:rsidRDefault="00C55AF8" w:rsidP="00C55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  <w:r w:rsidRPr="00987CB5">
        <w:rPr>
          <w:color w:val="333333"/>
          <w:sz w:val="22"/>
          <w:szCs w:val="22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C55AF8" w:rsidRPr="00987CB5" w:rsidRDefault="00C55AF8" w:rsidP="00C55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  <w:r w:rsidRPr="00987CB5">
        <w:rPr>
          <w:color w:val="333333"/>
          <w:sz w:val="22"/>
          <w:szCs w:val="22"/>
        </w:rPr>
        <w:t>оставлять без присмотра топящиеся печи, а также поручать надзор за ними малолетним детям; - располагать топливо, другие горючие материалы и вещества на предтопочном листе;</w:t>
      </w:r>
    </w:p>
    <w:p w:rsidR="00C55AF8" w:rsidRPr="00987CB5" w:rsidRDefault="00C55AF8" w:rsidP="00C55AF8">
      <w:pPr>
        <w:numPr>
          <w:ilvl w:val="0"/>
          <w:numId w:val="1"/>
        </w:numPr>
        <w:shd w:val="clear" w:color="auto" w:fill="FFFFFF"/>
        <w:rPr>
          <w:color w:val="333333"/>
          <w:sz w:val="22"/>
          <w:szCs w:val="22"/>
        </w:rPr>
      </w:pPr>
      <w:r w:rsidRPr="00987CB5">
        <w:rPr>
          <w:color w:val="333333"/>
          <w:sz w:val="22"/>
          <w:szCs w:val="22"/>
        </w:rPr>
        <w:t>применять для розжига печей бензин, керосин, дизельное топливо и другие ЛВЖ и ГЖ;</w:t>
      </w:r>
    </w:p>
    <w:p w:rsidR="00C55AF8" w:rsidRPr="00987CB5" w:rsidRDefault="00C55AF8" w:rsidP="00C55AF8">
      <w:pPr>
        <w:shd w:val="clear" w:color="auto" w:fill="FFFFFF"/>
        <w:jc w:val="both"/>
        <w:rPr>
          <w:color w:val="333333"/>
          <w:sz w:val="22"/>
          <w:szCs w:val="22"/>
        </w:rPr>
      </w:pPr>
      <w:r w:rsidRPr="00987CB5">
        <w:rPr>
          <w:b/>
          <w:bCs/>
          <w:color w:val="333333"/>
          <w:sz w:val="22"/>
          <w:szCs w:val="22"/>
        </w:rPr>
        <w:t>Пожар – не стихия, а следствие беспечности людей!</w:t>
      </w:r>
    </w:p>
    <w:p w:rsidR="00C55AF8" w:rsidRPr="00987CB5" w:rsidRDefault="00C55AF8" w:rsidP="00C55AF8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</w:p>
    <w:p w:rsidR="00C55AF8" w:rsidRPr="00987CB5" w:rsidRDefault="00C55AF8" w:rsidP="00C55AF8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987CB5">
        <w:rPr>
          <w:rFonts w:ascii="Times New Roman" w:hAnsi="Times New Roman" w:cs="Times New Roman"/>
          <w:color w:val="auto"/>
          <w:sz w:val="22"/>
          <w:szCs w:val="22"/>
        </w:rPr>
        <w:t>Единый телефон службы спасения «112» или «101»</w:t>
      </w:r>
    </w:p>
    <w:p w:rsidR="00C55AF8" w:rsidRPr="00987CB5" w:rsidRDefault="00C55AF8" w:rsidP="00C55AF8">
      <w:pPr>
        <w:pStyle w:val="a3"/>
        <w:jc w:val="both"/>
        <w:rPr>
          <w:b w:val="0"/>
          <w:bCs w:val="0"/>
          <w:sz w:val="18"/>
          <w:szCs w:val="18"/>
        </w:rPr>
      </w:pPr>
    </w:p>
    <w:p w:rsidR="00C55AF8" w:rsidRPr="00987CB5" w:rsidRDefault="00C55AF8" w:rsidP="00C55AF8">
      <w:pPr>
        <w:pStyle w:val="a3"/>
        <w:jc w:val="both"/>
        <w:rPr>
          <w:b w:val="0"/>
          <w:bCs w:val="0"/>
          <w:sz w:val="18"/>
          <w:szCs w:val="18"/>
        </w:rPr>
      </w:pPr>
      <w:r w:rsidRPr="00987CB5">
        <w:rPr>
          <w:b w:val="0"/>
          <w:bCs w:val="0"/>
          <w:sz w:val="18"/>
          <w:szCs w:val="18"/>
        </w:rPr>
        <w:t>Старший инспектор ОНДиПР по Карасукскому району</w:t>
      </w:r>
    </w:p>
    <w:p w:rsidR="00C55AF8" w:rsidRPr="00987CB5" w:rsidRDefault="00C55AF8" w:rsidP="00C55AF8">
      <w:pPr>
        <w:pStyle w:val="a3"/>
        <w:jc w:val="both"/>
        <w:rPr>
          <w:b w:val="0"/>
          <w:bCs w:val="0"/>
          <w:sz w:val="18"/>
          <w:szCs w:val="18"/>
        </w:rPr>
      </w:pPr>
      <w:r w:rsidRPr="00987CB5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C55AF8" w:rsidRPr="00987CB5" w:rsidRDefault="00C55AF8" w:rsidP="00C55AF8">
      <w:pPr>
        <w:pStyle w:val="a3"/>
        <w:jc w:val="both"/>
        <w:rPr>
          <w:sz w:val="18"/>
          <w:szCs w:val="18"/>
        </w:rPr>
      </w:pPr>
      <w:r w:rsidRPr="00987CB5">
        <w:rPr>
          <w:b w:val="0"/>
          <w:sz w:val="18"/>
          <w:szCs w:val="18"/>
        </w:rPr>
        <w:t>майор   внутренней  службы   Алексеев А.А</w:t>
      </w:r>
    </w:p>
    <w:p w:rsidR="00C55AF8" w:rsidRDefault="00C55AF8" w:rsidP="00C55AF8">
      <w:pPr>
        <w:pStyle w:val="a6"/>
        <w:ind w:left="5528"/>
        <w:jc w:val="center"/>
        <w:rPr>
          <w:sz w:val="20"/>
        </w:rPr>
      </w:pPr>
    </w:p>
    <w:p w:rsidR="00C55AF8" w:rsidRPr="00992445" w:rsidRDefault="00C55AF8" w:rsidP="00C55AF8">
      <w:pPr>
        <w:rPr>
          <w:sz w:val="20"/>
        </w:rPr>
      </w:pPr>
    </w:p>
    <w:p w:rsidR="00C55AF8" w:rsidRPr="002F294F" w:rsidRDefault="00C55AF8" w:rsidP="00C55AF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C55AF8" w:rsidRPr="00A521EE" w:rsidTr="00D34163">
        <w:trPr>
          <w:trHeight w:val="983"/>
        </w:trPr>
        <w:tc>
          <w:tcPr>
            <w:tcW w:w="2700" w:type="dxa"/>
          </w:tcPr>
          <w:p w:rsidR="00C55AF8" w:rsidRPr="00A521EE" w:rsidRDefault="00C55AF8" w:rsidP="00D34163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C55AF8" w:rsidRPr="00A521EE" w:rsidRDefault="00C55AF8" w:rsidP="00D34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C55AF8" w:rsidRPr="00A521EE" w:rsidRDefault="00C55AF8" w:rsidP="00D34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C55AF8" w:rsidRPr="00A521EE" w:rsidRDefault="00C55AF8" w:rsidP="00D34163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C55AF8" w:rsidRPr="00A521EE" w:rsidRDefault="00C55AF8" w:rsidP="00D34163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C55AF8" w:rsidRPr="00A521EE" w:rsidRDefault="00C55AF8" w:rsidP="00D34163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C55AF8" w:rsidRPr="00A521EE" w:rsidRDefault="00C55AF8" w:rsidP="00D34163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C55AF8" w:rsidRPr="00A521EE" w:rsidRDefault="00C55AF8" w:rsidP="00D34163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C55AF8" w:rsidRPr="00745B61" w:rsidRDefault="00C55AF8" w:rsidP="00D34163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17.05.2021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C55AF8" w:rsidRPr="00745B61" w:rsidRDefault="00C55AF8" w:rsidP="00D34163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C55AF8" w:rsidRPr="00745B61" w:rsidRDefault="00C55AF8" w:rsidP="00D34163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C55AF8" w:rsidRPr="00745B61" w:rsidRDefault="00C55AF8" w:rsidP="00D34163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55AF8" w:rsidRDefault="00C55AF8" w:rsidP="00C55AF8"/>
    <w:p w:rsidR="00CE247D" w:rsidRDefault="00CE247D"/>
    <w:sectPr w:rsidR="00CE247D" w:rsidSect="00E57A31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5AF8"/>
    <w:rsid w:val="000E6C21"/>
    <w:rsid w:val="0034370B"/>
    <w:rsid w:val="00411F78"/>
    <w:rsid w:val="006A3A24"/>
    <w:rsid w:val="00834422"/>
    <w:rsid w:val="00990364"/>
    <w:rsid w:val="00BF6B9B"/>
    <w:rsid w:val="00C55AF8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F8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5AF8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55AF8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C55AF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C55AF8"/>
    <w:pPr>
      <w:spacing w:after="120"/>
    </w:pPr>
  </w:style>
  <w:style w:type="character" w:customStyle="1" w:styleId="a7">
    <w:name w:val="Основной текст Знак"/>
    <w:basedOn w:val="a0"/>
    <w:link w:val="a6"/>
    <w:rsid w:val="00C55AF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3472</Characters>
  <Application>Microsoft Office Word</Application>
  <DocSecurity>0</DocSecurity>
  <Lines>28</Lines>
  <Paragraphs>8</Paragraphs>
  <ScaleCrop>false</ScaleCrop>
  <Company>DG Win&amp;Soft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2021-05-18T03:49:00Z</dcterms:created>
  <dcterms:modified xsi:type="dcterms:W3CDTF">2021-05-18T03:51:00Z</dcterms:modified>
</cp:coreProperties>
</file>