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СОВЕТ ДЕПУТАТОВ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ЗНАМЕНСКОГО СЕЛЬСОВЕТА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КАРАСУКСКОГО РАЙОНА НОВОСИБИРСКОЙ ОБЛАСТИ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ШЕСТОГО СОЗЫВА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</w:p>
    <w:p w:rsidR="00E26991" w:rsidRPr="0012759B" w:rsidRDefault="00AD5DFF" w:rsidP="00AD5DFF">
      <w:pPr>
        <w:autoSpaceDE w:val="0"/>
        <w:autoSpaceDN w:val="0"/>
        <w:adjustRightInd w:val="0"/>
        <w:ind w:firstLine="567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</w:t>
      </w:r>
      <w:r w:rsidR="00E26991" w:rsidRPr="0012759B">
        <w:rPr>
          <w:b/>
          <w:bCs/>
          <w:szCs w:val="28"/>
        </w:rPr>
        <w:t>РЕШЕНИЕ</w:t>
      </w:r>
    </w:p>
    <w:p w:rsidR="00E26991" w:rsidRPr="0012759B" w:rsidRDefault="00AD5DFF" w:rsidP="00AD5DFF">
      <w:pPr>
        <w:autoSpaceDE w:val="0"/>
        <w:autoSpaceDN w:val="0"/>
        <w:adjustRightInd w:val="0"/>
        <w:ind w:firstLine="567"/>
        <w:rPr>
          <w:bCs/>
          <w:szCs w:val="28"/>
        </w:rPr>
      </w:pPr>
      <w:r>
        <w:rPr>
          <w:bCs/>
          <w:szCs w:val="28"/>
        </w:rPr>
        <w:t xml:space="preserve">                                      </w:t>
      </w:r>
      <w:r w:rsidR="00400872">
        <w:rPr>
          <w:bCs/>
          <w:szCs w:val="28"/>
        </w:rPr>
        <w:t>(</w:t>
      </w:r>
      <w:r w:rsidR="00E26991" w:rsidRPr="0012759B">
        <w:rPr>
          <w:bCs/>
          <w:szCs w:val="28"/>
        </w:rPr>
        <w:t xml:space="preserve"> </w:t>
      </w:r>
      <w:r>
        <w:rPr>
          <w:bCs/>
          <w:szCs w:val="28"/>
        </w:rPr>
        <w:t xml:space="preserve">двадцать  шестой </w:t>
      </w:r>
      <w:r w:rsidR="00E26991" w:rsidRPr="0012759B">
        <w:rPr>
          <w:bCs/>
          <w:szCs w:val="28"/>
        </w:rPr>
        <w:t>сессии)</w:t>
      </w:r>
    </w:p>
    <w:p w:rsidR="00E26991" w:rsidRPr="0012759B" w:rsidRDefault="00E26991" w:rsidP="00E26991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E26991" w:rsidRPr="0012759B" w:rsidRDefault="00E26991" w:rsidP="00E26991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E26991" w:rsidRPr="0012759B" w:rsidRDefault="00AD5DFF" w:rsidP="00E26991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24.08.2023</w:t>
      </w:r>
      <w:r w:rsidR="00E26991" w:rsidRPr="0012759B">
        <w:rPr>
          <w:bCs/>
          <w:szCs w:val="28"/>
        </w:rPr>
        <w:t xml:space="preserve">                                          п. Поповка                          </w:t>
      </w:r>
      <w:r w:rsidR="009F0EB3">
        <w:rPr>
          <w:bCs/>
          <w:szCs w:val="28"/>
        </w:rPr>
        <w:t xml:space="preserve">           </w:t>
      </w:r>
      <w:r w:rsidR="00E26991" w:rsidRPr="0012759B">
        <w:rPr>
          <w:bCs/>
          <w:szCs w:val="28"/>
        </w:rPr>
        <w:t>№</w:t>
      </w:r>
      <w:r w:rsidR="009C38E8">
        <w:rPr>
          <w:bCs/>
          <w:szCs w:val="28"/>
        </w:rPr>
        <w:t xml:space="preserve"> </w:t>
      </w:r>
      <w:r>
        <w:rPr>
          <w:bCs/>
          <w:szCs w:val="28"/>
        </w:rPr>
        <w:t>101</w:t>
      </w:r>
    </w:p>
    <w:p w:rsidR="00BC7050" w:rsidRPr="00A618E0" w:rsidRDefault="00BC7050" w:rsidP="00233720">
      <w:pPr>
        <w:pStyle w:val="Heading"/>
        <w:tabs>
          <w:tab w:val="left" w:pos="7770"/>
        </w:tabs>
        <w:ind w:left="2124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17F67" w:rsidRPr="00E26991" w:rsidRDefault="00BC7050" w:rsidP="00A618E0">
      <w:pPr>
        <w:jc w:val="center"/>
        <w:rPr>
          <w:b/>
          <w:szCs w:val="28"/>
        </w:rPr>
      </w:pPr>
      <w:r w:rsidRPr="00E26991">
        <w:rPr>
          <w:b/>
          <w:szCs w:val="28"/>
        </w:rPr>
        <w:t>О</w:t>
      </w:r>
      <w:r w:rsidR="00614831" w:rsidRPr="00E26991">
        <w:rPr>
          <w:b/>
          <w:szCs w:val="28"/>
        </w:rPr>
        <w:t xml:space="preserve"> готовности предусмотреть в местном бюджете средства софинансирования на реализацию проекта, в случае прохождения им конкурсного отбора</w:t>
      </w:r>
      <w:r w:rsidR="00E26991">
        <w:rPr>
          <w:b/>
          <w:szCs w:val="28"/>
        </w:rPr>
        <w:t>.</w:t>
      </w:r>
    </w:p>
    <w:p w:rsidR="00836128" w:rsidRPr="00A618E0" w:rsidRDefault="00836128" w:rsidP="00BC7050">
      <w:pPr>
        <w:rPr>
          <w:szCs w:val="28"/>
        </w:rPr>
      </w:pPr>
    </w:p>
    <w:p w:rsidR="00EE7293" w:rsidRPr="00A618E0" w:rsidRDefault="00753323" w:rsidP="00836128">
      <w:pPr>
        <w:spacing w:line="228" w:lineRule="auto"/>
        <w:jc w:val="both"/>
        <w:rPr>
          <w:szCs w:val="28"/>
        </w:rPr>
      </w:pPr>
      <w:r w:rsidRPr="00A618E0">
        <w:rPr>
          <w:szCs w:val="28"/>
        </w:rPr>
        <w:t xml:space="preserve">В соответствии с </w:t>
      </w:r>
      <w:r w:rsidR="00836128" w:rsidRPr="00A618E0">
        <w:rPr>
          <w:szCs w:val="28"/>
        </w:rPr>
        <w:t xml:space="preserve">Федеральным законом </w:t>
      </w:r>
      <w:r w:rsidR="00614831" w:rsidRPr="00A618E0">
        <w:rPr>
          <w:szCs w:val="28"/>
        </w:rPr>
        <w:t>от 06.10.2003 г.</w:t>
      </w:r>
      <w:r w:rsidR="00E26991">
        <w:rPr>
          <w:szCs w:val="28"/>
        </w:rPr>
        <w:t xml:space="preserve"> </w:t>
      </w:r>
      <w:r w:rsidR="00043ECC" w:rsidRPr="00A618E0">
        <w:rPr>
          <w:szCs w:val="28"/>
        </w:rPr>
        <w:t>№ 131-ФЗ</w:t>
      </w:r>
      <w:r w:rsidR="00503CE1" w:rsidRPr="00503CE1">
        <w:rPr>
          <w:szCs w:val="28"/>
        </w:rPr>
        <w:t xml:space="preserve"> </w:t>
      </w:r>
      <w:r w:rsidR="00836128" w:rsidRPr="00A618E0">
        <w:rPr>
          <w:szCs w:val="28"/>
        </w:rPr>
        <w:t xml:space="preserve">«Об общих принципах организации местного самоуправления </w:t>
      </w:r>
      <w:r w:rsidR="00A17F67" w:rsidRPr="00A618E0">
        <w:rPr>
          <w:szCs w:val="28"/>
        </w:rPr>
        <w:t>в РФ»</w:t>
      </w:r>
      <w:r w:rsidRPr="00A618E0">
        <w:rPr>
          <w:szCs w:val="28"/>
        </w:rPr>
        <w:t xml:space="preserve">, </w:t>
      </w:r>
      <w:r w:rsidR="00043ECC">
        <w:rPr>
          <w:szCs w:val="28"/>
        </w:rPr>
        <w:t>п</w:t>
      </w:r>
      <w:r w:rsidRPr="00A618E0">
        <w:rPr>
          <w:szCs w:val="28"/>
        </w:rPr>
        <w:t>остановлением Правительства Новосибирской</w:t>
      </w:r>
      <w:r w:rsidR="00503CE1">
        <w:rPr>
          <w:szCs w:val="28"/>
        </w:rPr>
        <w:t xml:space="preserve"> области от 06.06.2017 № 201-п </w:t>
      </w:r>
      <w:r w:rsidR="00503CE1" w:rsidRPr="00AD5DFF">
        <w:rPr>
          <w:szCs w:val="28"/>
        </w:rPr>
        <w:t>«О реализации на территории Новосибирской области инициативных проектов»</w:t>
      </w:r>
      <w:r w:rsidR="00043ECC" w:rsidRPr="00AD5DFF">
        <w:rPr>
          <w:szCs w:val="28"/>
        </w:rPr>
        <w:t>,</w:t>
      </w:r>
      <w:r w:rsidR="00503CE1" w:rsidRPr="00503CE1">
        <w:rPr>
          <w:szCs w:val="28"/>
        </w:rPr>
        <w:t xml:space="preserve"> </w:t>
      </w:r>
      <w:r w:rsidR="00836128" w:rsidRPr="00A618E0">
        <w:rPr>
          <w:szCs w:val="28"/>
        </w:rPr>
        <w:t xml:space="preserve">Уставом </w:t>
      </w:r>
      <w:r w:rsidR="00E26991">
        <w:rPr>
          <w:szCs w:val="28"/>
        </w:rPr>
        <w:t>Знамен</w:t>
      </w:r>
      <w:r w:rsidR="00EE7293" w:rsidRPr="00A618E0">
        <w:rPr>
          <w:szCs w:val="28"/>
        </w:rPr>
        <w:t>ского сельсовета Карасукского района Новосибирской области</w:t>
      </w:r>
      <w:r w:rsidR="00836128" w:rsidRPr="00A618E0">
        <w:rPr>
          <w:szCs w:val="28"/>
        </w:rPr>
        <w:t xml:space="preserve">, Совет депутатов </w:t>
      </w:r>
      <w:r w:rsidR="00E26991">
        <w:rPr>
          <w:szCs w:val="28"/>
        </w:rPr>
        <w:t>Знамен</w:t>
      </w:r>
      <w:r w:rsidR="00EE7293" w:rsidRPr="00A618E0">
        <w:rPr>
          <w:szCs w:val="28"/>
        </w:rPr>
        <w:t>ского сельсовета Карасукского района Новосибирской области</w:t>
      </w:r>
    </w:p>
    <w:p w:rsidR="00836128" w:rsidRPr="00A618E0" w:rsidRDefault="00836128" w:rsidP="00836128">
      <w:pPr>
        <w:spacing w:line="228" w:lineRule="auto"/>
        <w:jc w:val="both"/>
        <w:rPr>
          <w:b/>
          <w:szCs w:val="28"/>
        </w:rPr>
      </w:pPr>
      <w:r w:rsidRPr="00A618E0">
        <w:rPr>
          <w:b/>
          <w:szCs w:val="28"/>
        </w:rPr>
        <w:t>РЕШИЛ:</w:t>
      </w:r>
    </w:p>
    <w:p w:rsidR="00503CE1" w:rsidRDefault="00692F23" w:rsidP="00503CE1">
      <w:pPr>
        <w:jc w:val="both"/>
        <w:rPr>
          <w:szCs w:val="28"/>
        </w:rPr>
      </w:pPr>
      <w:r w:rsidRPr="00A618E0">
        <w:rPr>
          <w:szCs w:val="28"/>
        </w:rPr>
        <w:t>1</w:t>
      </w:r>
      <w:r w:rsidR="00BC7050" w:rsidRPr="00A618E0">
        <w:rPr>
          <w:szCs w:val="28"/>
        </w:rPr>
        <w:t xml:space="preserve">. </w:t>
      </w:r>
      <w:r w:rsidR="00503CE1" w:rsidRPr="00AD5DFF">
        <w:rPr>
          <w:szCs w:val="28"/>
        </w:rPr>
        <w:t>В случае победы в конкурсном отборе инициативных проектов предусмотреть на 2024 год в местном бюджете Знаменского сельсовета Карасукского района Новосибирской области средства софинансирования не менее 20%.</w:t>
      </w:r>
      <w:bookmarkStart w:id="0" w:name="_GoBack"/>
      <w:bookmarkEnd w:id="0"/>
    </w:p>
    <w:p w:rsidR="00836128" w:rsidRPr="00A618E0" w:rsidRDefault="00836128" w:rsidP="00503CE1">
      <w:pPr>
        <w:suppressAutoHyphens/>
        <w:spacing w:before="80" w:after="60"/>
        <w:rPr>
          <w:color w:val="000000"/>
          <w:szCs w:val="28"/>
        </w:rPr>
      </w:pPr>
      <w:r w:rsidRPr="00A618E0">
        <w:rPr>
          <w:szCs w:val="28"/>
        </w:rPr>
        <w:t>2</w:t>
      </w:r>
      <w:r w:rsidR="00BC7050" w:rsidRPr="00A618E0">
        <w:rPr>
          <w:szCs w:val="28"/>
        </w:rPr>
        <w:t xml:space="preserve">. </w:t>
      </w:r>
      <w:r w:rsidRPr="00A618E0">
        <w:rPr>
          <w:szCs w:val="28"/>
        </w:rPr>
        <w:t xml:space="preserve">Решение вступает в силу с момента его </w:t>
      </w:r>
      <w:r w:rsidR="00B528C2" w:rsidRPr="00A618E0">
        <w:rPr>
          <w:szCs w:val="28"/>
        </w:rPr>
        <w:t>принятия.</w:t>
      </w:r>
    </w:p>
    <w:p w:rsidR="00E26991" w:rsidRPr="002002CD" w:rsidRDefault="00E26991" w:rsidP="00E26991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2002CD">
        <w:rPr>
          <w:sz w:val="28"/>
          <w:szCs w:val="28"/>
        </w:rPr>
        <w:t xml:space="preserve">.Контроль за исполнением </w:t>
      </w:r>
      <w:r>
        <w:rPr>
          <w:sz w:val="28"/>
          <w:szCs w:val="28"/>
        </w:rPr>
        <w:t xml:space="preserve">настоящего решения возложить </w:t>
      </w:r>
      <w:r w:rsidRPr="003541F0">
        <w:rPr>
          <w:sz w:val="28"/>
          <w:szCs w:val="28"/>
        </w:rPr>
        <w:t>на Главу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Знаменского сельсовета Карасукского района Новосибирской области</w:t>
      </w:r>
      <w:r w:rsidRPr="002002CD">
        <w:rPr>
          <w:sz w:val="28"/>
          <w:szCs w:val="28"/>
        </w:rPr>
        <w:t>.</w:t>
      </w:r>
    </w:p>
    <w:p w:rsidR="00E26991" w:rsidRDefault="00E26991" w:rsidP="00E26991">
      <w:pPr>
        <w:rPr>
          <w:szCs w:val="28"/>
        </w:rPr>
      </w:pPr>
      <w:r w:rsidRPr="002002CD">
        <w:rPr>
          <w:szCs w:val="28"/>
        </w:rPr>
        <w:t xml:space="preserve">      </w:t>
      </w:r>
    </w:p>
    <w:p w:rsidR="00EE7293" w:rsidRPr="00A618E0" w:rsidRDefault="00EE7293" w:rsidP="00A618E0">
      <w:pPr>
        <w:jc w:val="both"/>
        <w:rPr>
          <w:szCs w:val="28"/>
        </w:rPr>
      </w:pPr>
    </w:p>
    <w:p w:rsidR="00EE7293" w:rsidRPr="00A618E0" w:rsidRDefault="00EE7293" w:rsidP="00EE7293">
      <w:pPr>
        <w:rPr>
          <w:szCs w:val="28"/>
        </w:rPr>
      </w:pPr>
    </w:p>
    <w:p w:rsidR="00836128" w:rsidRDefault="00836128" w:rsidP="006000DB">
      <w:pPr>
        <w:rPr>
          <w:szCs w:val="28"/>
        </w:rPr>
      </w:pPr>
    </w:p>
    <w:p w:rsidR="00043ECC" w:rsidRPr="00A618E0" w:rsidRDefault="00043ECC" w:rsidP="006000DB">
      <w:pPr>
        <w:rPr>
          <w:szCs w:val="28"/>
        </w:rPr>
      </w:pPr>
    </w:p>
    <w:tbl>
      <w:tblPr>
        <w:tblStyle w:val="a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7"/>
        <w:gridCol w:w="4252"/>
      </w:tblGrid>
      <w:tr w:rsidR="00043ECC" w:rsidRPr="00BE2B5E" w:rsidTr="004B593D">
        <w:tc>
          <w:tcPr>
            <w:tcW w:w="4957" w:type="dxa"/>
          </w:tcPr>
          <w:p w:rsidR="00043ECC" w:rsidRPr="00BE2B5E" w:rsidRDefault="00043ECC" w:rsidP="004B593D">
            <w:r w:rsidRPr="00BE2B5E">
              <w:t xml:space="preserve">Председатель  Совета депутатов                                                        </w:t>
            </w:r>
          </w:p>
          <w:p w:rsidR="00043ECC" w:rsidRPr="00BE2B5E" w:rsidRDefault="00E26991" w:rsidP="004B593D">
            <w:r>
              <w:t>Знамен</w:t>
            </w:r>
            <w:r w:rsidR="00043ECC" w:rsidRPr="00BE2B5E">
              <w:t xml:space="preserve">ского сельсовета                                        </w:t>
            </w:r>
          </w:p>
          <w:p w:rsidR="00043ECC" w:rsidRPr="00BE2B5E" w:rsidRDefault="00043ECC" w:rsidP="004B593D">
            <w:r w:rsidRPr="00BE2B5E">
              <w:t xml:space="preserve">Карасукского района                                                                  </w:t>
            </w:r>
          </w:p>
          <w:p w:rsidR="00043ECC" w:rsidRPr="00BE2B5E" w:rsidRDefault="00043ECC" w:rsidP="004B593D">
            <w:r w:rsidRPr="00BE2B5E">
              <w:t xml:space="preserve">Новосибирской области    </w:t>
            </w:r>
          </w:p>
          <w:p w:rsidR="00043ECC" w:rsidRPr="00BE2B5E" w:rsidRDefault="00043ECC" w:rsidP="004B593D"/>
          <w:p w:rsidR="00043ECC" w:rsidRPr="00BE2B5E" w:rsidRDefault="00043ECC" w:rsidP="00E26991">
            <w:pPr>
              <w:tabs>
                <w:tab w:val="left" w:pos="720"/>
              </w:tabs>
              <w:rPr>
                <w:spacing w:val="1"/>
              </w:rPr>
            </w:pPr>
            <w:r w:rsidRPr="00BE2B5E">
              <w:t xml:space="preserve"> </w:t>
            </w:r>
            <w:r w:rsidR="00E26991">
              <w:rPr>
                <w:szCs w:val="28"/>
              </w:rPr>
              <w:t>____________   /</w:t>
            </w:r>
            <w:r w:rsidR="00E26991" w:rsidRPr="00333465">
              <w:rPr>
                <w:szCs w:val="28"/>
              </w:rPr>
              <w:t>В.</w:t>
            </w:r>
            <w:r w:rsidR="00E26991">
              <w:rPr>
                <w:szCs w:val="28"/>
              </w:rPr>
              <w:t>П. Брежнева</w:t>
            </w:r>
            <w:r w:rsidR="00E26991" w:rsidRPr="00333465">
              <w:rPr>
                <w:szCs w:val="28"/>
              </w:rPr>
              <w:t>/</w:t>
            </w:r>
            <w:r w:rsidRPr="00BE2B5E">
              <w:t xml:space="preserve">     </w:t>
            </w:r>
            <w:r w:rsidR="00E26991">
              <w:t xml:space="preserve">                 </w:t>
            </w:r>
            <w:r w:rsidRPr="00BE2B5E">
              <w:t xml:space="preserve">     </w:t>
            </w:r>
          </w:p>
        </w:tc>
        <w:tc>
          <w:tcPr>
            <w:tcW w:w="4252" w:type="dxa"/>
          </w:tcPr>
          <w:p w:rsidR="00043ECC" w:rsidRPr="00BE2B5E" w:rsidRDefault="00E26991" w:rsidP="004B593D">
            <w:r>
              <w:t>Глава Знамен</w:t>
            </w:r>
            <w:r w:rsidR="00043ECC" w:rsidRPr="00BE2B5E">
              <w:t xml:space="preserve">ского сельсовета </w:t>
            </w:r>
          </w:p>
          <w:p w:rsidR="00043ECC" w:rsidRPr="00BE2B5E" w:rsidRDefault="00043ECC" w:rsidP="004B593D">
            <w:r w:rsidRPr="00BE2B5E">
              <w:t>Карасукского района</w:t>
            </w:r>
          </w:p>
          <w:p w:rsidR="00043ECC" w:rsidRPr="00BE2B5E" w:rsidRDefault="00043ECC" w:rsidP="004B593D">
            <w:r w:rsidRPr="00BE2B5E">
              <w:t xml:space="preserve">Новосибирской области    </w:t>
            </w:r>
          </w:p>
          <w:p w:rsidR="00043ECC" w:rsidRPr="00BE2B5E" w:rsidRDefault="00043ECC" w:rsidP="004B593D">
            <w:pPr>
              <w:jc w:val="right"/>
            </w:pPr>
          </w:p>
          <w:p w:rsidR="00E26991" w:rsidRDefault="00E26991" w:rsidP="00E26991">
            <w:pPr>
              <w:tabs>
                <w:tab w:val="left" w:pos="225"/>
                <w:tab w:val="right" w:pos="4036"/>
              </w:tabs>
            </w:pPr>
            <w:r>
              <w:tab/>
            </w:r>
          </w:p>
          <w:p w:rsidR="00043ECC" w:rsidRPr="00BE2B5E" w:rsidRDefault="00E26991" w:rsidP="00E26991">
            <w:pPr>
              <w:tabs>
                <w:tab w:val="left" w:pos="225"/>
                <w:tab w:val="right" w:pos="4036"/>
              </w:tabs>
            </w:pPr>
            <w:r>
              <w:rPr>
                <w:szCs w:val="28"/>
              </w:rPr>
              <w:t>_______________     /Н.Я. Зотова</w:t>
            </w:r>
            <w:r w:rsidRPr="00333465">
              <w:rPr>
                <w:szCs w:val="28"/>
              </w:rPr>
              <w:t>/</w:t>
            </w:r>
            <w:r>
              <w:tab/>
            </w:r>
            <w:r w:rsidR="00043ECC" w:rsidRPr="00BE2B5E">
              <w:t xml:space="preserve">                                                                      </w:t>
            </w:r>
          </w:p>
        </w:tc>
      </w:tr>
    </w:tbl>
    <w:p w:rsidR="00685BE4" w:rsidRPr="00A618E0" w:rsidRDefault="00685BE4" w:rsidP="001258E2">
      <w:pPr>
        <w:rPr>
          <w:szCs w:val="28"/>
        </w:rPr>
      </w:pPr>
    </w:p>
    <w:sectPr w:rsidR="00685BE4" w:rsidRPr="00A618E0" w:rsidSect="00A618E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97E" w:rsidRDefault="00EC797E" w:rsidP="006A1D62">
      <w:r>
        <w:separator/>
      </w:r>
    </w:p>
  </w:endnote>
  <w:endnote w:type="continuationSeparator" w:id="0">
    <w:p w:rsidR="00EC797E" w:rsidRDefault="00EC797E" w:rsidP="006A1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97E" w:rsidRDefault="00EC797E" w:rsidP="006A1D62">
      <w:r>
        <w:separator/>
      </w:r>
    </w:p>
  </w:footnote>
  <w:footnote w:type="continuationSeparator" w:id="0">
    <w:p w:rsidR="00EC797E" w:rsidRDefault="00EC797E" w:rsidP="006A1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30ABF"/>
    <w:multiLevelType w:val="hybridMultilevel"/>
    <w:tmpl w:val="4624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B35"/>
    <w:rsid w:val="00043ECC"/>
    <w:rsid w:val="00047396"/>
    <w:rsid w:val="000C6D38"/>
    <w:rsid w:val="000E6BF2"/>
    <w:rsid w:val="00103D41"/>
    <w:rsid w:val="001105EE"/>
    <w:rsid w:val="0011208B"/>
    <w:rsid w:val="001258E2"/>
    <w:rsid w:val="0012725C"/>
    <w:rsid w:val="001B4DF9"/>
    <w:rsid w:val="00215596"/>
    <w:rsid w:val="00223541"/>
    <w:rsid w:val="00233720"/>
    <w:rsid w:val="002F56AF"/>
    <w:rsid w:val="00322F3D"/>
    <w:rsid w:val="0034560A"/>
    <w:rsid w:val="003658A7"/>
    <w:rsid w:val="003820C0"/>
    <w:rsid w:val="003B179B"/>
    <w:rsid w:val="003B2DB0"/>
    <w:rsid w:val="003E69AD"/>
    <w:rsid w:val="00400872"/>
    <w:rsid w:val="00406574"/>
    <w:rsid w:val="004354B6"/>
    <w:rsid w:val="00472BB5"/>
    <w:rsid w:val="00503CE1"/>
    <w:rsid w:val="00535233"/>
    <w:rsid w:val="00546265"/>
    <w:rsid w:val="00560EEC"/>
    <w:rsid w:val="0057251C"/>
    <w:rsid w:val="005E7D2A"/>
    <w:rsid w:val="006000DB"/>
    <w:rsid w:val="00600658"/>
    <w:rsid w:val="00606ECA"/>
    <w:rsid w:val="00614831"/>
    <w:rsid w:val="006273F3"/>
    <w:rsid w:val="00643B84"/>
    <w:rsid w:val="00651A44"/>
    <w:rsid w:val="00662D71"/>
    <w:rsid w:val="00670D45"/>
    <w:rsid w:val="00685A53"/>
    <w:rsid w:val="00685BE4"/>
    <w:rsid w:val="00692F23"/>
    <w:rsid w:val="006A1D62"/>
    <w:rsid w:val="006A6722"/>
    <w:rsid w:val="006E100C"/>
    <w:rsid w:val="0071124E"/>
    <w:rsid w:val="00723537"/>
    <w:rsid w:val="00753323"/>
    <w:rsid w:val="00767471"/>
    <w:rsid w:val="00783283"/>
    <w:rsid w:val="00786AA3"/>
    <w:rsid w:val="007C0443"/>
    <w:rsid w:val="007C656F"/>
    <w:rsid w:val="00836128"/>
    <w:rsid w:val="0086088D"/>
    <w:rsid w:val="008722B0"/>
    <w:rsid w:val="008954AB"/>
    <w:rsid w:val="008C36A5"/>
    <w:rsid w:val="00926D5B"/>
    <w:rsid w:val="00950344"/>
    <w:rsid w:val="009511CD"/>
    <w:rsid w:val="00956A5C"/>
    <w:rsid w:val="00965D8E"/>
    <w:rsid w:val="00965FA6"/>
    <w:rsid w:val="009B7A6C"/>
    <w:rsid w:val="009B7A7C"/>
    <w:rsid w:val="009C38E8"/>
    <w:rsid w:val="009C406F"/>
    <w:rsid w:val="009F0EB3"/>
    <w:rsid w:val="009F2276"/>
    <w:rsid w:val="00A04E93"/>
    <w:rsid w:val="00A17F67"/>
    <w:rsid w:val="00A56A90"/>
    <w:rsid w:val="00A618E0"/>
    <w:rsid w:val="00A723E4"/>
    <w:rsid w:val="00AB0B3C"/>
    <w:rsid w:val="00AD521B"/>
    <w:rsid w:val="00AD5DFF"/>
    <w:rsid w:val="00AF00F2"/>
    <w:rsid w:val="00AF54B3"/>
    <w:rsid w:val="00B01E62"/>
    <w:rsid w:val="00B42ACE"/>
    <w:rsid w:val="00B528C2"/>
    <w:rsid w:val="00B52A48"/>
    <w:rsid w:val="00B54978"/>
    <w:rsid w:val="00B55C3D"/>
    <w:rsid w:val="00BA0070"/>
    <w:rsid w:val="00BA43E0"/>
    <w:rsid w:val="00BB51DA"/>
    <w:rsid w:val="00BC7050"/>
    <w:rsid w:val="00C1491B"/>
    <w:rsid w:val="00C15892"/>
    <w:rsid w:val="00CB4759"/>
    <w:rsid w:val="00CB5D90"/>
    <w:rsid w:val="00CE759A"/>
    <w:rsid w:val="00CF5B63"/>
    <w:rsid w:val="00D3153D"/>
    <w:rsid w:val="00D33367"/>
    <w:rsid w:val="00D66D4A"/>
    <w:rsid w:val="00D73B90"/>
    <w:rsid w:val="00DF072D"/>
    <w:rsid w:val="00E26991"/>
    <w:rsid w:val="00E351E4"/>
    <w:rsid w:val="00E35B07"/>
    <w:rsid w:val="00E50B4B"/>
    <w:rsid w:val="00E5341F"/>
    <w:rsid w:val="00E84DCC"/>
    <w:rsid w:val="00EC66F2"/>
    <w:rsid w:val="00EC797E"/>
    <w:rsid w:val="00ED3B35"/>
    <w:rsid w:val="00EE7293"/>
    <w:rsid w:val="00F142F0"/>
    <w:rsid w:val="00F41272"/>
    <w:rsid w:val="00F544A5"/>
    <w:rsid w:val="00F807A3"/>
    <w:rsid w:val="00F8335D"/>
    <w:rsid w:val="00F87450"/>
    <w:rsid w:val="00FE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0B3C"/>
    <w:rPr>
      <w:color w:val="000080"/>
      <w:u w:val="single"/>
    </w:rPr>
  </w:style>
  <w:style w:type="paragraph" w:customStyle="1" w:styleId="Heading">
    <w:name w:val="Heading"/>
    <w:rsid w:val="00AB0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258E2"/>
  </w:style>
  <w:style w:type="paragraph" w:styleId="a8">
    <w:name w:val="Balloon Text"/>
    <w:basedOn w:val="a"/>
    <w:link w:val="a9"/>
    <w:uiPriority w:val="99"/>
    <w:semiHidden/>
    <w:unhideWhenUsed/>
    <w:rsid w:val="001258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8E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99"/>
    <w:qFormat/>
    <w:rsid w:val="002337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1B4D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59"/>
    <w:rsid w:val="00043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99"/>
    <w:rsid w:val="00E269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">
    <w:name w:val="Основной текст5"/>
    <w:basedOn w:val="a"/>
    <w:link w:val="ae"/>
    <w:rsid w:val="00E26991"/>
    <w:pPr>
      <w:widowControl w:val="0"/>
      <w:shd w:val="clear" w:color="auto" w:fill="FFFFFF"/>
      <w:spacing w:line="240" w:lineRule="atLeast"/>
      <w:jc w:val="both"/>
    </w:pPr>
    <w:rPr>
      <w:noProof/>
      <w:sz w:val="23"/>
      <w:szCs w:val="23"/>
    </w:rPr>
  </w:style>
  <w:style w:type="character" w:customStyle="1" w:styleId="ae">
    <w:name w:val="Основной текст_"/>
    <w:basedOn w:val="a0"/>
    <w:link w:val="5"/>
    <w:locked/>
    <w:rsid w:val="00E26991"/>
    <w:rPr>
      <w:rFonts w:ascii="Times New Roman" w:eastAsia="Times New Roman" w:hAnsi="Times New Roman" w:cs="Times New Roman"/>
      <w:noProof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3642C-6643-41B2-B901-63D236E1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701</cp:lastModifiedBy>
  <cp:revision>14</cp:revision>
  <cp:lastPrinted>2021-09-29T06:48:00Z</cp:lastPrinted>
  <dcterms:created xsi:type="dcterms:W3CDTF">2021-08-17T05:15:00Z</dcterms:created>
  <dcterms:modified xsi:type="dcterms:W3CDTF">2023-08-13T01:21:00Z</dcterms:modified>
</cp:coreProperties>
</file>